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575" w:rsidRDefault="00BC6429" w:rsidP="00E81E57">
      <w:pPr>
        <w:jc w:val="right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Ville Parfaite</w:t>
      </w:r>
      <w:r w:rsidR="00684575">
        <w:rPr>
          <w:rFonts w:ascii="Arial" w:hAnsi="Arial" w:cs="Arial"/>
          <w:sz w:val="20"/>
        </w:rPr>
        <w:t xml:space="preserve">, le </w:t>
      </w:r>
      <w:r>
        <w:rPr>
          <w:rFonts w:ascii="Arial" w:hAnsi="Arial" w:cs="Arial"/>
          <w:sz w:val="20"/>
        </w:rPr>
        <w:t>22 décembre 2014</w:t>
      </w:r>
    </w:p>
    <w:p w:rsidR="00E81E57" w:rsidRDefault="00E81E57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M. Daniel Richard</w:t>
      </w:r>
      <w:r w:rsidR="00684575">
        <w:rPr>
          <w:rFonts w:ascii="Arial" w:hAnsi="Arial" w:cs="Arial"/>
          <w:sz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Président, </w:t>
      </w:r>
      <w:r w:rsidR="00D34FF2">
        <w:rPr>
          <w:rFonts w:ascii="Arial" w:hAnsi="Arial" w:cs="Arial"/>
          <w:sz w:val="20"/>
        </w:rPr>
        <w:t>Hydro-Québec</w:t>
      </w:r>
      <w:r>
        <w:rPr>
          <w:rFonts w:ascii="Arial" w:hAnsi="Arial" w:cs="Arial"/>
          <w:sz w:val="20"/>
        </w:rPr>
        <w:t xml:space="preserve"> Distribution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75, boulevard René Lévesque Ouest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Montréal</w:t>
      </w:r>
      <w:r w:rsidR="00D34FF2">
        <w:rPr>
          <w:rFonts w:ascii="Arial" w:hAnsi="Arial" w:cs="Arial"/>
          <w:sz w:val="20"/>
        </w:rPr>
        <w:t xml:space="preserve"> (Québec)  </w:t>
      </w:r>
      <w:r>
        <w:rPr>
          <w:rFonts w:ascii="Arial" w:hAnsi="Arial" w:cs="Arial"/>
          <w:sz w:val="20"/>
        </w:rPr>
        <w:t xml:space="preserve"> H2Z 1A4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E81E57">
      <w:pPr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« SOUS TOUTES RÉSERVES »</w:t>
      </w:r>
    </w:p>
    <w:p w:rsidR="00E81E57" w:rsidRDefault="00E81E57" w:rsidP="00E81E57">
      <w:pPr>
        <w:rPr>
          <w:rFonts w:ascii="Arial" w:hAnsi="Arial" w:cs="Arial"/>
          <w:b/>
          <w:sz w:val="20"/>
        </w:rPr>
      </w:pPr>
    </w:p>
    <w:p w:rsidR="00E81E57" w:rsidRPr="00E81E57" w:rsidRDefault="00E81E57" w:rsidP="00E81E57">
      <w:pPr>
        <w:rPr>
          <w:rFonts w:ascii="Arial" w:hAnsi="Arial" w:cs="Arial"/>
          <w:sz w:val="20"/>
        </w:rPr>
      </w:pPr>
      <w:r w:rsidRPr="00E81E57">
        <w:rPr>
          <w:rFonts w:ascii="Arial" w:hAnsi="Arial" w:cs="Arial"/>
          <w:b/>
          <w:sz w:val="20"/>
        </w:rPr>
        <w:t xml:space="preserve">Objet : </w:t>
      </w:r>
      <w:r w:rsidRPr="00E81E57">
        <w:rPr>
          <w:rFonts w:ascii="Arial" w:hAnsi="Arial" w:cs="Arial"/>
          <w:sz w:val="20"/>
        </w:rPr>
        <w:t>Adhésion à Option de retrait avant le 5 janvier 2015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Monsieur,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E81E57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Puisqu’</w:t>
      </w:r>
      <w:r w:rsidR="00684575">
        <w:rPr>
          <w:rFonts w:ascii="Arial" w:hAnsi="Arial" w:cs="Arial"/>
          <w:sz w:val="20"/>
        </w:rPr>
        <w:t xml:space="preserve">il est impossible de rejoindre vos préposés au numéro publié (1­800­569­2577), je me vois dans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 xml:space="preserve">obligation de vous transmettre le présent document afin de ne pas être empêché </w:t>
      </w:r>
      <w:r>
        <w:rPr>
          <w:rFonts w:ascii="Arial" w:hAnsi="Arial" w:cs="Arial"/>
          <w:sz w:val="20"/>
        </w:rPr>
        <w:t>d’</w:t>
      </w:r>
      <w:r w:rsidR="00684575">
        <w:rPr>
          <w:rFonts w:ascii="Arial" w:hAnsi="Arial" w:cs="Arial"/>
          <w:sz w:val="20"/>
        </w:rPr>
        <w:t xml:space="preserve">exercer mes droits dans le dossier de </w:t>
      </w:r>
      <w:r>
        <w:rPr>
          <w:rFonts w:ascii="Arial" w:hAnsi="Arial" w:cs="Arial"/>
          <w:sz w:val="20"/>
        </w:rPr>
        <w:t>l’</w:t>
      </w:r>
      <w:r w:rsidR="00684575">
        <w:rPr>
          <w:rFonts w:ascii="Arial" w:hAnsi="Arial" w:cs="Arial"/>
          <w:sz w:val="20"/>
        </w:rPr>
        <w:t>option de retrait des compteurs communicants.</w:t>
      </w:r>
    </w:p>
    <w:p w:rsidR="005029EB" w:rsidRDefault="00E02DDF"/>
    <w:p w:rsidR="00684575" w:rsidRDefault="00684575" w:rsidP="00684575">
      <w:pPr>
        <w:jc w:val="both"/>
        <w:rPr>
          <w:rFonts w:ascii="Arial" w:hAnsi="Arial" w:cs="Arial"/>
          <w:sz w:val="20"/>
        </w:rPr>
      </w:pPr>
      <w:r w:rsidRPr="00684575">
        <w:rPr>
          <w:rFonts w:ascii="Arial" w:hAnsi="Arial" w:cs="Arial"/>
          <w:sz w:val="20"/>
        </w:rPr>
        <w:t>Le souss</w:t>
      </w:r>
      <w:r>
        <w:rPr>
          <w:rFonts w:ascii="Arial" w:hAnsi="Arial" w:cs="Arial"/>
          <w:sz w:val="20"/>
        </w:rPr>
        <w:t xml:space="preserve">igné a un compteur communicant dit « intelligent » et fait une demande d’adhésion à l’Option de retrait en le faisant remplacer par un compteur non communicant et non émetteur de radiofréquences avec des frais d’installation de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mensualités de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dans les 10 jours ouvrables des présentes en prenant auparavant un rendez-vous </w:t>
      </w:r>
      <w:r w:rsidR="00E81E57">
        <w:rPr>
          <w:rFonts w:ascii="Arial" w:hAnsi="Arial" w:cs="Arial"/>
          <w:sz w:val="20"/>
        </w:rPr>
        <w:t>(</w:t>
      </w:r>
      <w:r w:rsidR="00BC6429" w:rsidRPr="00BC6429">
        <w:rPr>
          <w:rFonts w:ascii="Arial" w:hAnsi="Arial" w:cs="Arial"/>
          <w:i/>
          <w:iCs/>
          <w:sz w:val="20"/>
        </w:rPr>
        <w:t>450-939-4549</w:t>
      </w:r>
      <w:r w:rsidR="00E81E57">
        <w:rPr>
          <w:rFonts w:ascii="Arial" w:hAnsi="Arial" w:cs="Arial"/>
          <w:sz w:val="20"/>
        </w:rPr>
        <w:t>)</w:t>
      </w:r>
      <w:r>
        <w:rPr>
          <w:rFonts w:ascii="Arial" w:hAnsi="Arial" w:cs="Arial"/>
          <w:sz w:val="20"/>
        </w:rPr>
        <w:t xml:space="preserve"> afin que </w:t>
      </w:r>
      <w:r w:rsidR="00E81E57">
        <w:rPr>
          <w:rFonts w:ascii="Arial" w:hAnsi="Arial" w:cs="Arial"/>
          <w:sz w:val="20"/>
        </w:rPr>
        <w:t>l’</w:t>
      </w:r>
      <w:r>
        <w:rPr>
          <w:rFonts w:ascii="Arial" w:hAnsi="Arial" w:cs="Arial"/>
          <w:sz w:val="20"/>
        </w:rPr>
        <w:t>accès au compteur soit autorisé.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Advenant un dépassement des délais accordés pour procéder au changement de compteur, les frais devront être maintenus à </w:t>
      </w:r>
      <w:r w:rsidR="00E81E57">
        <w:rPr>
          <w:rFonts w:ascii="Arial" w:hAnsi="Arial" w:cs="Arial"/>
          <w:sz w:val="20"/>
        </w:rPr>
        <w:t>15 </w:t>
      </w:r>
      <w:r>
        <w:rPr>
          <w:rFonts w:ascii="Arial" w:hAnsi="Arial" w:cs="Arial"/>
          <w:sz w:val="20"/>
        </w:rPr>
        <w:t xml:space="preserve">$ et </w:t>
      </w:r>
      <w:r w:rsidR="00E81E57">
        <w:rPr>
          <w:rFonts w:ascii="Arial" w:hAnsi="Arial" w:cs="Arial"/>
          <w:sz w:val="20"/>
        </w:rPr>
        <w:t>5 </w:t>
      </w:r>
      <w:r>
        <w:rPr>
          <w:rFonts w:ascii="Arial" w:hAnsi="Arial" w:cs="Arial"/>
          <w:sz w:val="20"/>
        </w:rPr>
        <w:t xml:space="preserve">$ par mois puisque le soussigné </w:t>
      </w:r>
      <w:r w:rsidR="00E81E57">
        <w:rPr>
          <w:rFonts w:ascii="Arial" w:hAnsi="Arial" w:cs="Arial"/>
          <w:sz w:val="20"/>
        </w:rPr>
        <w:t>n’</w:t>
      </w:r>
      <w:r>
        <w:rPr>
          <w:rFonts w:ascii="Arial" w:hAnsi="Arial" w:cs="Arial"/>
          <w:sz w:val="20"/>
        </w:rPr>
        <w:t xml:space="preserve">a pas à subir de préjudice pour les incapacités </w:t>
      </w:r>
      <w:r w:rsidR="00E81E57">
        <w:rPr>
          <w:rFonts w:ascii="Arial" w:hAnsi="Arial" w:cs="Arial"/>
          <w:sz w:val="20"/>
        </w:rPr>
        <w:t>d’</w:t>
      </w:r>
      <w:r>
        <w:rPr>
          <w:rFonts w:ascii="Arial" w:hAnsi="Arial" w:cs="Arial"/>
          <w:sz w:val="20"/>
        </w:rPr>
        <w:t>Hydro ­Québec à procéder dans les délais accordés.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Espérant le tout conforme,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BC6429" w:rsidRDefault="00684575" w:rsidP="00684575">
      <w:pPr>
        <w:pStyle w:val="Corpsdetexte"/>
        <w:jc w:val="both"/>
      </w:pPr>
      <w:r>
        <w:t xml:space="preserve"> </w:t>
      </w:r>
      <w:r w:rsidR="00241012">
        <w:rPr>
          <w:iCs/>
        </w:rPr>
        <w:t>Joe Blow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D34FF2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Résidant</w:t>
      </w:r>
      <w:r w:rsidR="00684575">
        <w:rPr>
          <w:rFonts w:ascii="Arial" w:hAnsi="Arial" w:cs="Arial"/>
          <w:sz w:val="20"/>
        </w:rPr>
        <w:t xml:space="preserve"> au  </w:t>
      </w:r>
      <w:r w:rsidR="00BC6429">
        <w:rPr>
          <w:rFonts w:ascii="Arial" w:hAnsi="Arial" w:cs="Arial"/>
          <w:sz w:val="20"/>
        </w:rPr>
        <w:t>12345, rue de l’Espérance; Ville Parfaite (Québec) J1Z 1A2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D34FF2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Détenteur</w:t>
      </w:r>
      <w:r w:rsidR="00684575">
        <w:rPr>
          <w:rFonts w:ascii="Arial" w:hAnsi="Arial" w:cs="Arial"/>
          <w:sz w:val="20"/>
        </w:rPr>
        <w:t xml:space="preserve"> et titulaire du </w:t>
      </w:r>
      <w:r>
        <w:rPr>
          <w:rFonts w:ascii="Arial" w:hAnsi="Arial" w:cs="Arial"/>
          <w:sz w:val="20"/>
        </w:rPr>
        <w:t>N</w:t>
      </w:r>
      <w:r>
        <w:rPr>
          <w:rFonts w:ascii="Arial" w:hAnsi="Arial" w:cs="Arial"/>
          <w:sz w:val="20"/>
          <w:vertAlign w:val="superscript"/>
        </w:rPr>
        <w:t>o</w:t>
      </w:r>
      <w:r w:rsidR="00684575">
        <w:rPr>
          <w:rFonts w:ascii="Arial" w:hAnsi="Arial" w:cs="Arial"/>
          <w:sz w:val="20"/>
        </w:rPr>
        <w:t xml:space="preserve"> de client </w:t>
      </w:r>
      <w:r w:rsidR="00BC6429">
        <w:rPr>
          <w:rFonts w:ascii="Arial" w:hAnsi="Arial" w:cs="Arial"/>
          <w:sz w:val="20"/>
        </w:rPr>
        <w:t xml:space="preserve">123 456 789 </w:t>
      </w:r>
      <w:r w:rsidR="00684575">
        <w:rPr>
          <w:rFonts w:ascii="Arial" w:hAnsi="Arial" w:cs="Arial"/>
          <w:sz w:val="20"/>
        </w:rPr>
        <w:t xml:space="preserve">et le </w:t>
      </w:r>
      <w:r>
        <w:rPr>
          <w:rFonts w:ascii="Arial" w:hAnsi="Arial" w:cs="Arial"/>
          <w:sz w:val="20"/>
        </w:rPr>
        <w:t>N</w:t>
      </w:r>
      <w:r>
        <w:rPr>
          <w:rFonts w:ascii="Arial" w:hAnsi="Arial" w:cs="Arial"/>
          <w:sz w:val="20"/>
          <w:vertAlign w:val="superscript"/>
        </w:rPr>
        <w:t>o</w:t>
      </w:r>
      <w:r w:rsidR="00684575">
        <w:rPr>
          <w:rFonts w:ascii="Arial" w:hAnsi="Arial" w:cs="Arial"/>
          <w:sz w:val="20"/>
        </w:rPr>
        <w:t xml:space="preserve"> de compte </w:t>
      </w:r>
      <w:r w:rsidR="00BC6429">
        <w:rPr>
          <w:rFonts w:ascii="Arial" w:hAnsi="Arial" w:cs="Arial"/>
          <w:sz w:val="20"/>
        </w:rPr>
        <w:t>123 456 789 098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pBdr>
          <w:bottom w:val="single" w:sz="12" w:space="1" w:color="auto"/>
        </w:pBdr>
        <w:jc w:val="both"/>
        <w:rPr>
          <w:rFonts w:ascii="Arial" w:hAnsi="Arial" w:cs="Arial"/>
          <w:sz w:val="20"/>
        </w:rPr>
      </w:pPr>
    </w:p>
    <w:p w:rsidR="00684575" w:rsidRDefault="00684575" w:rsidP="00684575">
      <w:pPr>
        <w:jc w:val="both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Signature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684575" w:rsidRPr="009F0848" w:rsidRDefault="00684575" w:rsidP="009F0848">
      <w:pPr>
        <w:pStyle w:val="Sansinterligne"/>
        <w:rPr>
          <w:rFonts w:ascii="Arial" w:hAnsi="Arial" w:cs="Arial"/>
          <w:sz w:val="20"/>
          <w:szCs w:val="20"/>
        </w:rPr>
      </w:pPr>
      <w:r>
        <w:t xml:space="preserve">cc. </w:t>
      </w:r>
      <w:r w:rsidRPr="009F0848">
        <w:rPr>
          <w:rFonts w:ascii="Arial" w:hAnsi="Arial" w:cs="Arial"/>
          <w:sz w:val="20"/>
          <w:szCs w:val="20"/>
        </w:rPr>
        <w:t xml:space="preserve">Régie de </w:t>
      </w:r>
      <w:r w:rsidR="00E81E57" w:rsidRPr="009F0848">
        <w:rPr>
          <w:rFonts w:ascii="Arial" w:hAnsi="Arial" w:cs="Arial"/>
          <w:sz w:val="20"/>
          <w:szCs w:val="20"/>
        </w:rPr>
        <w:t>l’</w:t>
      </w:r>
      <w:r w:rsidRPr="009F0848">
        <w:rPr>
          <w:rFonts w:ascii="Arial" w:hAnsi="Arial" w:cs="Arial"/>
          <w:sz w:val="20"/>
          <w:szCs w:val="20"/>
        </w:rPr>
        <w:t>énergie</w:t>
      </w:r>
      <w:r w:rsidR="00E81E57" w:rsidRPr="009F0848">
        <w:rPr>
          <w:rFonts w:ascii="Arial" w:hAnsi="Arial" w:cs="Arial"/>
          <w:sz w:val="20"/>
          <w:szCs w:val="20"/>
        </w:rPr>
        <w:t xml:space="preserve"> </w:t>
      </w:r>
      <w:r w:rsidR="009F0848" w:rsidRPr="009F0848">
        <w:rPr>
          <w:rFonts w:ascii="Arial" w:hAnsi="Arial" w:cs="Arial"/>
          <w:sz w:val="20"/>
          <w:szCs w:val="20"/>
        </w:rPr>
        <w:t xml:space="preserve">-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Tour de la Bourse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800, rue du Square-Victoria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Bureau 2.55</w:t>
      </w:r>
      <w:r w:rsidR="009F0848" w:rsidRPr="009F0848">
        <w:rPr>
          <w:rFonts w:ascii="Arial" w:hAnsi="Arial" w:cs="Arial"/>
          <w:sz w:val="20"/>
          <w:szCs w:val="20"/>
        </w:rPr>
        <w:br/>
      </w:r>
      <w:r w:rsidR="009F0848">
        <w:rPr>
          <w:rStyle w:val="texte1"/>
          <w:rFonts w:ascii="Arial" w:hAnsi="Arial" w:cs="Arial"/>
          <w:color w:val="auto"/>
          <w:sz w:val="20"/>
          <w:szCs w:val="20"/>
        </w:rPr>
        <w:t xml:space="preserve">     </w:t>
      </w:r>
      <w:r w:rsidR="009F0848" w:rsidRPr="009F0848">
        <w:rPr>
          <w:rStyle w:val="texte1"/>
          <w:rFonts w:ascii="Arial" w:hAnsi="Arial" w:cs="Arial"/>
          <w:color w:val="auto"/>
          <w:sz w:val="20"/>
          <w:szCs w:val="20"/>
        </w:rPr>
        <w:t>Montréal (Québec) H4Z 1A2</w:t>
      </w:r>
      <w:r w:rsidR="009F0848">
        <w:rPr>
          <w:rStyle w:val="texte1"/>
          <w:rFonts w:ascii="Arial" w:hAnsi="Arial" w:cs="Arial"/>
          <w:sz w:val="20"/>
          <w:szCs w:val="20"/>
        </w:rPr>
        <w:t xml:space="preserve">                                                       </w:t>
      </w:r>
      <w:hyperlink r:id="rId5" w:history="1">
        <w:r w:rsidR="00E81E57" w:rsidRPr="009F0848">
          <w:rPr>
            <w:rStyle w:val="Lienhypertexte"/>
            <w:rFonts w:ascii="Arial" w:hAnsi="Arial" w:cs="Arial"/>
            <w:sz w:val="20"/>
            <w:szCs w:val="20"/>
          </w:rPr>
          <w:t>greffe@regie-energie.q.c.a</w:t>
        </w:r>
      </w:hyperlink>
      <w:r w:rsidR="00E81E57" w:rsidRPr="009F0848">
        <w:rPr>
          <w:rFonts w:ascii="Arial" w:hAnsi="Arial" w:cs="Arial"/>
          <w:sz w:val="20"/>
          <w:szCs w:val="20"/>
        </w:rPr>
        <w:t xml:space="preserve"> </w:t>
      </w:r>
    </w:p>
    <w:p w:rsidR="00684575" w:rsidRDefault="00684575" w:rsidP="00684575">
      <w:pPr>
        <w:jc w:val="both"/>
        <w:rPr>
          <w:rFonts w:ascii="Arial" w:hAnsi="Arial" w:cs="Arial"/>
          <w:sz w:val="20"/>
        </w:rPr>
      </w:pPr>
    </w:p>
    <w:p w:rsidR="00E81E57" w:rsidRDefault="00E81E57" w:rsidP="00E81E57">
      <w:pPr>
        <w:pStyle w:val="Sansinterligne"/>
        <w:rPr>
          <w:rStyle w:val="lev"/>
          <w:rFonts w:ascii="Arial" w:hAnsi="Arial" w:cs="Arial"/>
          <w:b w:val="0"/>
          <w:bCs w:val="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M. </w:t>
      </w:r>
      <w:r w:rsidR="00684575" w:rsidRPr="00E81E57">
        <w:rPr>
          <w:rFonts w:ascii="Arial" w:hAnsi="Arial" w:cs="Arial"/>
          <w:sz w:val="20"/>
          <w:szCs w:val="20"/>
        </w:rPr>
        <w:t>Pierre Arcand,</w:t>
      </w:r>
      <w:r w:rsidR="00684575" w:rsidRPr="00E81E57">
        <w:rPr>
          <w:rFonts w:ascii="Arial" w:hAnsi="Arial" w:cs="Arial"/>
          <w:b/>
          <w:bCs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Ministre de 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>l’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Énergie et des Ressources naturelles</w:t>
      </w:r>
      <w:r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</w:t>
      </w:r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et ministre responsable </w:t>
      </w:r>
    </w:p>
    <w:p w:rsidR="00684575" w:rsidRPr="00E81E57" w:rsidRDefault="00E81E57" w:rsidP="00E81E57">
      <w:pPr>
        <w:pStyle w:val="Sansinterligne"/>
        <w:rPr>
          <w:rFonts w:ascii="Arial" w:hAnsi="Arial" w:cs="Arial"/>
          <w:b/>
          <w:bCs/>
          <w:sz w:val="20"/>
          <w:szCs w:val="20"/>
        </w:rPr>
      </w:pP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    </w:t>
      </w:r>
      <w:proofErr w:type="gramStart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>du</w:t>
      </w:r>
      <w:proofErr w:type="gramEnd"/>
      <w:r w:rsidR="00684575" w:rsidRPr="00E81E57"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Plan Nord</w:t>
      </w:r>
      <w:r>
        <w:rPr>
          <w:rStyle w:val="lev"/>
          <w:rFonts w:ascii="Arial" w:hAnsi="Arial" w:cs="Arial"/>
          <w:b w:val="0"/>
          <w:bCs w:val="0"/>
          <w:sz w:val="20"/>
          <w:szCs w:val="20"/>
        </w:rPr>
        <w:t xml:space="preserve"> -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5005, rue Jean-Talon Ouest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Bureau 310</w:t>
      </w:r>
      <w:r w:rsidRPr="00E81E57">
        <w:rPr>
          <w:rFonts w:ascii="Arial" w:hAnsi="Arial" w:cs="Arial"/>
          <w:sz w:val="20"/>
          <w:szCs w:val="20"/>
          <w:lang w:val="fr-FR"/>
        </w:rPr>
        <w:br/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</w:t>
      </w:r>
      <w:r w:rsidRPr="00E81E57">
        <w:rPr>
          <w:rStyle w:val="paragraph"/>
          <w:rFonts w:ascii="Arial" w:hAnsi="Arial" w:cs="Arial"/>
          <w:sz w:val="20"/>
          <w:szCs w:val="20"/>
          <w:lang w:val="fr-FR"/>
        </w:rPr>
        <w:t>Montréal (Québec) H4P 1W7</w:t>
      </w:r>
      <w:r w:rsidR="009F0848">
        <w:rPr>
          <w:rStyle w:val="paragraph"/>
          <w:rFonts w:ascii="Arial" w:hAnsi="Arial" w:cs="Arial"/>
          <w:sz w:val="20"/>
          <w:szCs w:val="20"/>
          <w:lang w:val="fr-FR"/>
        </w:rPr>
        <w:t xml:space="preserve">                              </w:t>
      </w:r>
      <w:hyperlink r:id="rId6" w:history="1">
        <w:r w:rsidRPr="00E81E57">
          <w:rPr>
            <w:rStyle w:val="Lienhypertexte"/>
            <w:rFonts w:ascii="Arial" w:hAnsi="Arial" w:cs="Arial"/>
            <w:sz w:val="20"/>
            <w:szCs w:val="20"/>
            <w:lang w:val="fr-FR"/>
          </w:rPr>
          <w:t>ministre@mern.gouv.qc.ca</w:t>
        </w:r>
      </w:hyperlink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D34FF2" w:rsidRPr="00241012" w:rsidRDefault="00D34FF2" w:rsidP="00BC6429">
      <w:pPr>
        <w:pStyle w:val="Sansinterligne"/>
        <w:rPr>
          <w:rFonts w:ascii="Arial" w:hAnsi="Arial" w:cs="Arial"/>
          <w:sz w:val="20"/>
          <w:szCs w:val="20"/>
        </w:rPr>
      </w:pPr>
      <w:r w:rsidRPr="00241012">
        <w:rPr>
          <w:rFonts w:ascii="Arial" w:hAnsi="Arial" w:cs="Arial"/>
          <w:sz w:val="20"/>
          <w:szCs w:val="20"/>
        </w:rPr>
        <w:t xml:space="preserve">    </w:t>
      </w:r>
      <w:r w:rsidR="00BC6429" w:rsidRPr="00241012">
        <w:rPr>
          <w:rFonts w:ascii="Arial" w:hAnsi="Arial" w:cs="Arial"/>
          <w:sz w:val="20"/>
          <w:szCs w:val="20"/>
        </w:rPr>
        <w:t xml:space="preserve">M. Claude Surprenant   Circonscription Groulx           </w:t>
      </w:r>
      <w:hyperlink r:id="rId7" w:history="1">
        <w:r w:rsidR="00BC6429" w:rsidRPr="00241012">
          <w:rPr>
            <w:rStyle w:val="Lienhypertexte"/>
            <w:rFonts w:ascii="Arial" w:hAnsi="Arial" w:cs="Arial"/>
            <w:sz w:val="20"/>
            <w:szCs w:val="20"/>
          </w:rPr>
          <w:t>Claude.Surprenant.GROU@assnat.qc.ca</w:t>
        </w:r>
      </w:hyperlink>
      <w:r w:rsidR="00BC6429" w:rsidRPr="00241012">
        <w:rPr>
          <w:rFonts w:ascii="Arial" w:hAnsi="Arial" w:cs="Arial"/>
          <w:sz w:val="20"/>
          <w:szCs w:val="20"/>
        </w:rPr>
        <w:t xml:space="preserve"> </w:t>
      </w:r>
    </w:p>
    <w:p w:rsidR="00BC6429" w:rsidRDefault="00684575" w:rsidP="00684575">
      <w:pPr>
        <w:jc w:val="both"/>
        <w:rPr>
          <w:rFonts w:ascii="Arial" w:hAnsi="Arial" w:cs="Arial"/>
          <w:sz w:val="20"/>
          <w:szCs w:val="20"/>
        </w:rPr>
      </w:pPr>
      <w:r w:rsidRPr="00E81E57">
        <w:rPr>
          <w:rFonts w:ascii="Arial" w:hAnsi="Arial" w:cs="Arial"/>
          <w:sz w:val="20"/>
          <w:szCs w:val="20"/>
        </w:rPr>
        <w:t xml:space="preserve">  </w:t>
      </w:r>
      <w:r w:rsidR="00D34FF2">
        <w:rPr>
          <w:rFonts w:ascii="Arial" w:hAnsi="Arial" w:cs="Arial"/>
          <w:sz w:val="20"/>
          <w:szCs w:val="20"/>
        </w:rPr>
        <w:t xml:space="preserve">  </w:t>
      </w:r>
    </w:p>
    <w:p w:rsidR="00684575" w:rsidRPr="00E81E57" w:rsidRDefault="00BC6429" w:rsidP="0068457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Mme Pas à l’écoute</w:t>
      </w:r>
      <w:r w:rsidR="00241012">
        <w:rPr>
          <w:rFonts w:ascii="Arial" w:hAnsi="Arial" w:cs="Arial"/>
          <w:sz w:val="20"/>
          <w:szCs w:val="20"/>
        </w:rPr>
        <w:t xml:space="preserve">  Mairesse de la Ville Parfaite                   </w:t>
      </w:r>
      <w:hyperlink r:id="rId8" w:history="1">
        <w:r w:rsidR="00241012" w:rsidRPr="00C42634">
          <w:rPr>
            <w:rStyle w:val="Lienhypertexte"/>
            <w:rFonts w:ascii="Arial" w:hAnsi="Arial" w:cs="Arial"/>
            <w:sz w:val="20"/>
            <w:szCs w:val="20"/>
          </w:rPr>
          <w:t>Pasalecoute@villeprafaite.qc.ca</w:t>
        </w:r>
      </w:hyperlink>
      <w:r w:rsidR="00241012">
        <w:rPr>
          <w:rFonts w:ascii="Arial" w:hAnsi="Arial" w:cs="Arial"/>
          <w:sz w:val="20"/>
          <w:szCs w:val="20"/>
        </w:rPr>
        <w:t xml:space="preserve"> </w:t>
      </w:r>
      <w:r w:rsidR="00D34FF2" w:rsidRPr="00D34FF2">
        <w:rPr>
          <w:rFonts w:ascii="Arial" w:hAnsi="Arial" w:cs="Arial"/>
          <w:i/>
          <w:iCs/>
          <w:sz w:val="20"/>
          <w:szCs w:val="20"/>
        </w:rPr>
        <w:t xml:space="preserve"> </w:t>
      </w:r>
    </w:p>
    <w:p w:rsidR="00684575" w:rsidRPr="00E81E57" w:rsidRDefault="00684575" w:rsidP="00684575">
      <w:pPr>
        <w:jc w:val="both"/>
        <w:rPr>
          <w:rFonts w:ascii="Arial" w:hAnsi="Arial" w:cs="Arial"/>
          <w:sz w:val="20"/>
          <w:szCs w:val="20"/>
        </w:rPr>
      </w:pPr>
    </w:p>
    <w:p w:rsidR="00684575" w:rsidRDefault="00E81E57" w:rsidP="00E02DDF">
      <w:pPr>
        <w:jc w:val="both"/>
      </w:pPr>
      <w:r>
        <w:rPr>
          <w:rFonts w:ascii="Arial" w:hAnsi="Arial" w:cs="Arial"/>
          <w:sz w:val="20"/>
          <w:szCs w:val="20"/>
        </w:rPr>
        <w:t xml:space="preserve">    Refusons les compteurs</w:t>
      </w:r>
      <w:r w:rsidR="009F0848">
        <w:rPr>
          <w:rFonts w:ascii="Arial" w:hAnsi="Arial" w:cs="Arial"/>
          <w:sz w:val="20"/>
          <w:szCs w:val="20"/>
        </w:rPr>
        <w:t xml:space="preserve">                                                     </w:t>
      </w:r>
      <w:hyperlink r:id="rId9" w:history="1">
        <w:r w:rsidR="009F0848" w:rsidRPr="003F1BE5">
          <w:rPr>
            <w:rStyle w:val="Lienhypertexte"/>
            <w:rFonts w:ascii="Arial" w:hAnsi="Arial" w:cs="Arial"/>
            <w:sz w:val="20"/>
          </w:rPr>
          <w:t>refusonscompteurs@gmail.com</w:t>
        </w:r>
      </w:hyperlink>
      <w:r w:rsidR="009F0848">
        <w:rPr>
          <w:rFonts w:ascii="Arial" w:hAnsi="Arial" w:cs="Arial"/>
          <w:sz w:val="20"/>
        </w:rPr>
        <w:t xml:space="preserve"> </w:t>
      </w:r>
    </w:p>
    <w:sectPr w:rsidR="00684575" w:rsidSect="0057172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D6275E"/>
    <w:multiLevelType w:val="hybridMultilevel"/>
    <w:tmpl w:val="F33E1CBA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76770F"/>
    <w:multiLevelType w:val="hybridMultilevel"/>
    <w:tmpl w:val="FF3EB43C"/>
    <w:lvl w:ilvl="0" w:tplc="1A38339A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684575"/>
    <w:rsid w:val="000F6B53"/>
    <w:rsid w:val="00241012"/>
    <w:rsid w:val="003E793A"/>
    <w:rsid w:val="00571721"/>
    <w:rsid w:val="00684575"/>
    <w:rsid w:val="009F0848"/>
    <w:rsid w:val="00BC6429"/>
    <w:rsid w:val="00D12515"/>
    <w:rsid w:val="00D34FF2"/>
    <w:rsid w:val="00DF3FAC"/>
    <w:rsid w:val="00E02DDF"/>
    <w:rsid w:val="00E81E57"/>
    <w:rsid w:val="00EC6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45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84575"/>
    <w:pPr>
      <w:ind w:left="720"/>
      <w:contextualSpacing/>
    </w:pPr>
  </w:style>
  <w:style w:type="paragraph" w:styleId="Corpsdetexte">
    <w:name w:val="Body Text"/>
    <w:basedOn w:val="Normal"/>
    <w:link w:val="CorpsdetexteCar"/>
    <w:semiHidden/>
    <w:rsid w:val="00684575"/>
    <w:rPr>
      <w:rFonts w:ascii="Arial" w:hAnsi="Arial" w:cs="Arial"/>
      <w:sz w:val="20"/>
    </w:rPr>
  </w:style>
  <w:style w:type="character" w:customStyle="1" w:styleId="CorpsdetexteCar">
    <w:name w:val="Corps de texte Car"/>
    <w:basedOn w:val="Policepardfaut"/>
    <w:link w:val="Corpsdetexte"/>
    <w:semiHidden/>
    <w:rsid w:val="00684575"/>
    <w:rPr>
      <w:rFonts w:ascii="Arial" w:eastAsia="Times New Roman" w:hAnsi="Arial" w:cs="Arial"/>
      <w:sz w:val="20"/>
      <w:szCs w:val="24"/>
      <w:lang w:eastAsia="fr-FR"/>
    </w:rPr>
  </w:style>
  <w:style w:type="character" w:styleId="lev">
    <w:name w:val="Strong"/>
    <w:basedOn w:val="Policepardfaut"/>
    <w:qFormat/>
    <w:rsid w:val="00684575"/>
    <w:rPr>
      <w:b/>
      <w:bCs/>
    </w:rPr>
  </w:style>
  <w:style w:type="paragraph" w:styleId="Sansinterligne">
    <w:name w:val="No Spacing"/>
    <w:uiPriority w:val="1"/>
    <w:qFormat/>
    <w:rsid w:val="00E81E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E81E57"/>
    <w:rPr>
      <w:color w:val="0000FF" w:themeColor="hyperlink"/>
      <w:u w:val="single"/>
    </w:rPr>
  </w:style>
  <w:style w:type="character" w:customStyle="1" w:styleId="paragraph">
    <w:name w:val="paragraph"/>
    <w:basedOn w:val="Policepardfaut"/>
    <w:rsid w:val="00E81E57"/>
  </w:style>
  <w:style w:type="character" w:customStyle="1" w:styleId="texte1">
    <w:name w:val="texte1"/>
    <w:basedOn w:val="Policepardfaut"/>
    <w:rsid w:val="009F0848"/>
    <w:rPr>
      <w:rFonts w:ascii="Verdana" w:hAnsi="Verdana" w:hint="default"/>
      <w:color w:val="000099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salecoute@villeprafaite.qc.c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laude.Surprenant.GROU@assnat.qc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inistre@mern.gouv.qc.ca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reffe@regie-energie.q.c.a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refusonscompteurs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3</cp:revision>
  <dcterms:created xsi:type="dcterms:W3CDTF">2014-12-28T08:49:00Z</dcterms:created>
  <dcterms:modified xsi:type="dcterms:W3CDTF">2014-12-28T08:50:00Z</dcterms:modified>
</cp:coreProperties>
</file>