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8730"/>
      </w:tblGrid>
      <w:tr w:rsidR="00BF225D" w:rsidRPr="00BF225D" w:rsidTr="00BF225D">
        <w:trPr>
          <w:tblCellSpacing w:w="15" w:type="dxa"/>
        </w:trPr>
        <w:tc>
          <w:tcPr>
            <w:tcW w:w="0" w:type="auto"/>
            <w:hideMark/>
          </w:tcPr>
          <w:p w:rsidR="00BF225D" w:rsidRPr="00BF225D" w:rsidRDefault="00BF225D" w:rsidP="00BF225D">
            <w:pPr>
              <w:spacing w:after="0" w:line="240" w:lineRule="auto"/>
              <w:jc w:val="right"/>
              <w:rPr>
                <w:rFonts w:ascii="Arial" w:eastAsia="Times New Roman" w:hAnsi="Arial" w:cs="Arial"/>
                <w:sz w:val="20"/>
                <w:szCs w:val="20"/>
                <w:lang w:eastAsia="fr-CA"/>
              </w:rPr>
            </w:pPr>
            <w:r w:rsidRPr="00BF225D">
              <w:rPr>
                <w:rFonts w:ascii="Arial" w:eastAsia="Times New Roman" w:hAnsi="Arial" w:cs="Arial"/>
                <w:b/>
                <w:bCs/>
                <w:sz w:val="20"/>
                <w:szCs w:val="20"/>
                <w:lang w:eastAsia="fr-CA"/>
              </w:rPr>
              <w:t>À jour au 1er avril 2013</w:t>
            </w:r>
            <w:r w:rsidRPr="00BF225D">
              <w:rPr>
                <w:rFonts w:ascii="Arial" w:eastAsia="Times New Roman" w:hAnsi="Arial" w:cs="Arial"/>
                <w:sz w:val="20"/>
                <w:szCs w:val="20"/>
                <w:lang w:eastAsia="fr-CA"/>
              </w:rPr>
              <w:br/>
              <w:t xml:space="preserve">Ce document a valeur officielle. </w:t>
            </w:r>
          </w:p>
        </w:tc>
      </w:tr>
    </w:tbl>
    <w:p w:rsidR="00BF225D" w:rsidRPr="00BF225D" w:rsidRDefault="00BF225D" w:rsidP="00BF225D">
      <w:pPr>
        <w:spacing w:after="240" w:line="240" w:lineRule="auto"/>
        <w:rPr>
          <w:rFonts w:ascii="Arial" w:eastAsia="Times New Roman" w:hAnsi="Arial" w:cs="Arial"/>
          <w:color w:val="000000"/>
          <w:sz w:val="20"/>
          <w:szCs w:val="20"/>
          <w:lang w:eastAsia="fr-CA"/>
        </w:rPr>
      </w:pPr>
      <w:r>
        <w:rPr>
          <w:rFonts w:ascii="Arial" w:hAnsi="Arial" w:cs="Arial"/>
          <w:noProof/>
          <w:color w:val="000000"/>
          <w:sz w:val="20"/>
          <w:szCs w:val="20"/>
          <w:lang w:eastAsia="fr-CA"/>
        </w:rPr>
        <w:drawing>
          <wp:inline distT="0" distB="0" distL="0" distR="0">
            <wp:extent cx="1190625" cy="266700"/>
            <wp:effectExtent l="19050" t="0" r="9525" b="0"/>
            <wp:docPr id="3" name="Image 3" descr="http://www2.publicationsduquebec.gouv.qc.ca/lois_et_reglements/images/queb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2.publicationsduquebec.gouv.qc.ca/lois_et_reglements/images/quebw1.gif#"/>
                    <pic:cNvPicPr>
                      <a:picLocks noChangeAspect="1" noChangeArrowheads="1"/>
                    </pic:cNvPicPr>
                  </pic:nvPicPr>
                  <pic:blipFill>
                    <a:blip r:embed="rId5" cstate="print"/>
                    <a:srcRect/>
                    <a:stretch>
                      <a:fillRect/>
                    </a:stretch>
                  </pic:blipFill>
                  <pic:spPr bwMode="auto">
                    <a:xfrm>
                      <a:off x="0" y="0"/>
                      <a:ext cx="1190625" cy="266700"/>
                    </a:xfrm>
                    <a:prstGeom prst="rect">
                      <a:avLst/>
                    </a:prstGeom>
                    <a:noFill/>
                    <a:ln w="9525">
                      <a:noFill/>
                      <a:miter lim="800000"/>
                      <a:headEnd/>
                      <a:tailEnd/>
                    </a:ln>
                  </pic:spPr>
                </pic:pic>
              </a:graphicData>
            </a:graphic>
          </wp:inline>
        </w:drawing>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0" w:name="A"/>
      <w:bookmarkEnd w:id="0"/>
      <w:proofErr w:type="gramStart"/>
      <w:r w:rsidRPr="00BF225D">
        <w:rPr>
          <w:rFonts w:ascii="Arial" w:eastAsia="Times New Roman" w:hAnsi="Arial" w:cs="Arial"/>
          <w:color w:val="000000"/>
          <w:sz w:val="36"/>
          <w:lang w:eastAsia="fr-CA"/>
        </w:rPr>
        <w:t>chapitre</w:t>
      </w:r>
      <w:proofErr w:type="gramEnd"/>
      <w:r w:rsidRPr="00BF225D">
        <w:rPr>
          <w:rFonts w:ascii="Arial" w:eastAsia="Times New Roman" w:hAnsi="Arial" w:cs="Arial"/>
          <w:color w:val="000000"/>
          <w:sz w:val="36"/>
          <w:lang w:eastAsia="fr-CA"/>
        </w:rPr>
        <w:t xml:space="preserve"> C-47.1</w:t>
      </w:r>
      <w:r w:rsidRPr="00BF225D">
        <w:rPr>
          <w:rFonts w:ascii="Arial" w:eastAsia="Times New Roman" w:hAnsi="Arial" w:cs="Arial"/>
          <w:color w:val="000000"/>
          <w:sz w:val="24"/>
          <w:szCs w:val="24"/>
          <w:lang w:eastAsia="fr-CA"/>
        </w:rPr>
        <w:br/>
      </w:r>
      <w:r w:rsidRPr="00BF225D">
        <w:rPr>
          <w:rFonts w:ascii="Arial" w:eastAsia="Times New Roman" w:hAnsi="Arial" w:cs="Arial"/>
          <w:color w:val="000000"/>
          <w:sz w:val="24"/>
          <w:szCs w:val="24"/>
          <w:lang w:eastAsia="fr-CA"/>
        </w:rPr>
        <w:br/>
      </w:r>
      <w:r w:rsidRPr="00BF225D">
        <w:rPr>
          <w:rFonts w:ascii="Arial" w:eastAsia="Times New Roman" w:hAnsi="Arial" w:cs="Arial"/>
          <w:b/>
          <w:bCs/>
          <w:caps/>
          <w:color w:val="000000"/>
          <w:sz w:val="36"/>
          <w:lang w:eastAsia="fr-CA"/>
        </w:rPr>
        <w:t>Loi sur les compétences municipales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 w:name="D%%%1_C"/>
      <w:bookmarkEnd w:id="1"/>
      <w:r w:rsidRPr="00BF225D">
        <w:rPr>
          <w:rFonts w:ascii="Arial" w:eastAsia="Times New Roman" w:hAnsi="Arial" w:cs="Arial"/>
          <w:b/>
          <w:bCs/>
          <w:color w:val="000000"/>
          <w:sz w:val="24"/>
          <w:szCs w:val="24"/>
          <w:lang w:eastAsia="fr-CA"/>
        </w:rPr>
        <w:t>TITRE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CHAMP D'APPLICATION ET INTERPRÉTATION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Champ d'application.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 w:name="D%%%1_Y"/>
      <w:bookmarkStart w:id="3" w:name="s1"/>
      <w:bookmarkEnd w:id="2"/>
      <w:bookmarkEnd w:id="3"/>
      <w:r w:rsidRPr="00BF225D">
        <w:rPr>
          <w:rFonts w:ascii="Arial" w:eastAsia="Times New Roman" w:hAnsi="Arial" w:cs="Arial"/>
          <w:b/>
          <w:bCs/>
          <w:color w:val="000000"/>
          <w:sz w:val="36"/>
          <w:lang w:eastAsia="fr-CA"/>
        </w:rPr>
        <w:t>1.</w:t>
      </w:r>
      <w:r w:rsidRPr="00BF225D">
        <w:rPr>
          <w:rFonts w:ascii="Arial" w:eastAsia="Times New Roman" w:hAnsi="Arial" w:cs="Arial"/>
          <w:color w:val="000000"/>
          <w:sz w:val="24"/>
          <w:szCs w:val="24"/>
          <w:lang w:eastAsia="fr-CA"/>
        </w:rPr>
        <w:t xml:space="preserve"> La présente loi s'applique aux municipalités locales et aux municipalités régionales de comté, à l'exception des villages nordiques, cris ou </w:t>
      </w:r>
      <w:proofErr w:type="spellStart"/>
      <w:r w:rsidRPr="00BF225D">
        <w:rPr>
          <w:rFonts w:ascii="Arial" w:eastAsia="Times New Roman" w:hAnsi="Arial" w:cs="Arial"/>
          <w:color w:val="000000"/>
          <w:sz w:val="24"/>
          <w:szCs w:val="24"/>
          <w:lang w:eastAsia="fr-CA"/>
        </w:rPr>
        <w:t>naskapi</w:t>
      </w:r>
      <w:proofErr w:type="spellEnd"/>
      <w:r w:rsidRPr="00BF225D">
        <w:rPr>
          <w:rFonts w:ascii="Arial" w:eastAsia="Times New Roman" w:hAnsi="Arial" w:cs="Arial"/>
          <w:color w:val="000000"/>
          <w:sz w:val="24"/>
          <w:szCs w:val="24"/>
          <w:lang w:eastAsia="fr-CA"/>
        </w:rPr>
        <w: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 w:name="D%%%2_Y"/>
      <w:bookmarkStart w:id="5" w:name="s2"/>
      <w:bookmarkEnd w:id="4"/>
      <w:bookmarkEnd w:id="5"/>
      <w:r w:rsidRPr="00BF225D">
        <w:rPr>
          <w:rFonts w:ascii="Arial" w:eastAsia="Times New Roman" w:hAnsi="Arial" w:cs="Arial"/>
          <w:b/>
          <w:bCs/>
          <w:color w:val="000000"/>
          <w:sz w:val="36"/>
          <w:lang w:eastAsia="fr-CA"/>
        </w:rPr>
        <w:t>2.</w:t>
      </w:r>
      <w:r w:rsidRPr="00BF225D">
        <w:rPr>
          <w:rFonts w:ascii="Arial" w:eastAsia="Times New Roman" w:hAnsi="Arial" w:cs="Arial"/>
          <w:color w:val="000000"/>
          <w:sz w:val="24"/>
          <w:szCs w:val="24"/>
          <w:lang w:eastAsia="fr-CA"/>
        </w:rPr>
        <w:t xml:space="preserve"> Les dispositions de la présente loi accordent aux municipalités des pouvoirs leur permettant de répondre aux besoins municipaux, divers et évolutifs, dans l'intérêt de leur population. Elles ne doivent pas s'interpréter de façon littérale ou restrictive.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 inopérante.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 w:name="D%%%3_Y"/>
      <w:bookmarkStart w:id="7" w:name="s3"/>
      <w:bookmarkEnd w:id="6"/>
      <w:bookmarkEnd w:id="7"/>
      <w:r w:rsidRPr="00BF225D">
        <w:rPr>
          <w:rFonts w:ascii="Arial" w:eastAsia="Times New Roman" w:hAnsi="Arial" w:cs="Arial"/>
          <w:b/>
          <w:bCs/>
          <w:color w:val="000000"/>
          <w:sz w:val="36"/>
          <w:lang w:eastAsia="fr-CA"/>
        </w:rPr>
        <w:t>3.</w:t>
      </w:r>
      <w:r w:rsidRPr="00BF225D">
        <w:rPr>
          <w:rFonts w:ascii="Arial" w:eastAsia="Times New Roman" w:hAnsi="Arial" w:cs="Arial"/>
          <w:color w:val="000000"/>
          <w:sz w:val="24"/>
          <w:szCs w:val="24"/>
          <w:lang w:eastAsia="fr-CA"/>
        </w:rPr>
        <w:t xml:space="preserve"> Toute disposition d'un règlement d'une municipalité adopté en vertu de la présente loi, inconciliable avec celle d'une loi ou d'un règlement du gouvernement ou d'un de ses ministres, est inopérante.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 w:name="D%%%4_C"/>
      <w:bookmarkEnd w:id="8"/>
      <w:r w:rsidRPr="00BF225D">
        <w:rPr>
          <w:rFonts w:ascii="Arial" w:eastAsia="Times New Roman" w:hAnsi="Arial" w:cs="Arial"/>
          <w:b/>
          <w:bCs/>
          <w:color w:val="000000"/>
          <w:sz w:val="24"/>
          <w:szCs w:val="24"/>
          <w:lang w:eastAsia="fr-CA"/>
        </w:rPr>
        <w:t>TITRE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LES COMPÉTENCES D'UNE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9" w:name="D%%%4_D"/>
      <w:bookmarkEnd w:id="9"/>
      <w:r w:rsidRPr="00BF225D">
        <w:rPr>
          <w:rFonts w:ascii="Arial" w:eastAsia="Times New Roman" w:hAnsi="Arial" w:cs="Arial"/>
          <w:b/>
          <w:bCs/>
          <w:color w:val="000000"/>
          <w:sz w:val="24"/>
          <w:szCs w:val="24"/>
          <w:lang w:eastAsia="fr-CA"/>
        </w:rPr>
        <w:t>CHAPITRE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GÉNÉRALITÉS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Compétences.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 w:name="s4"/>
      <w:bookmarkEnd w:id="10"/>
      <w:r w:rsidRPr="00BF225D">
        <w:rPr>
          <w:rFonts w:ascii="Arial" w:eastAsia="Times New Roman" w:hAnsi="Arial" w:cs="Arial"/>
          <w:b/>
          <w:bCs/>
          <w:color w:val="000000"/>
          <w:sz w:val="36"/>
          <w:lang w:eastAsia="fr-CA"/>
        </w:rPr>
        <w:t>4.</w:t>
      </w:r>
      <w:r w:rsidRPr="00BF225D">
        <w:rPr>
          <w:rFonts w:ascii="Arial" w:eastAsia="Times New Roman" w:hAnsi="Arial" w:cs="Arial"/>
          <w:color w:val="000000"/>
          <w:sz w:val="24"/>
          <w:szCs w:val="24"/>
          <w:lang w:eastAsia="fr-CA"/>
        </w:rPr>
        <w:t xml:space="preserve"> En outre des compétences qui lui sont conférées par d'autres lois, toute municipalité locale a compétence dans les domaines suivants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la culture, les loisirs, les activités communautaires et les parcs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le développement économique local, dans la mesure prévue au chapitre III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lastRenderedPageBreak/>
        <w:t>3° la production d'énergie et les systèmes communautaires de télécommunication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l'environnement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la salubrité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6° les nuisances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7° la sécurité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8° le transport.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1" w:name="D%%%4_Y"/>
      <w:bookmarkEnd w:id="11"/>
      <w:r w:rsidRPr="00BF225D">
        <w:rPr>
          <w:rFonts w:ascii="Arial" w:eastAsia="Times New Roman" w:hAnsi="Arial" w:cs="Arial"/>
          <w:vanish/>
          <w:color w:val="000000"/>
          <w:sz w:val="24"/>
          <w:szCs w:val="24"/>
          <w:lang w:eastAsia="fr-CA"/>
        </w:rPr>
        <w:t>Délégation.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adopter toute mesure non réglementaire dans les domaines prévus au premier alinéa ainsi qu'en matière de services de garde à l'enfance. Néanmoins, une municipalité locale ne peut déléguer un pouvoir dans ces domaines que dans la mesure prévue par la loi.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 2005, c. 28, a. 177.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Adoption d'un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 w:name="D%%%5_Y"/>
      <w:bookmarkStart w:id="13" w:name="s5"/>
      <w:bookmarkEnd w:id="12"/>
      <w:bookmarkEnd w:id="13"/>
      <w:r w:rsidRPr="00BF225D">
        <w:rPr>
          <w:rFonts w:ascii="Arial" w:eastAsia="Times New Roman" w:hAnsi="Arial" w:cs="Arial"/>
          <w:b/>
          <w:bCs/>
          <w:color w:val="000000"/>
          <w:sz w:val="36"/>
          <w:lang w:eastAsia="fr-CA"/>
        </w:rPr>
        <w:t>5.</w:t>
      </w:r>
      <w:r w:rsidRPr="00BF225D">
        <w:rPr>
          <w:rFonts w:ascii="Arial" w:eastAsia="Times New Roman" w:hAnsi="Arial" w:cs="Arial"/>
          <w:color w:val="000000"/>
          <w:sz w:val="24"/>
          <w:szCs w:val="24"/>
          <w:lang w:eastAsia="fr-CA"/>
        </w:rPr>
        <w:t xml:space="preserve"> Dans le cadre de la présente loi et dans la mesure qui y est prévue, une municipalité locale adopte un règlement lorsqu'elle veut rendre obligatoire une règle de caractère général et impersonnel.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 réglementaire.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 w:name="s6"/>
      <w:bookmarkEnd w:id="14"/>
      <w:r w:rsidRPr="00BF225D">
        <w:rPr>
          <w:rFonts w:ascii="Arial" w:eastAsia="Times New Roman" w:hAnsi="Arial" w:cs="Arial"/>
          <w:b/>
          <w:bCs/>
          <w:color w:val="000000"/>
          <w:sz w:val="36"/>
          <w:lang w:eastAsia="fr-CA"/>
        </w:rPr>
        <w:t>6.</w:t>
      </w:r>
      <w:r w:rsidRPr="00BF225D">
        <w:rPr>
          <w:rFonts w:ascii="Arial" w:eastAsia="Times New Roman" w:hAnsi="Arial" w:cs="Arial"/>
          <w:color w:val="000000"/>
          <w:sz w:val="24"/>
          <w:szCs w:val="24"/>
          <w:lang w:eastAsia="fr-CA"/>
        </w:rPr>
        <w:t xml:space="preserve"> Dans l'exercice d'un pouvoir réglementaire prévu par la présente loi, toute municipalité locale peut notamment prévoir: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toute prohibition;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les cas où un permis est requis et en limiter le nombre, en prescrire le coût, les conditions et les modalités de délivrance ainsi que les règles relatives à sa suspension ou à sa révocation;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l'application d'une ou de plusieurs dispositions du règlement à une partie ou à l'ensemble de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des catégories et des règles spécifiques pour chacune;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l'obligation de fournir une sûreté pour assurer la remise des lieux en état lorsqu'une personne exerce une activité ou effectue des travaux sur le domaine public;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6° des règles qui font référence à des normes édictées par un tiers ou approuvées par lui. Ces règles peuvent prévoir que des modifications apportées à ces normes en font partie comme si elles avaient été adoptées par la municipalité locale. De telles modifications entrent en vigueur à la date fixée par la municipalité aux termes d'une résolution dont l'adoption fait l'objet d'un avis public conformément à la loi qui la régit.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5" w:name="D%%%6_Y"/>
      <w:bookmarkEnd w:id="15"/>
      <w:r w:rsidRPr="00BF225D">
        <w:rPr>
          <w:rFonts w:ascii="Arial" w:eastAsia="Times New Roman" w:hAnsi="Arial" w:cs="Arial"/>
          <w:vanish/>
          <w:color w:val="000000"/>
          <w:sz w:val="24"/>
          <w:szCs w:val="24"/>
          <w:lang w:eastAsia="fr-CA"/>
        </w:rPr>
        <w:t>Permis.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Par ailleurs, lorsqu'une municipalité locale requiert, en vertu du paragraphe 2° du premier alinéa, un permis d'un commerçant itinérant, ce permis ne peut être délivré qu'à une personne qui démontre qu'elle a préalablement obtenu un permis conformément à la Loi sur la protection du consommateur (chapitre P-40.1).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 w:name="D%%%7_D"/>
      <w:bookmarkEnd w:id="16"/>
      <w:r w:rsidRPr="00BF225D">
        <w:rPr>
          <w:rFonts w:ascii="Arial" w:eastAsia="Times New Roman" w:hAnsi="Arial" w:cs="Arial"/>
          <w:b/>
          <w:bCs/>
          <w:color w:val="000000"/>
          <w:sz w:val="24"/>
          <w:szCs w:val="24"/>
          <w:lang w:eastAsia="fr-CA"/>
        </w:rPr>
        <w:t>CHAPITRE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CULTURE, LOISIRS, ACTIVITÉS COMMUNAUTAIRES ET PARCS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Réglementation des services.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 w:name="D%%%7_Y"/>
      <w:bookmarkStart w:id="18" w:name="s7"/>
      <w:bookmarkEnd w:id="17"/>
      <w:bookmarkEnd w:id="18"/>
      <w:r w:rsidRPr="00BF225D">
        <w:rPr>
          <w:rFonts w:ascii="Arial" w:eastAsia="Times New Roman" w:hAnsi="Arial" w:cs="Arial"/>
          <w:b/>
          <w:bCs/>
          <w:color w:val="000000"/>
          <w:sz w:val="36"/>
          <w:lang w:eastAsia="fr-CA"/>
        </w:rPr>
        <w:t>7.</w:t>
      </w:r>
      <w:r w:rsidRPr="00BF225D">
        <w:rPr>
          <w:rFonts w:ascii="Arial" w:eastAsia="Times New Roman" w:hAnsi="Arial" w:cs="Arial"/>
          <w:color w:val="000000"/>
          <w:sz w:val="24"/>
          <w:szCs w:val="24"/>
          <w:lang w:eastAsia="fr-CA"/>
        </w:rPr>
        <w:t xml:space="preserve"> Toute municipalité locale peut réglementer les services culturels, récréatifs ou communautaires qu'elle offre et l'utilisation de ses parcs.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9" w:name="s7.1"/>
      <w:bookmarkEnd w:id="19"/>
      <w:r w:rsidRPr="00BF225D">
        <w:rPr>
          <w:rFonts w:ascii="Arial" w:eastAsia="Times New Roman" w:hAnsi="Arial" w:cs="Arial"/>
          <w:b/>
          <w:bCs/>
          <w:color w:val="000000"/>
          <w:sz w:val="36"/>
          <w:lang w:eastAsia="fr-CA"/>
        </w:rPr>
        <w:t>7.1.</w:t>
      </w:r>
      <w:r w:rsidRPr="00BF225D">
        <w:rPr>
          <w:rFonts w:ascii="Arial" w:eastAsia="Times New Roman" w:hAnsi="Arial" w:cs="Arial"/>
          <w:color w:val="000000"/>
          <w:sz w:val="24"/>
          <w:szCs w:val="24"/>
          <w:lang w:eastAsia="fr-CA"/>
        </w:rPr>
        <w:t xml:space="preserve"> Toute municipalité locale peut confier à une personne l'exploitation de ses parcs ou de ses équipements ou lieux destinés à la pratique d'activités culturelles, récréatives ou communautaires.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 w:name="D%%%7%%%1_Y"/>
      <w:bookmarkEnd w:id="20"/>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premier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104.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Établissement culturel, récréatif ou communautaire.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1" w:name="s8"/>
      <w:bookmarkEnd w:id="21"/>
      <w:r w:rsidRPr="00BF225D">
        <w:rPr>
          <w:rFonts w:ascii="Arial" w:eastAsia="Times New Roman" w:hAnsi="Arial" w:cs="Arial"/>
          <w:b/>
          <w:bCs/>
          <w:color w:val="000000"/>
          <w:sz w:val="36"/>
          <w:lang w:eastAsia="fr-CA"/>
        </w:rPr>
        <w:t>8.</w:t>
      </w:r>
      <w:r w:rsidRPr="00BF225D">
        <w:rPr>
          <w:rFonts w:ascii="Arial" w:eastAsia="Times New Roman" w:hAnsi="Arial" w:cs="Arial"/>
          <w:color w:val="000000"/>
          <w:sz w:val="24"/>
          <w:szCs w:val="24"/>
          <w:lang w:eastAsia="fr-CA"/>
        </w:rPr>
        <w:t xml:space="preserve"> Toute municipalité locale peut, sur son territoire ou à l'extérieur de celui-ci, après avoir avisé la municipalité concernée, établir ou exploiter un équipement culturel, récréatif ou communautaire avec un organisme à but non lucratif, une commission scolaire ou un établissement d'enseignement.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2" w:name="D%%%8_Y"/>
      <w:bookmarkEnd w:id="22"/>
      <w:r w:rsidRPr="00BF225D">
        <w:rPr>
          <w:rFonts w:ascii="Arial" w:eastAsia="Times New Roman" w:hAnsi="Arial" w:cs="Arial"/>
          <w:vanish/>
          <w:color w:val="000000"/>
          <w:sz w:val="24"/>
          <w:szCs w:val="24"/>
          <w:lang w:eastAsia="fr-CA"/>
        </w:rPr>
        <w:t>Aide.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à l'extérieur de son territoire, accorder une aide à une personne pour l'établissement et l'exploitation d'équipements et de lieux publics destinés à la pratique d'activités culturelles, récréatives ou communautaires.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 w:name="D%%%9_D"/>
      <w:bookmarkEnd w:id="23"/>
      <w:r w:rsidRPr="00BF225D">
        <w:rPr>
          <w:rFonts w:ascii="Arial" w:eastAsia="Times New Roman" w:hAnsi="Arial" w:cs="Arial"/>
          <w:b/>
          <w:bCs/>
          <w:color w:val="000000"/>
          <w:sz w:val="24"/>
          <w:szCs w:val="24"/>
          <w:lang w:eastAsia="fr-CA"/>
        </w:rPr>
        <w:t>CHAPITRE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DÉVELOPPEMENT ÉCONOMIQUE LOCAL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Établissement et 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 w:name="s9"/>
      <w:bookmarkEnd w:id="24"/>
      <w:r w:rsidRPr="00BF225D">
        <w:rPr>
          <w:rFonts w:ascii="Arial" w:eastAsia="Times New Roman" w:hAnsi="Arial" w:cs="Arial"/>
          <w:b/>
          <w:bCs/>
          <w:color w:val="000000"/>
          <w:sz w:val="36"/>
          <w:lang w:eastAsia="fr-CA"/>
        </w:rPr>
        <w:t>9.</w:t>
      </w:r>
      <w:r w:rsidRPr="00BF225D">
        <w:rPr>
          <w:rFonts w:ascii="Arial" w:eastAsia="Times New Roman" w:hAnsi="Arial" w:cs="Arial"/>
          <w:color w:val="000000"/>
          <w:sz w:val="24"/>
          <w:szCs w:val="24"/>
          <w:lang w:eastAsia="fr-CA"/>
        </w:rPr>
        <w:t xml:space="preserve"> Toute municipalité locale peut, dans le but de favoriser son développement économique, établir et exploiter: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un centre de congrès ou un centre de foires;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un marché public;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un embranchement ferroviaire;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un bureau d'information touristique.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Délégation.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confier à une personne l'exploitation d'un équipement visé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5" w:name="D%%%9_Y"/>
      <w:bookmarkEnd w:id="25"/>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deuxième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 2005, c. 50, a. 105.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 réglementaire.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 w:name="D%%10_Y"/>
      <w:bookmarkStart w:id="27" w:name="s10"/>
      <w:bookmarkEnd w:id="26"/>
      <w:bookmarkEnd w:id="27"/>
      <w:r w:rsidRPr="00BF225D">
        <w:rPr>
          <w:rFonts w:ascii="Arial" w:eastAsia="Times New Roman" w:hAnsi="Arial" w:cs="Arial"/>
          <w:b/>
          <w:bCs/>
          <w:color w:val="000000"/>
          <w:sz w:val="36"/>
          <w:lang w:eastAsia="fr-CA"/>
        </w:rPr>
        <w:t>10.</w:t>
      </w:r>
      <w:r w:rsidRPr="00BF225D">
        <w:rPr>
          <w:rFonts w:ascii="Arial" w:eastAsia="Times New Roman" w:hAnsi="Arial" w:cs="Arial"/>
          <w:color w:val="000000"/>
          <w:sz w:val="24"/>
          <w:szCs w:val="24"/>
          <w:lang w:eastAsia="fr-CA"/>
        </w:rPr>
        <w:t xml:space="preserve"> Toute municipalité locale peut, par règlement, régir: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l'utilisation des services offerts dans les équipements prévus au premier alinéa de l'article 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les activités économiques;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l'exposition, le port ou la distribution d'imprimés ou d'autres objets sur une voie publique ou sur un immeuble privé.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Constitution d'un organisme à but non lucratif.</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 w:name="D%%11_Y"/>
      <w:bookmarkStart w:id="29" w:name="s11"/>
      <w:bookmarkEnd w:id="28"/>
      <w:bookmarkEnd w:id="29"/>
      <w:r w:rsidRPr="00BF225D">
        <w:rPr>
          <w:rFonts w:ascii="Arial" w:eastAsia="Times New Roman" w:hAnsi="Arial" w:cs="Arial"/>
          <w:b/>
          <w:bCs/>
          <w:color w:val="000000"/>
          <w:sz w:val="36"/>
          <w:lang w:eastAsia="fr-CA"/>
        </w:rPr>
        <w:t>11.</w:t>
      </w:r>
      <w:r w:rsidRPr="00BF225D">
        <w:rPr>
          <w:rFonts w:ascii="Arial" w:eastAsia="Times New Roman" w:hAnsi="Arial" w:cs="Arial"/>
          <w:color w:val="000000"/>
          <w:sz w:val="24"/>
          <w:szCs w:val="24"/>
          <w:lang w:eastAsia="fr-CA"/>
        </w:rPr>
        <w:t xml:space="preserve"> Toute municipalité locale peut constituer un organisme à but non lucratif dont le but est de fournir un soutien technique à une entreprise située sur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Contribution annuelle.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 w:name="s12"/>
      <w:bookmarkEnd w:id="30"/>
      <w:r w:rsidRPr="00BF225D">
        <w:rPr>
          <w:rFonts w:ascii="Arial" w:eastAsia="Times New Roman" w:hAnsi="Arial" w:cs="Arial"/>
          <w:b/>
          <w:bCs/>
          <w:color w:val="000000"/>
          <w:sz w:val="36"/>
          <w:lang w:eastAsia="fr-CA"/>
        </w:rPr>
        <w:t>12.</w:t>
      </w:r>
      <w:r w:rsidRPr="00BF225D">
        <w:rPr>
          <w:rFonts w:ascii="Arial" w:eastAsia="Times New Roman" w:hAnsi="Arial" w:cs="Arial"/>
          <w:color w:val="000000"/>
          <w:sz w:val="24"/>
          <w:szCs w:val="24"/>
          <w:lang w:eastAsia="fr-CA"/>
        </w:rPr>
        <w:t xml:space="preserve"> Toute municipalité locale dont le territoire est compris dans celui d'une municipalité régionale de comté doit contribuer annuellement au soutien du centre local de développement par le versement d'une somme dont le montant est déterminé par un règlement de la municipalité régionale de comté ou selon des règles prévues par celui-ci.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Absence de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En l'absence d'un règlement visé au premier alinéa au moment de l'adoption du budget de la municipalité régionale de comté pour un exercice financier, le montant de la somme que doit verser chaque municipalité locale pour cet exercice est déterminé conformément au règlement prévu au troisième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Détermination du montant.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gouvernement peut, par règlement, prévoir les règles permettant de déterminer le montant de la somme que chaque municipalité locale doit verser dans la circonstance prévue au deuxième alinéa. Ce règlement peut prévoir des règles qui varient d'une municipalité régionale de comté à l'autre.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1" w:name="D%%12_Y"/>
      <w:bookmarkEnd w:id="31"/>
      <w:r w:rsidRPr="00BF225D">
        <w:rPr>
          <w:rFonts w:ascii="Arial" w:eastAsia="Times New Roman" w:hAnsi="Arial" w:cs="Arial"/>
          <w:vanish/>
          <w:color w:val="000000"/>
          <w:sz w:val="24"/>
          <w:szCs w:val="24"/>
          <w:lang w:eastAsia="fr-CA"/>
        </w:rPr>
        <w:t>Quote-part.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somme est intégrée à la quote-part que la municipalité locale doit payer à la municipalité régionale de comté conformément à l'article 205.1 de la Loi sur l'aménagement et l'urbanisme (chapitre A-19.1).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 w:name="s13"/>
      <w:bookmarkEnd w:id="32"/>
      <w:r w:rsidRPr="00BF225D">
        <w:rPr>
          <w:rFonts w:ascii="Arial" w:eastAsia="Times New Roman" w:hAnsi="Arial" w:cs="Arial"/>
          <w:b/>
          <w:bCs/>
          <w:color w:val="000000"/>
          <w:sz w:val="36"/>
          <w:lang w:eastAsia="fr-CA"/>
        </w:rPr>
        <w:t>13.</w:t>
      </w:r>
      <w:r w:rsidRPr="00BF225D">
        <w:rPr>
          <w:rFonts w:ascii="Arial" w:eastAsia="Times New Roman" w:hAnsi="Arial" w:cs="Arial"/>
          <w:color w:val="000000"/>
          <w:sz w:val="24"/>
          <w:szCs w:val="24"/>
          <w:lang w:eastAsia="fr-CA"/>
        </w:rPr>
        <w:t xml:space="preserve"> L'article 12 s'applique à toute municipalité locale dont le territoire n'est pas compris dans celui d'une municipalité régionale de comté,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Répartition de la somme.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le cas de la Ville de Montréal, si plusieurs centres locaux de développement exercent leurs activités sur le territoire de la municipalité, le règlement prévu au premier alinéa de l'article 12 doit établir des règles de répartition de la somme entre ces centres.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3" w:name="D%%13_Y"/>
      <w:bookmarkEnd w:id="33"/>
      <w:r w:rsidRPr="00BF225D">
        <w:rPr>
          <w:rFonts w:ascii="Arial" w:eastAsia="Times New Roman" w:hAnsi="Arial" w:cs="Arial"/>
          <w:vanish/>
          <w:color w:val="000000"/>
          <w:sz w:val="24"/>
          <w:szCs w:val="24"/>
          <w:lang w:eastAsia="fr-CA"/>
        </w:rPr>
        <w:t>Exception.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deuxième et troisième alinéas de l'article 12 ne s'appliquent pas à la Ville de Laval.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Fonds de développement.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 w:name="s13.1"/>
      <w:bookmarkEnd w:id="34"/>
      <w:r w:rsidRPr="00BF225D">
        <w:rPr>
          <w:rFonts w:ascii="Arial" w:eastAsia="Times New Roman" w:hAnsi="Arial" w:cs="Arial"/>
          <w:b/>
          <w:bCs/>
          <w:color w:val="000000"/>
          <w:sz w:val="36"/>
          <w:lang w:eastAsia="fr-CA"/>
        </w:rPr>
        <w:t>13.1.</w:t>
      </w:r>
      <w:r w:rsidRPr="00BF225D">
        <w:rPr>
          <w:rFonts w:ascii="Arial" w:eastAsia="Times New Roman" w:hAnsi="Arial" w:cs="Arial"/>
          <w:color w:val="000000"/>
          <w:sz w:val="24"/>
          <w:szCs w:val="24"/>
          <w:lang w:eastAsia="fr-CA"/>
        </w:rPr>
        <w:t xml:space="preserve"> Toute municipalité locale peut prendre une participation financière dans un fonds de développement créé sur son territoire dans le cadre du volet FIER-Régions ou du volet Fonds-Soutien du programme mis en place par le gouvernement et connu sous le nom de Fonds d'intervention économique régional (FIER).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5" w:name="D%%13%%%1_Y"/>
      <w:bookmarkEnd w:id="35"/>
      <w:r w:rsidRPr="00BF225D">
        <w:rPr>
          <w:rFonts w:ascii="Arial" w:eastAsia="Times New Roman" w:hAnsi="Arial" w:cs="Arial"/>
          <w:vanish/>
          <w:color w:val="000000"/>
          <w:sz w:val="24"/>
          <w:szCs w:val="24"/>
          <w:lang w:eastAsia="fr-CA"/>
        </w:rPr>
        <w:t>Participation financière.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participation mentionnée au premier alinéa peut prendre la forme, notamment, d'un prêt d'argent ou d'un investissement de capitaux par voie de souscription d'actions du capital actions ou de parts du fonds commun de toute société en commandite constituée pour administrer le fonds.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106.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 w:name="D%%14_D"/>
      <w:bookmarkEnd w:id="36"/>
      <w:r w:rsidRPr="00BF225D">
        <w:rPr>
          <w:rFonts w:ascii="Arial" w:eastAsia="Times New Roman" w:hAnsi="Arial" w:cs="Arial"/>
          <w:b/>
          <w:bCs/>
          <w:color w:val="000000"/>
          <w:sz w:val="24"/>
          <w:szCs w:val="24"/>
          <w:lang w:eastAsia="fr-CA"/>
        </w:rPr>
        <w:t>CHAPITRE IV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ÉNERGIE ET TÉLÉCOMMUNICATIONS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Utilisation de l'énergie.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 w:name="D%%14_Y"/>
      <w:bookmarkStart w:id="38" w:name="s14"/>
      <w:bookmarkEnd w:id="37"/>
      <w:bookmarkEnd w:id="38"/>
      <w:r w:rsidRPr="00BF225D">
        <w:rPr>
          <w:rFonts w:ascii="Arial" w:eastAsia="Times New Roman" w:hAnsi="Arial" w:cs="Arial"/>
          <w:b/>
          <w:bCs/>
          <w:color w:val="000000"/>
          <w:sz w:val="36"/>
          <w:lang w:eastAsia="fr-CA"/>
        </w:rPr>
        <w:t>14.</w:t>
      </w:r>
      <w:r w:rsidRPr="00BF225D">
        <w:rPr>
          <w:rFonts w:ascii="Arial" w:eastAsia="Times New Roman" w:hAnsi="Arial" w:cs="Arial"/>
          <w:color w:val="000000"/>
          <w:sz w:val="24"/>
          <w:szCs w:val="24"/>
          <w:lang w:eastAsia="fr-CA"/>
        </w:rPr>
        <w:t xml:space="preserve"> Toute municipalité locale peut, par règlement, régir l'utilisation de l'énergie qu'elle produit.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Vente de l'énergie.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 w:name="D%%15_Y"/>
      <w:bookmarkStart w:id="40" w:name="s15"/>
      <w:bookmarkEnd w:id="39"/>
      <w:bookmarkEnd w:id="40"/>
      <w:r w:rsidRPr="00BF225D">
        <w:rPr>
          <w:rFonts w:ascii="Arial" w:eastAsia="Times New Roman" w:hAnsi="Arial" w:cs="Arial"/>
          <w:b/>
          <w:bCs/>
          <w:color w:val="000000"/>
          <w:sz w:val="36"/>
          <w:lang w:eastAsia="fr-CA"/>
        </w:rPr>
        <w:t>15.</w:t>
      </w:r>
      <w:r w:rsidRPr="00BF225D">
        <w:rPr>
          <w:rFonts w:ascii="Arial" w:eastAsia="Times New Roman" w:hAnsi="Arial" w:cs="Arial"/>
          <w:color w:val="000000"/>
          <w:sz w:val="24"/>
          <w:szCs w:val="24"/>
          <w:lang w:eastAsia="fr-CA"/>
        </w:rPr>
        <w:t xml:space="preserve"> Toute municipalité locale peut confier à une personne la vente de l'énergie provenant de l'exploitation d'une installation d'élimination des matières résiduelles ou d'un ouvrage d'assainissement des eaux.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Pose de fils conducteurs.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 w:name="s16"/>
      <w:bookmarkEnd w:id="41"/>
      <w:r w:rsidRPr="00BF225D">
        <w:rPr>
          <w:rFonts w:ascii="Arial" w:eastAsia="Times New Roman" w:hAnsi="Arial" w:cs="Arial"/>
          <w:b/>
          <w:bCs/>
          <w:color w:val="000000"/>
          <w:sz w:val="36"/>
          <w:lang w:eastAsia="fr-CA"/>
        </w:rPr>
        <w:t>16.</w:t>
      </w:r>
      <w:r w:rsidRPr="00BF225D">
        <w:rPr>
          <w:rFonts w:ascii="Arial" w:eastAsia="Times New Roman" w:hAnsi="Arial" w:cs="Arial"/>
          <w:color w:val="000000"/>
          <w:sz w:val="24"/>
          <w:szCs w:val="24"/>
          <w:lang w:eastAsia="fr-CA"/>
        </w:rPr>
        <w:t xml:space="preserve"> Toute municipalité locale peut réglementer la pose, incluant l'enfouissement, de fils conducteurs.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42" w:name="D%%16_Y"/>
      <w:bookmarkEnd w:id="42"/>
      <w:r w:rsidRPr="00BF225D">
        <w:rPr>
          <w:rFonts w:ascii="Arial" w:eastAsia="Times New Roman" w:hAnsi="Arial" w:cs="Arial"/>
          <w:vanish/>
          <w:color w:val="000000"/>
          <w:sz w:val="24"/>
          <w:szCs w:val="24"/>
          <w:lang w:eastAsia="fr-CA"/>
        </w:rPr>
        <w:t>Utilisation commune.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prescrire, par règlement, que les poteaux et autres installations de support doivent être utilisés en commun par toute personne qui exploite une entreprise de télécommunication, d'électricité et tout autre service de même nature.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Installation des conduits.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 w:name="D%%16%%%1_Y"/>
      <w:bookmarkStart w:id="44" w:name="s16.1"/>
      <w:bookmarkEnd w:id="43"/>
      <w:bookmarkEnd w:id="44"/>
      <w:r w:rsidRPr="00BF225D">
        <w:rPr>
          <w:rFonts w:ascii="Arial" w:eastAsia="Times New Roman" w:hAnsi="Arial" w:cs="Arial"/>
          <w:b/>
          <w:bCs/>
          <w:color w:val="000000"/>
          <w:sz w:val="36"/>
          <w:lang w:eastAsia="fr-CA"/>
        </w:rPr>
        <w:t>16.1.</w:t>
      </w:r>
      <w:r w:rsidRPr="00BF225D">
        <w:rPr>
          <w:rFonts w:ascii="Arial" w:eastAsia="Times New Roman" w:hAnsi="Arial" w:cs="Arial"/>
          <w:color w:val="000000"/>
          <w:sz w:val="24"/>
          <w:szCs w:val="24"/>
          <w:lang w:eastAsia="fr-CA"/>
        </w:rPr>
        <w:t xml:space="preserve"> Toute municipalité locale peut installer des conduits servant à l'enfouissement de tout réseau de télécommunication ou de distribution d'électricité.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60, a. 59.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Société en commandite.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 w:name="s17"/>
      <w:bookmarkEnd w:id="45"/>
      <w:r w:rsidRPr="00BF225D">
        <w:rPr>
          <w:rFonts w:ascii="Arial" w:eastAsia="Times New Roman" w:hAnsi="Arial" w:cs="Arial"/>
          <w:b/>
          <w:bCs/>
          <w:color w:val="000000"/>
          <w:sz w:val="36"/>
          <w:lang w:eastAsia="fr-CA"/>
        </w:rPr>
        <w:t>17.</w:t>
      </w:r>
      <w:r w:rsidRPr="00BF225D">
        <w:rPr>
          <w:rFonts w:ascii="Arial" w:eastAsia="Times New Roman" w:hAnsi="Arial" w:cs="Arial"/>
          <w:color w:val="000000"/>
          <w:sz w:val="24"/>
          <w:szCs w:val="24"/>
          <w:lang w:eastAsia="fr-CA"/>
        </w:rPr>
        <w:t xml:space="preserve"> Toute municipalité locale peut constituer avec Hydro-Québec une société en commandite qui a, entre autres objets, celui de produire de l'électricité.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46" w:name="D%%17_Y"/>
      <w:bookmarkEnd w:id="46"/>
      <w:r w:rsidRPr="00BF225D">
        <w:rPr>
          <w:rFonts w:ascii="Arial" w:eastAsia="Times New Roman" w:hAnsi="Arial" w:cs="Arial"/>
          <w:vanish/>
          <w:color w:val="000000"/>
          <w:sz w:val="24"/>
          <w:szCs w:val="24"/>
          <w:lang w:eastAsia="fr-CA"/>
        </w:rPr>
        <w:t>Hydro-Québec.</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Hydro-Québec doit fournir, en tout temps, au moins la moitié de l'apport au fonds commun de la société en commandite et en être le commandité.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 w:name="D%%17%%%1_Y"/>
      <w:bookmarkStart w:id="48" w:name="s17.1"/>
      <w:bookmarkEnd w:id="47"/>
      <w:bookmarkEnd w:id="48"/>
      <w:r w:rsidRPr="00BF225D">
        <w:rPr>
          <w:rFonts w:ascii="Arial" w:eastAsia="Times New Roman" w:hAnsi="Arial" w:cs="Arial"/>
          <w:b/>
          <w:bCs/>
          <w:color w:val="000000"/>
          <w:sz w:val="36"/>
          <w:lang w:eastAsia="fr-CA"/>
        </w:rPr>
        <w:t>17.1.</w:t>
      </w:r>
      <w:r w:rsidRPr="00BF225D">
        <w:rPr>
          <w:rFonts w:ascii="Arial" w:eastAsia="Times New Roman" w:hAnsi="Arial" w:cs="Arial"/>
          <w:color w:val="000000"/>
          <w:sz w:val="24"/>
          <w:szCs w:val="24"/>
          <w:lang w:eastAsia="fr-CA"/>
        </w:rPr>
        <w:t xml:space="preserve"> Toute municipalité locale peut exploiter, seule ou avec toute personne, une entreprise qui produit de l'électricité au moyen d'un parc éolien ou d'une centrale hydroélectrique.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Dans le cas où l'entreprise produit de l'électricité au moyen d'une centrale hydroélectrique, elle doit être sous le contrôle de la municipalité locale. Toutefois, si cette dernière exploite l'entreprise avec une municipalité régionale de comté ou avec un conseil de bande au sens de la Loi sur les Indiens (L.R.C. 1985, c. I-5) ou de la Loi sur les Cris et les </w:t>
      </w:r>
      <w:proofErr w:type="spellStart"/>
      <w:r w:rsidRPr="00BF225D">
        <w:rPr>
          <w:rFonts w:ascii="Arial" w:eastAsia="Times New Roman" w:hAnsi="Arial" w:cs="Arial"/>
          <w:color w:val="000000"/>
          <w:sz w:val="24"/>
          <w:szCs w:val="24"/>
          <w:lang w:eastAsia="fr-CA"/>
        </w:rPr>
        <w:t>Naskapis</w:t>
      </w:r>
      <w:proofErr w:type="spellEnd"/>
      <w:r w:rsidRPr="00BF225D">
        <w:rPr>
          <w:rFonts w:ascii="Arial" w:eastAsia="Times New Roman" w:hAnsi="Arial" w:cs="Arial"/>
          <w:color w:val="000000"/>
          <w:sz w:val="24"/>
          <w:szCs w:val="24"/>
          <w:lang w:eastAsia="fr-CA"/>
        </w:rPr>
        <w:t xml:space="preserve"> du Québec (S.C. 1984, c. 18), l'entreprise peut être sous le contrôle de l'un ou plusieurs de ces exploitants.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l'application des premier et deuxième alinéas, une municipalité locale dont le territoire est compris dans celui d'une municipalité régionale de comté ne peut exploiter une entreprise qui produit de l'électricité au moyen d'une centrale hydroélectrique que si cette municipalité régionale de comté a donné son accord.</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l'exploitation prévue au premier alinéa se fait conjointement avec une autre municipalité ou un conseil de bande, il n'est pas nécessaire que l'exploitation ait lieu sur le territoire de chacun de ces exploitants.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107; 2006, c. 31, a. 118; 2010, c. 42, a. 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 w:name="s17.2"/>
      <w:bookmarkEnd w:id="49"/>
      <w:r w:rsidRPr="00BF225D">
        <w:rPr>
          <w:rFonts w:ascii="Arial" w:eastAsia="Times New Roman" w:hAnsi="Arial" w:cs="Arial"/>
          <w:b/>
          <w:bCs/>
          <w:color w:val="000000"/>
          <w:sz w:val="36"/>
          <w:lang w:eastAsia="fr-CA"/>
        </w:rPr>
        <w:t>17.2.</w:t>
      </w:r>
      <w:r w:rsidRPr="00BF225D">
        <w:rPr>
          <w:rFonts w:ascii="Arial" w:eastAsia="Times New Roman" w:hAnsi="Arial" w:cs="Arial"/>
          <w:color w:val="000000"/>
          <w:sz w:val="24"/>
          <w:szCs w:val="24"/>
          <w:lang w:eastAsia="fr-CA"/>
        </w:rPr>
        <w:t xml:space="preserve"> Toute municipalité locale qui désire exploiter une entreprise visée à l'article 17.1 avec une personne qui exploite une entreprise dans le secteur privé doit procéder à un appel de candidatures lorsque le projet vise à exploiter une entreprise sous le contrôle d'une ou de plus d'une municipalité locale ou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Cet appel de candidatures doit inviter toute personne qui exploite une entreprise dans le secteur privé à soumettre son expérience et ses principales réalisations relativement à la fourniture de biens ou de services reliés à la production d'énergie et indiqués dans l'appel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50" w:name="D%%17%%%2_Y"/>
      <w:bookmarkEnd w:id="50"/>
      <w:r w:rsidRPr="00BF225D">
        <w:rPr>
          <w:rFonts w:ascii="Arial" w:eastAsia="Times New Roman" w:hAnsi="Arial" w:cs="Arial"/>
          <w:vanish/>
          <w:color w:val="000000"/>
          <w:sz w:val="24"/>
          <w:szCs w:val="24"/>
          <w:lang w:eastAsia="fr-CA"/>
        </w:rPr>
        <w:t>Publication.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Celui-ci doit être publié dans un système électronique d'appel d'offres accessible aux entrepreneurs, en outre de ceux ayant un établissement au Québec, qui ont un établissement dans un territoire visé par un accord intergouvernemental de libéralisation des marchés applicable à la municipalité locale et dans un journal diffusé sur le territoire de celle-ci.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107; 2006, c. 31, a. 118; 2010, c. 18, a. 75.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 w:name="s17.3"/>
      <w:bookmarkEnd w:id="51"/>
      <w:r w:rsidRPr="00BF225D">
        <w:rPr>
          <w:rFonts w:ascii="Arial" w:eastAsia="Times New Roman" w:hAnsi="Arial" w:cs="Arial"/>
          <w:b/>
          <w:bCs/>
          <w:color w:val="000000"/>
          <w:sz w:val="36"/>
          <w:lang w:eastAsia="fr-CA"/>
        </w:rPr>
        <w:t>17.3.</w:t>
      </w:r>
      <w:r w:rsidRPr="00BF225D">
        <w:rPr>
          <w:rFonts w:ascii="Arial" w:eastAsia="Times New Roman" w:hAnsi="Arial" w:cs="Arial"/>
          <w:color w:val="000000"/>
          <w:sz w:val="24"/>
          <w:szCs w:val="24"/>
          <w:lang w:eastAsia="fr-CA"/>
        </w:rPr>
        <w:t xml:space="preserve"> Les articles 477.4 à 477.6 et 573 à 573.3.4 de la Loi sur les cités et villes (chapitre C-19) ou les articles 935 à 938.4 et 961.2 à 961.4 du Code municipal du Québec (chapitre C-27.1), selon le cas, s'appliquent, compte tenu des adaptations nécessaires, à l'exploitant d'une entreprise visée à l'article 17.1 lorsqu'elle est sous le contrôle d'une ou de plus d'une municipalité locale ou municipalité régionale de comté. Cet exploitant est réputé être une municipalité pour l'application de l'un ou l'autre des règlements pris en vertu des articles 573.3.0.1 et 573.3.1.1 de la Loi sur les cités et villes ou des articles 938.0.1 et 938.1.1 du Code municipal du Québec, selon le cas.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52" w:name="D%%17%%%3_Y"/>
      <w:bookmarkEnd w:id="52"/>
      <w:r w:rsidRPr="00BF225D">
        <w:rPr>
          <w:rFonts w:ascii="Arial" w:eastAsia="Times New Roman" w:hAnsi="Arial" w:cs="Arial"/>
          <w:vanish/>
          <w:color w:val="000000"/>
          <w:sz w:val="24"/>
          <w:szCs w:val="24"/>
          <w:lang w:eastAsia="fr-CA"/>
        </w:rPr>
        <w:t>Publication d'un avis.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Parmi les adaptations que requiert l'application du premier alinéa, les suivantes sont applicables: dans le cas où l'exploitant ne possède pas de site Internet, la mention et l'hyperlien visés au deuxième alinéa de l'article 477.6 de la Loi sur les cités et villes ou de l'article 961.4 du Code municipal du Québec doivent être publiés dans tout autre site que l'exploitant détermine; l'exploitant donne un avis public de l'adresse de ce site au moins une fois par année; cet avis doit être publié dans un journal diffusé sur le territoire de chaque municipalité locale ou de chaque municipalité régionale de comté visée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107; 2006, c. 31, a. 118; 2010, c. 1, a. 42; 2010, c. 18, a. 76.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Caution.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 w:name="s17.4"/>
      <w:bookmarkEnd w:id="53"/>
      <w:r w:rsidRPr="00BF225D">
        <w:rPr>
          <w:rFonts w:ascii="Arial" w:eastAsia="Times New Roman" w:hAnsi="Arial" w:cs="Arial"/>
          <w:b/>
          <w:bCs/>
          <w:color w:val="000000"/>
          <w:sz w:val="36"/>
          <w:lang w:eastAsia="fr-CA"/>
        </w:rPr>
        <w:t>17.4.</w:t>
      </w:r>
      <w:r w:rsidRPr="00BF225D">
        <w:rPr>
          <w:rFonts w:ascii="Arial" w:eastAsia="Times New Roman" w:hAnsi="Arial" w:cs="Arial"/>
          <w:color w:val="000000"/>
          <w:sz w:val="24"/>
          <w:szCs w:val="24"/>
          <w:lang w:eastAsia="fr-CA"/>
        </w:rPr>
        <w:t xml:space="preserve"> Toute municipalité locale qui participe à l'exploitation d'une entreprise visée à l'article 17.1 peut, sur autorisation du ministre, être caution de toute personne qui exploite cette entreprise.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54" w:name="D%%17%%%4_Y"/>
      <w:bookmarkEnd w:id="54"/>
      <w:r w:rsidRPr="00BF225D">
        <w:rPr>
          <w:rFonts w:ascii="Arial" w:eastAsia="Times New Roman" w:hAnsi="Arial" w:cs="Arial"/>
          <w:vanish/>
          <w:color w:val="000000"/>
          <w:sz w:val="24"/>
          <w:szCs w:val="24"/>
          <w:lang w:eastAsia="fr-CA"/>
        </w:rPr>
        <w:t>Approbation.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Avant de donner son autorisation, le ministre peut ordonner à la municipalité locale de soumettre la décision autorisant le cautionnement à l'approbation des personnes habiles à voter, selon la procédure prévue pour l'approbation des règlements d'emprunt.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Maximum permis.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 w:name="D%%17%%%5_Y"/>
      <w:bookmarkStart w:id="56" w:name="s17.5"/>
      <w:bookmarkEnd w:id="55"/>
      <w:bookmarkEnd w:id="56"/>
      <w:r w:rsidRPr="00BF225D">
        <w:rPr>
          <w:rFonts w:ascii="Arial" w:eastAsia="Times New Roman" w:hAnsi="Arial" w:cs="Arial"/>
          <w:b/>
          <w:bCs/>
          <w:color w:val="000000"/>
          <w:sz w:val="36"/>
          <w:lang w:eastAsia="fr-CA"/>
        </w:rPr>
        <w:t>17.5.</w:t>
      </w:r>
      <w:r w:rsidRPr="00BF225D">
        <w:rPr>
          <w:rFonts w:ascii="Arial" w:eastAsia="Times New Roman" w:hAnsi="Arial" w:cs="Arial"/>
          <w:color w:val="000000"/>
          <w:sz w:val="24"/>
          <w:szCs w:val="24"/>
          <w:lang w:eastAsia="fr-CA"/>
        </w:rPr>
        <w:t xml:space="preserve"> Le total de la participation financière et de toutes les cautions que la municipalité locale fournit à l'égard d'une même entreprise visée à l'article 17.1 ne peut excéder celui qui est nécessaire à l'installation, selon le cas, d'un parc éolien d'une puissance de 50 mégawatts ou d'une centrale hydroélectrique dont la puissance attribuable à la force hydraulique du domaine de l'État est de 50 mégawatts.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Système de télécommunication.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 w:name="s18"/>
      <w:bookmarkEnd w:id="57"/>
      <w:r w:rsidRPr="00BF225D">
        <w:rPr>
          <w:rFonts w:ascii="Arial" w:eastAsia="Times New Roman" w:hAnsi="Arial" w:cs="Arial"/>
          <w:b/>
          <w:bCs/>
          <w:color w:val="000000"/>
          <w:sz w:val="36"/>
          <w:lang w:eastAsia="fr-CA"/>
        </w:rPr>
        <w:t>18.</w:t>
      </w:r>
      <w:r w:rsidRPr="00BF225D">
        <w:rPr>
          <w:rFonts w:ascii="Arial" w:eastAsia="Times New Roman" w:hAnsi="Arial" w:cs="Arial"/>
          <w:color w:val="000000"/>
          <w:sz w:val="24"/>
          <w:szCs w:val="24"/>
          <w:lang w:eastAsia="fr-CA"/>
        </w:rPr>
        <w:t xml:space="preserve"> Toute municipalité locale peut réglementer l'utilisation de tout système communautaire de télécommunication qu'elle possède.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58" w:name="D%%18_Y"/>
      <w:bookmarkEnd w:id="58"/>
      <w:r w:rsidRPr="00BF225D">
        <w:rPr>
          <w:rFonts w:ascii="Arial" w:eastAsia="Times New Roman" w:hAnsi="Arial" w:cs="Arial"/>
          <w:vanish/>
          <w:color w:val="000000"/>
          <w:sz w:val="24"/>
          <w:szCs w:val="24"/>
          <w:lang w:eastAsia="fr-CA"/>
        </w:rPr>
        <w:t>Acquisition par expropriation.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ne peut acquérir par expropriation les systèmes communautaires de télécommunication existants.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 w:name="D%%19_D"/>
      <w:bookmarkEnd w:id="59"/>
      <w:r w:rsidRPr="00BF225D">
        <w:rPr>
          <w:rFonts w:ascii="Arial" w:eastAsia="Times New Roman" w:hAnsi="Arial" w:cs="Arial"/>
          <w:b/>
          <w:bCs/>
          <w:color w:val="000000"/>
          <w:sz w:val="24"/>
          <w:szCs w:val="24"/>
          <w:lang w:eastAsia="fr-CA"/>
        </w:rPr>
        <w:t>CHAPITRE 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ENVIRONNEMENT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 w:name="D%%19_E"/>
      <w:bookmarkEnd w:id="60"/>
      <w:r w:rsidRPr="00BF225D">
        <w:rPr>
          <w:rFonts w:ascii="Arial" w:eastAsia="Times New Roman" w:hAnsi="Arial" w:cs="Arial"/>
          <w:b/>
          <w:bCs/>
          <w:color w:val="000000"/>
          <w:sz w:val="24"/>
          <w:szCs w:val="24"/>
          <w:lang w:eastAsia="fr-CA"/>
        </w:rPr>
        <w:t>SECTION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GÉNÉRALITÉS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 w:name="D%%19_Y"/>
      <w:bookmarkStart w:id="62" w:name="s19"/>
      <w:bookmarkEnd w:id="61"/>
      <w:bookmarkEnd w:id="62"/>
      <w:r w:rsidRPr="00BF225D">
        <w:rPr>
          <w:rFonts w:ascii="Arial" w:eastAsia="Times New Roman" w:hAnsi="Arial" w:cs="Arial"/>
          <w:b/>
          <w:bCs/>
          <w:color w:val="000000"/>
          <w:sz w:val="36"/>
          <w:lang w:eastAsia="fr-CA"/>
        </w:rPr>
        <w:t>19.</w:t>
      </w:r>
      <w:r w:rsidRPr="00BF225D">
        <w:rPr>
          <w:rFonts w:ascii="Arial" w:eastAsia="Times New Roman" w:hAnsi="Arial" w:cs="Arial"/>
          <w:color w:val="000000"/>
          <w:sz w:val="24"/>
          <w:szCs w:val="24"/>
          <w:lang w:eastAsia="fr-CA"/>
        </w:rPr>
        <w:t xml:space="preserve"> Toute municipalité locale peut adopter des règlements en matière d'environnement.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Fiducie d'utilité sociale.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 w:name="D%%20_Y"/>
      <w:bookmarkStart w:id="64" w:name="s20"/>
      <w:bookmarkEnd w:id="63"/>
      <w:bookmarkEnd w:id="64"/>
      <w:r w:rsidRPr="00BF225D">
        <w:rPr>
          <w:rFonts w:ascii="Arial" w:eastAsia="Times New Roman" w:hAnsi="Arial" w:cs="Arial"/>
          <w:b/>
          <w:bCs/>
          <w:color w:val="000000"/>
          <w:sz w:val="36"/>
          <w:lang w:eastAsia="fr-CA"/>
        </w:rPr>
        <w:t>20.</w:t>
      </w:r>
      <w:r w:rsidRPr="00BF225D">
        <w:rPr>
          <w:rFonts w:ascii="Arial" w:eastAsia="Times New Roman" w:hAnsi="Arial" w:cs="Arial"/>
          <w:color w:val="000000"/>
          <w:sz w:val="24"/>
          <w:szCs w:val="24"/>
          <w:lang w:eastAsia="fr-CA"/>
        </w:rPr>
        <w:t xml:space="preserve"> Toute municipalité locale peut confier à une fiducie d'utilité sociale, qu'elle a constituée à des fins environnementales, la réalisation de travaux relatifs à un immeuble découlant d'un programme visé au deuxième alinéa de l'article 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 w:name="D%%21_E"/>
      <w:bookmarkEnd w:id="65"/>
      <w:r w:rsidRPr="00BF225D">
        <w:rPr>
          <w:rFonts w:ascii="Arial" w:eastAsia="Times New Roman" w:hAnsi="Arial" w:cs="Arial"/>
          <w:b/>
          <w:bCs/>
          <w:color w:val="000000"/>
          <w:sz w:val="24"/>
          <w:szCs w:val="24"/>
          <w:lang w:eastAsia="fr-CA"/>
        </w:rPr>
        <w:t>SECTION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ALIMENTATION EN EAU, ÉGOUT ET ASSAINISSEMENT DES EAUX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6" w:name="D%%21_F"/>
      <w:bookmarkEnd w:id="66"/>
      <w:r w:rsidRPr="00BF225D">
        <w:rPr>
          <w:rFonts w:ascii="Arial" w:eastAsia="Times New Roman" w:hAnsi="Arial" w:cs="Arial"/>
          <w:color w:val="000000"/>
          <w:sz w:val="24"/>
          <w:szCs w:val="24"/>
          <w:lang w:eastAsia="fr-CA"/>
        </w:rPr>
        <w:t xml:space="preserve">§ 1. — </w:t>
      </w:r>
      <w:r w:rsidRPr="00BF225D">
        <w:rPr>
          <w:rFonts w:ascii="Arial" w:eastAsia="Times New Roman" w:hAnsi="Arial" w:cs="Arial"/>
          <w:i/>
          <w:iCs/>
          <w:color w:val="000000"/>
          <w:sz w:val="24"/>
          <w:szCs w:val="24"/>
          <w:lang w:eastAsia="fr-CA"/>
        </w:rPr>
        <w:t>Généralités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Dommages causés à un immeuble.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7" w:name="D%%21_Y"/>
      <w:bookmarkStart w:id="68" w:name="s21"/>
      <w:bookmarkEnd w:id="67"/>
      <w:bookmarkEnd w:id="68"/>
      <w:r w:rsidRPr="00BF225D">
        <w:rPr>
          <w:rFonts w:ascii="Arial" w:eastAsia="Times New Roman" w:hAnsi="Arial" w:cs="Arial"/>
          <w:b/>
          <w:bCs/>
          <w:color w:val="000000"/>
          <w:sz w:val="36"/>
          <w:lang w:eastAsia="fr-CA"/>
        </w:rPr>
        <w:t>21.</w:t>
      </w:r>
      <w:r w:rsidRPr="00BF225D">
        <w:rPr>
          <w:rFonts w:ascii="Arial" w:eastAsia="Times New Roman" w:hAnsi="Arial" w:cs="Arial"/>
          <w:color w:val="000000"/>
          <w:sz w:val="24"/>
          <w:szCs w:val="24"/>
          <w:lang w:eastAsia="fr-CA"/>
        </w:rPr>
        <w:t xml:space="preserve"> La municipalité n'est pas responsable des dommages causés à un immeuble ou à son contenu si le propriétaire néglige ou omet d'installer un appareil destiné à réduire les risques de dysfonctionnement d'un système d'alimentation en eau ou d'égout, conformément au règlement adopté en vertu de l'article 19. Un tel règlement peut s'appliquer à un immeuble déjà érigé s'il prévoit un délai minimal d'un an pour permettre au propriétaire de se conformer à cette obligation.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9" w:name="s22"/>
      <w:bookmarkEnd w:id="69"/>
      <w:r w:rsidRPr="00BF225D">
        <w:rPr>
          <w:rFonts w:ascii="Arial" w:eastAsia="Times New Roman" w:hAnsi="Arial" w:cs="Arial"/>
          <w:b/>
          <w:bCs/>
          <w:color w:val="000000"/>
          <w:sz w:val="36"/>
          <w:lang w:eastAsia="fr-CA"/>
        </w:rPr>
        <w:t>22.</w:t>
      </w:r>
      <w:r w:rsidRPr="00BF225D">
        <w:rPr>
          <w:rFonts w:ascii="Arial" w:eastAsia="Times New Roman" w:hAnsi="Arial" w:cs="Arial"/>
          <w:color w:val="000000"/>
          <w:sz w:val="24"/>
          <w:szCs w:val="24"/>
          <w:lang w:eastAsia="fr-CA"/>
        </w:rPr>
        <w:t xml:space="preserve"> Toute municipalité locale peut, pour une durée maximale de 25 ans, confier à une personne l'exploitation de son système d'aqueduc ou d'égout ou de ses autres ouvrages d'alimentation en eau ou d'assainissement des eaux.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premier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70" w:name="D%%22_Y"/>
      <w:bookmarkEnd w:id="70"/>
      <w:r w:rsidRPr="00BF225D">
        <w:rPr>
          <w:rFonts w:ascii="Arial" w:eastAsia="Times New Roman" w:hAnsi="Arial" w:cs="Arial"/>
          <w:vanish/>
          <w:color w:val="000000"/>
          <w:sz w:val="24"/>
          <w:szCs w:val="24"/>
          <w:lang w:eastAsia="fr-CA"/>
        </w:rPr>
        <w:t>Approbation de la 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résolution autorisant la conclusion du contrat prévu au premier alinéa doit être soumise à l'approbation des personnes habiles à voter et du gouvernement.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 2005, c. 50, a. 108.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71" w:name="D%%23_Y"/>
      <w:bookmarkStart w:id="72" w:name="s23"/>
      <w:bookmarkEnd w:id="71"/>
      <w:bookmarkEnd w:id="72"/>
      <w:r w:rsidRPr="00BF225D">
        <w:rPr>
          <w:rFonts w:ascii="Arial" w:eastAsia="Times New Roman" w:hAnsi="Arial" w:cs="Arial"/>
          <w:b/>
          <w:bCs/>
          <w:color w:val="000000"/>
          <w:sz w:val="36"/>
          <w:lang w:eastAsia="fr-CA"/>
        </w:rPr>
        <w:t>23.</w:t>
      </w:r>
      <w:r w:rsidRPr="00BF225D">
        <w:rPr>
          <w:rFonts w:ascii="Arial" w:eastAsia="Times New Roman" w:hAnsi="Arial" w:cs="Arial"/>
          <w:color w:val="000000"/>
          <w:sz w:val="24"/>
          <w:szCs w:val="24"/>
          <w:lang w:eastAsia="fr-CA"/>
        </w:rPr>
        <w:t xml:space="preserve"> Toute municipalité locale peut, malgré sa réglementation en matière d'alimentation en eau, établir des ententes avec une personne dont les activités exigent une consommation en eau hors de l'ordinaire.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Travaux dans une voie privée.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73" w:name="D%%24_Y"/>
      <w:bookmarkStart w:id="74" w:name="s24"/>
      <w:bookmarkEnd w:id="73"/>
      <w:bookmarkEnd w:id="74"/>
      <w:r w:rsidRPr="00BF225D">
        <w:rPr>
          <w:rFonts w:ascii="Arial" w:eastAsia="Times New Roman" w:hAnsi="Arial" w:cs="Arial"/>
          <w:b/>
          <w:bCs/>
          <w:color w:val="000000"/>
          <w:sz w:val="36"/>
          <w:lang w:eastAsia="fr-CA"/>
        </w:rPr>
        <w:t>24.</w:t>
      </w:r>
      <w:r w:rsidRPr="00BF225D">
        <w:rPr>
          <w:rFonts w:ascii="Arial" w:eastAsia="Times New Roman" w:hAnsi="Arial" w:cs="Arial"/>
          <w:color w:val="000000"/>
          <w:sz w:val="24"/>
          <w:szCs w:val="24"/>
          <w:lang w:eastAsia="fr-CA"/>
        </w:rPr>
        <w:t xml:space="preserve"> Toute municipalité locale peut, dans l'exercice de sa compétence en matière d'alimentation en eau, d'égout et d'assainissement des eaux, exécuter des travaux dans une voie privée sans être tenue de payer aucune indemnité pour l'usage de cette voie à cause de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Installations.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75" w:name="D%%25_Y"/>
      <w:bookmarkStart w:id="76" w:name="s25"/>
      <w:bookmarkEnd w:id="75"/>
      <w:bookmarkEnd w:id="76"/>
      <w:r w:rsidRPr="00BF225D">
        <w:rPr>
          <w:rFonts w:ascii="Arial" w:eastAsia="Times New Roman" w:hAnsi="Arial" w:cs="Arial"/>
          <w:b/>
          <w:bCs/>
          <w:color w:val="000000"/>
          <w:sz w:val="36"/>
          <w:lang w:eastAsia="fr-CA"/>
        </w:rPr>
        <w:t>25.</w:t>
      </w:r>
      <w:r w:rsidRPr="00BF225D">
        <w:rPr>
          <w:rFonts w:ascii="Arial" w:eastAsia="Times New Roman" w:hAnsi="Arial" w:cs="Arial"/>
          <w:color w:val="000000"/>
          <w:sz w:val="24"/>
          <w:szCs w:val="24"/>
          <w:lang w:eastAsia="fr-CA"/>
        </w:rPr>
        <w:t xml:space="preserve"> Toute municipalité locale peut, aux frais du propriétaire, installer des conduites privées, des entrées d'eau ou d'égout et effectuer le raccordement de conduites privées aux conduites publiques.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Traitement des eaux usées.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77" w:name="s25.1"/>
      <w:bookmarkEnd w:id="77"/>
      <w:r w:rsidRPr="00BF225D">
        <w:rPr>
          <w:rFonts w:ascii="Arial" w:eastAsia="Times New Roman" w:hAnsi="Arial" w:cs="Arial"/>
          <w:b/>
          <w:bCs/>
          <w:color w:val="000000"/>
          <w:sz w:val="36"/>
          <w:lang w:eastAsia="fr-CA"/>
        </w:rPr>
        <w:t>25.1.</w:t>
      </w:r>
      <w:r w:rsidRPr="00BF225D">
        <w:rPr>
          <w:rFonts w:ascii="Arial" w:eastAsia="Times New Roman" w:hAnsi="Arial" w:cs="Arial"/>
          <w:color w:val="000000"/>
          <w:sz w:val="24"/>
          <w:szCs w:val="24"/>
          <w:lang w:eastAsia="fr-CA"/>
        </w:rPr>
        <w:t xml:space="preserve"> Toute municipalité locale peut, aux frais du propriétaire de l'immeuble, installer, entretenir tout système de traitement des eaux usées d'une résidence isolée au sens du Règlement sur l'évacuation et le traitement des eaux usées des résidences isolées (chapitre Q-2, r. 22) ou le rendre conforme à ce règlement. Elle peut aussi procéder à la vidange des fosses septiques de tout autre immeuble.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78" w:name="D%%25%%%1_Y"/>
      <w:bookmarkEnd w:id="78"/>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l'application du premier alinéa, les deuxième et troisième alinéas de l'article 95 s'appliquent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2007, c. 10, a. 7; 2007, c. 33, a. 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Compétence.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79" w:name="s26"/>
      <w:bookmarkEnd w:id="79"/>
      <w:r w:rsidRPr="00BF225D">
        <w:rPr>
          <w:rFonts w:ascii="Arial" w:eastAsia="Times New Roman" w:hAnsi="Arial" w:cs="Arial"/>
          <w:b/>
          <w:bCs/>
          <w:color w:val="000000"/>
          <w:sz w:val="36"/>
          <w:lang w:eastAsia="fr-CA"/>
        </w:rPr>
        <w:t>26.</w:t>
      </w:r>
      <w:r w:rsidRPr="00BF225D">
        <w:rPr>
          <w:rFonts w:ascii="Arial" w:eastAsia="Times New Roman" w:hAnsi="Arial" w:cs="Arial"/>
          <w:color w:val="000000"/>
          <w:sz w:val="24"/>
          <w:szCs w:val="24"/>
          <w:lang w:eastAsia="fr-CA"/>
        </w:rPr>
        <w:t xml:space="preserve"> Toute municipalité locale peut, à l'extérieur de son territoire, exercer sa compétence en matière d'alimentation en eau et d'égout afin de desservir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80" w:name="D%%26_Y"/>
      <w:bookmarkEnd w:id="80"/>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Les règlements adoptés en vertu de l'article 19 s'appliquent au propriétaire ou à l'occupant d'un immeuble desservi par la municipalité hors de son territoire en vertu d'une entente </w:t>
      </w:r>
      <w:proofErr w:type="spellStart"/>
      <w:r w:rsidRPr="00BF225D">
        <w:rPr>
          <w:rFonts w:ascii="Arial" w:eastAsia="Times New Roman" w:hAnsi="Arial" w:cs="Arial"/>
          <w:color w:val="000000"/>
          <w:sz w:val="24"/>
          <w:szCs w:val="24"/>
          <w:lang w:eastAsia="fr-CA"/>
        </w:rPr>
        <w:t>intermunicipale</w:t>
      </w:r>
      <w:proofErr w:type="spellEnd"/>
      <w:r w:rsidRPr="00BF225D">
        <w:rPr>
          <w:rFonts w:ascii="Arial" w:eastAsia="Times New Roman" w:hAnsi="Arial" w:cs="Arial"/>
          <w:color w:val="000000"/>
          <w:sz w:val="24"/>
          <w:szCs w:val="24"/>
          <w:lang w:eastAsia="fr-CA"/>
        </w:rPr>
        <w: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1" w:name="D%%26%%%1_F"/>
      <w:bookmarkEnd w:id="81"/>
      <w:r w:rsidRPr="00BF225D">
        <w:rPr>
          <w:rFonts w:ascii="Arial" w:eastAsia="Times New Roman" w:hAnsi="Arial" w:cs="Arial"/>
          <w:color w:val="000000"/>
          <w:sz w:val="24"/>
          <w:szCs w:val="24"/>
          <w:lang w:eastAsia="fr-CA"/>
        </w:rPr>
        <w:t xml:space="preserve">§ 2. — </w:t>
      </w:r>
      <w:r w:rsidRPr="00BF225D">
        <w:rPr>
          <w:rFonts w:ascii="Arial" w:eastAsia="Times New Roman" w:hAnsi="Arial" w:cs="Arial"/>
          <w:i/>
          <w:iCs/>
          <w:color w:val="000000"/>
          <w:sz w:val="24"/>
          <w:szCs w:val="24"/>
          <w:lang w:eastAsia="fr-CA"/>
        </w:rPr>
        <w:t>Alimentation en 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Défaut.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2" w:name="D%%26%%%1_Y"/>
      <w:bookmarkStart w:id="83" w:name="s26.1"/>
      <w:bookmarkEnd w:id="82"/>
      <w:bookmarkEnd w:id="83"/>
      <w:r w:rsidRPr="00BF225D">
        <w:rPr>
          <w:rFonts w:ascii="Arial" w:eastAsia="Times New Roman" w:hAnsi="Arial" w:cs="Arial"/>
          <w:b/>
          <w:bCs/>
          <w:color w:val="000000"/>
          <w:sz w:val="36"/>
          <w:lang w:eastAsia="fr-CA"/>
        </w:rPr>
        <w:t>26.1.</w:t>
      </w:r>
      <w:r w:rsidRPr="00BF225D">
        <w:rPr>
          <w:rFonts w:ascii="Arial" w:eastAsia="Times New Roman" w:hAnsi="Arial" w:cs="Arial"/>
          <w:color w:val="000000"/>
          <w:sz w:val="24"/>
          <w:szCs w:val="24"/>
          <w:lang w:eastAsia="fr-CA"/>
        </w:rPr>
        <w:t xml:space="preserve"> Si une personne n'effectue pas les travaux qui lui sont imposés par une disposition d'un règlement adopté en vertu de l'article 19 relativement à la protection d'une source d'alimentation en eau potable, la municipalité peut, en cas d'urgence, les effectuer aux frais de cette personne.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60, a. 60.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Suspension du service.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4" w:name="s27"/>
      <w:bookmarkEnd w:id="84"/>
      <w:r w:rsidRPr="00BF225D">
        <w:rPr>
          <w:rFonts w:ascii="Arial" w:eastAsia="Times New Roman" w:hAnsi="Arial" w:cs="Arial"/>
          <w:b/>
          <w:bCs/>
          <w:color w:val="000000"/>
          <w:sz w:val="36"/>
          <w:lang w:eastAsia="fr-CA"/>
        </w:rPr>
        <w:t>27.</w:t>
      </w:r>
      <w:r w:rsidRPr="00BF225D">
        <w:rPr>
          <w:rFonts w:ascii="Arial" w:eastAsia="Times New Roman" w:hAnsi="Arial" w:cs="Arial"/>
          <w:color w:val="000000"/>
          <w:sz w:val="24"/>
          <w:szCs w:val="24"/>
          <w:lang w:eastAsia="fr-CA"/>
        </w:rPr>
        <w:t xml:space="preserve"> La municipalité peut suspendre le service de l'eau dans les seuls cas suivants: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lorsqu'une personne utilise l'eau de façon abusive ou si les installations qu'elle contrôle sont la cause d'un gaspillage ou d'une détérioration de la qualité de cette eau, et que, à l'expiration d'un délai de 10 jours après la transmission par la municipalité d'un avis dénonçant le problème, indiquant les mesures correctives à prendre et informant la personne de la suspension de service qu'elle peut subir, elle a omis de prendre les mesures exigées. La suspension dure tant que ces mesures n'ont pas été prises;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lorsqu'une personne refuse de recevoir les employés de la municipalité chargés de s'assurer du bon fonctionnement du système d'alimentation en eau ou de l'application d'un règlement adopté en vertu d'une disposition du présent chapitre. Le service est suspendu tant que dure ce refus;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lorsqu'une personne exploite une entreprise et omet de remédier à son défaut de payer pour ce service dans les 30 jours d'un avis que lui a transmis la municipalité à cette fin.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85" w:name="D%%27_Y"/>
      <w:bookmarkEnd w:id="85"/>
      <w:r w:rsidRPr="00BF225D">
        <w:rPr>
          <w:rFonts w:ascii="Arial" w:eastAsia="Times New Roman" w:hAnsi="Arial" w:cs="Arial"/>
          <w:vanish/>
          <w:color w:val="000000"/>
          <w:sz w:val="24"/>
          <w:szCs w:val="24"/>
          <w:lang w:eastAsia="fr-CA"/>
        </w:rPr>
        <w:t>Somme exigée.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somme exigée pour le service de l'eau, sauf dans la mesure où elle est liée à la consommation réelle, demeure payable pour la période où le service est suspendu en vertu du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Quantité d'eau fournie.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6" w:name="s28"/>
      <w:bookmarkEnd w:id="86"/>
      <w:r w:rsidRPr="00BF225D">
        <w:rPr>
          <w:rFonts w:ascii="Arial" w:eastAsia="Times New Roman" w:hAnsi="Arial" w:cs="Arial"/>
          <w:b/>
          <w:bCs/>
          <w:color w:val="000000"/>
          <w:sz w:val="36"/>
          <w:lang w:eastAsia="fr-CA"/>
        </w:rPr>
        <w:t>28.</w:t>
      </w:r>
      <w:r w:rsidRPr="00BF225D">
        <w:rPr>
          <w:rFonts w:ascii="Arial" w:eastAsia="Times New Roman" w:hAnsi="Arial" w:cs="Arial"/>
          <w:color w:val="000000"/>
          <w:sz w:val="24"/>
          <w:szCs w:val="24"/>
          <w:lang w:eastAsia="fr-CA"/>
        </w:rPr>
        <w:t xml:space="preserve"> Une municipalité locale n'est pas tenue de garantir la quantité d'eau qui doit être fournie.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87" w:name="D%%28_Y"/>
      <w:bookmarkEnd w:id="87"/>
      <w:r w:rsidRPr="00BF225D">
        <w:rPr>
          <w:rFonts w:ascii="Arial" w:eastAsia="Times New Roman" w:hAnsi="Arial" w:cs="Arial"/>
          <w:vanish/>
          <w:color w:val="000000"/>
          <w:sz w:val="24"/>
          <w:szCs w:val="24"/>
          <w:lang w:eastAsia="fr-CA"/>
        </w:rPr>
        <w:t>Acquittement du montant.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Nul ne peut refuser, en raison de l'insuffisance de l'eau, d'acquitter le montant payable en vertu de la tarification pour l'usage de l'eau.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88" w:name="D%%29_F"/>
      <w:bookmarkEnd w:id="88"/>
      <w:r w:rsidRPr="00BF225D">
        <w:rPr>
          <w:rFonts w:ascii="Arial" w:eastAsia="Times New Roman" w:hAnsi="Arial" w:cs="Arial"/>
          <w:color w:val="000000"/>
          <w:sz w:val="24"/>
          <w:szCs w:val="24"/>
          <w:lang w:eastAsia="fr-CA"/>
        </w:rPr>
        <w:t xml:space="preserve">§ 3. — </w:t>
      </w:r>
      <w:r w:rsidRPr="00BF225D">
        <w:rPr>
          <w:rFonts w:ascii="Arial" w:eastAsia="Times New Roman" w:hAnsi="Arial" w:cs="Arial"/>
          <w:i/>
          <w:iCs/>
          <w:color w:val="000000"/>
          <w:sz w:val="24"/>
          <w:szCs w:val="24"/>
          <w:lang w:eastAsia="fr-CA"/>
        </w:rPr>
        <w:t>Abrogée, 2005, c. 50, a. 109.</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2005, c. 50,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89" w:name="D%%29_Y"/>
      <w:bookmarkStart w:id="90" w:name="s29"/>
      <w:bookmarkEnd w:id="89"/>
      <w:bookmarkEnd w:id="90"/>
      <w:r w:rsidRPr="00BF225D">
        <w:rPr>
          <w:rFonts w:ascii="Arial" w:eastAsia="Times New Roman" w:hAnsi="Arial" w:cs="Arial"/>
          <w:b/>
          <w:bCs/>
          <w:color w:val="000000"/>
          <w:sz w:val="36"/>
          <w:lang w:eastAsia="fr-CA"/>
        </w:rPr>
        <w:t>29.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(Abrogé).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29; 2005, c. 50,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91" w:name="D%%30_Y"/>
      <w:bookmarkStart w:id="92" w:name="s30"/>
      <w:bookmarkEnd w:id="91"/>
      <w:bookmarkEnd w:id="92"/>
      <w:r w:rsidRPr="00BF225D">
        <w:rPr>
          <w:rFonts w:ascii="Arial" w:eastAsia="Times New Roman" w:hAnsi="Arial" w:cs="Arial"/>
          <w:b/>
          <w:bCs/>
          <w:color w:val="000000"/>
          <w:sz w:val="36"/>
          <w:lang w:eastAsia="fr-CA"/>
        </w:rPr>
        <w:t>30.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(Abrogé).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30; 2005, c. 50,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93" w:name="D%%31_Y"/>
      <w:bookmarkStart w:id="94" w:name="s31"/>
      <w:bookmarkEnd w:id="93"/>
      <w:bookmarkEnd w:id="94"/>
      <w:r w:rsidRPr="00BF225D">
        <w:rPr>
          <w:rFonts w:ascii="Arial" w:eastAsia="Times New Roman" w:hAnsi="Arial" w:cs="Arial"/>
          <w:b/>
          <w:bCs/>
          <w:color w:val="000000"/>
          <w:sz w:val="36"/>
          <w:lang w:eastAsia="fr-CA"/>
        </w:rPr>
        <w:t>31.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(Abrogé).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31; 2005, c. 50,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bookmarkStart w:id="95" w:name="D%%32_Y"/>
      <w:bookmarkStart w:id="96" w:name="s32"/>
      <w:bookmarkEnd w:id="95"/>
      <w:bookmarkEnd w:id="96"/>
      <w:r w:rsidRPr="00BF225D">
        <w:rPr>
          <w:rFonts w:ascii="Arial" w:eastAsia="Times New Roman" w:hAnsi="Arial" w:cs="Arial"/>
          <w:b/>
          <w:bCs/>
          <w:color w:val="000000"/>
          <w:sz w:val="36"/>
          <w:lang w:val="es-MX" w:eastAsia="fr-CA"/>
        </w:rPr>
        <w:t>32.</w:t>
      </w:r>
      <w:r w:rsidRPr="00BF225D">
        <w:rPr>
          <w:rFonts w:ascii="Arial" w:eastAsia="Times New Roman" w:hAnsi="Arial" w:cs="Arial"/>
          <w:color w:val="000000"/>
          <w:sz w:val="24"/>
          <w:szCs w:val="24"/>
          <w:lang w:val="es-MX" w:eastAsia="fr-CA"/>
        </w:rPr>
        <w:t xml:space="preserve"> </w:t>
      </w:r>
      <w:r w:rsidRPr="00BF225D">
        <w:rPr>
          <w:rFonts w:ascii="Arial" w:eastAsia="Times New Roman" w:hAnsi="Arial" w:cs="Arial"/>
          <w:i/>
          <w:iCs/>
          <w:color w:val="000000"/>
          <w:sz w:val="24"/>
          <w:szCs w:val="24"/>
          <w:lang w:val="es-MX" w:eastAsia="fr-CA"/>
        </w:rPr>
        <w:t>(</w:t>
      </w:r>
      <w:proofErr w:type="spellStart"/>
      <w:r w:rsidRPr="00BF225D">
        <w:rPr>
          <w:rFonts w:ascii="Arial" w:eastAsia="Times New Roman" w:hAnsi="Arial" w:cs="Arial"/>
          <w:i/>
          <w:iCs/>
          <w:color w:val="000000"/>
          <w:sz w:val="24"/>
          <w:szCs w:val="24"/>
          <w:lang w:val="es-MX" w:eastAsia="fr-CA"/>
        </w:rPr>
        <w:t>Abrogé</w:t>
      </w:r>
      <w:proofErr w:type="spellEnd"/>
      <w:r w:rsidRPr="00BF225D">
        <w:rPr>
          <w:rFonts w:ascii="Arial" w:eastAsia="Times New Roman" w:hAnsi="Arial" w:cs="Arial"/>
          <w:i/>
          <w:iCs/>
          <w:color w:val="000000"/>
          <w:sz w:val="24"/>
          <w:szCs w:val="24"/>
          <w:lang w:val="es-MX" w:eastAsia="fr-CA"/>
        </w:rPr>
        <w:t>).</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r w:rsidRPr="00BF225D">
        <w:rPr>
          <w:rFonts w:ascii="Arial" w:eastAsia="Times New Roman" w:hAnsi="Arial" w:cs="Arial"/>
          <w:color w:val="000000"/>
          <w:sz w:val="24"/>
          <w:szCs w:val="24"/>
          <w:lang w:val="es-MX" w:eastAsia="fr-CA"/>
        </w:rPr>
        <w:t>2005, c. 6, a. 32; 2005, c. 50, a. 109.</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bookmarkStart w:id="97" w:name="D%%33_Y"/>
      <w:bookmarkStart w:id="98" w:name="s33"/>
      <w:bookmarkEnd w:id="97"/>
      <w:bookmarkEnd w:id="98"/>
      <w:r w:rsidRPr="00BF225D">
        <w:rPr>
          <w:rFonts w:ascii="Arial" w:eastAsia="Times New Roman" w:hAnsi="Arial" w:cs="Arial"/>
          <w:b/>
          <w:bCs/>
          <w:color w:val="000000"/>
          <w:sz w:val="36"/>
          <w:lang w:val="es-MX" w:eastAsia="fr-CA"/>
        </w:rPr>
        <w:t>33.</w:t>
      </w:r>
      <w:r w:rsidRPr="00BF225D">
        <w:rPr>
          <w:rFonts w:ascii="Arial" w:eastAsia="Times New Roman" w:hAnsi="Arial" w:cs="Arial"/>
          <w:color w:val="000000"/>
          <w:sz w:val="24"/>
          <w:szCs w:val="24"/>
          <w:lang w:val="es-MX" w:eastAsia="fr-CA"/>
        </w:rPr>
        <w:t xml:space="preserve"> </w:t>
      </w:r>
      <w:r w:rsidRPr="00BF225D">
        <w:rPr>
          <w:rFonts w:ascii="Arial" w:eastAsia="Times New Roman" w:hAnsi="Arial" w:cs="Arial"/>
          <w:i/>
          <w:iCs/>
          <w:color w:val="000000"/>
          <w:sz w:val="24"/>
          <w:szCs w:val="24"/>
          <w:lang w:val="es-MX" w:eastAsia="fr-CA"/>
        </w:rPr>
        <w:t>(</w:t>
      </w:r>
      <w:proofErr w:type="spellStart"/>
      <w:r w:rsidRPr="00BF225D">
        <w:rPr>
          <w:rFonts w:ascii="Arial" w:eastAsia="Times New Roman" w:hAnsi="Arial" w:cs="Arial"/>
          <w:i/>
          <w:iCs/>
          <w:color w:val="000000"/>
          <w:sz w:val="24"/>
          <w:szCs w:val="24"/>
          <w:lang w:val="es-MX" w:eastAsia="fr-CA"/>
        </w:rPr>
        <w:t>Abrogé</w:t>
      </w:r>
      <w:proofErr w:type="spellEnd"/>
      <w:r w:rsidRPr="00BF225D">
        <w:rPr>
          <w:rFonts w:ascii="Arial" w:eastAsia="Times New Roman" w:hAnsi="Arial" w:cs="Arial"/>
          <w:i/>
          <w:iCs/>
          <w:color w:val="000000"/>
          <w:sz w:val="24"/>
          <w:szCs w:val="24"/>
          <w:lang w:val="es-MX" w:eastAsia="fr-CA"/>
        </w:rPr>
        <w:t>).</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33; 2005, c. 50,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99" w:name="D%%34_E"/>
      <w:bookmarkEnd w:id="99"/>
      <w:r w:rsidRPr="00BF225D">
        <w:rPr>
          <w:rFonts w:ascii="Arial" w:eastAsia="Times New Roman" w:hAnsi="Arial" w:cs="Arial"/>
          <w:b/>
          <w:bCs/>
          <w:color w:val="000000"/>
          <w:sz w:val="24"/>
          <w:szCs w:val="24"/>
          <w:lang w:eastAsia="fr-CA"/>
        </w:rPr>
        <w:t>SECTION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MATIÈRES RÉSIDUELLES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2005, c. 50, a. 110.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0" w:name="s34"/>
      <w:bookmarkEnd w:id="100"/>
      <w:r w:rsidRPr="00BF225D">
        <w:rPr>
          <w:rFonts w:ascii="Arial" w:eastAsia="Times New Roman" w:hAnsi="Arial" w:cs="Arial"/>
          <w:b/>
          <w:bCs/>
          <w:color w:val="000000"/>
          <w:sz w:val="36"/>
          <w:lang w:eastAsia="fr-CA"/>
        </w:rPr>
        <w:t>34.</w:t>
      </w:r>
      <w:r w:rsidRPr="00BF225D">
        <w:rPr>
          <w:rFonts w:ascii="Arial" w:eastAsia="Times New Roman" w:hAnsi="Arial" w:cs="Arial"/>
          <w:color w:val="000000"/>
          <w:sz w:val="24"/>
          <w:szCs w:val="24"/>
          <w:lang w:eastAsia="fr-CA"/>
        </w:rPr>
        <w:t xml:space="preserve"> Toute municipalité locale peut confier à une personne l'exploitation de son système d'élimination ou de valorisation de matières résiduelles.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01" w:name="D%%34_Y"/>
      <w:bookmarkEnd w:id="101"/>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premier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34; 2005, c. 50, a. 110.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2" w:name="D%%35_E"/>
      <w:bookmarkEnd w:id="102"/>
      <w:r w:rsidRPr="00BF225D">
        <w:rPr>
          <w:rFonts w:ascii="Arial" w:eastAsia="Times New Roman" w:hAnsi="Arial" w:cs="Arial"/>
          <w:b/>
          <w:bCs/>
          <w:color w:val="000000"/>
          <w:sz w:val="24"/>
          <w:szCs w:val="24"/>
          <w:lang w:eastAsia="fr-CA"/>
        </w:rPr>
        <w:t>SECTION IV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CLÔTURE MITOYENNE, FOSSÉ MITOYEN, FOSSÉ DE DRAINAGE ET DÉCOUVERT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Désignation d'une personne.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3" w:name="s35"/>
      <w:bookmarkEnd w:id="103"/>
      <w:r w:rsidRPr="00BF225D">
        <w:rPr>
          <w:rFonts w:ascii="Arial" w:eastAsia="Times New Roman" w:hAnsi="Arial" w:cs="Arial"/>
          <w:b/>
          <w:bCs/>
          <w:color w:val="000000"/>
          <w:sz w:val="36"/>
          <w:lang w:eastAsia="fr-CA"/>
        </w:rPr>
        <w:t>35.</w:t>
      </w:r>
      <w:r w:rsidRPr="00BF225D">
        <w:rPr>
          <w:rFonts w:ascii="Arial" w:eastAsia="Times New Roman" w:hAnsi="Arial" w:cs="Arial"/>
          <w:color w:val="000000"/>
          <w:sz w:val="24"/>
          <w:szCs w:val="24"/>
          <w:lang w:eastAsia="fr-CA"/>
        </w:rPr>
        <w:t xml:space="preserve"> Toute municipalité locale doit désigner une personne pour tenter de régler les mésententes visées à l'article 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Acte de désignation.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dans des conditions précisées à l'acte de désignation, élargir la compétence de la personne désignée à l'ensemble des propriétaires de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04" w:name="D%%35_Y"/>
      <w:bookmarkEnd w:id="104"/>
      <w:r w:rsidRPr="00BF225D">
        <w:rPr>
          <w:rFonts w:ascii="Arial" w:eastAsia="Times New Roman" w:hAnsi="Arial" w:cs="Arial"/>
          <w:vanish/>
          <w:color w:val="000000"/>
          <w:sz w:val="24"/>
          <w:szCs w:val="24"/>
          <w:lang w:eastAsia="fr-CA"/>
        </w:rPr>
        <w:t>Rémunération.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L'acte de désignation prévoit la rémunération et les frais admissibles de la personne désignée.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Demande écrite à la personne désignée.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5" w:name="s36"/>
      <w:bookmarkEnd w:id="105"/>
      <w:r w:rsidRPr="00BF225D">
        <w:rPr>
          <w:rFonts w:ascii="Arial" w:eastAsia="Times New Roman" w:hAnsi="Arial" w:cs="Arial"/>
          <w:b/>
          <w:bCs/>
          <w:color w:val="000000"/>
          <w:sz w:val="36"/>
          <w:lang w:eastAsia="fr-CA"/>
        </w:rPr>
        <w:t>36.</w:t>
      </w:r>
      <w:r w:rsidRPr="00BF225D">
        <w:rPr>
          <w:rFonts w:ascii="Arial" w:eastAsia="Times New Roman" w:hAnsi="Arial" w:cs="Arial"/>
          <w:color w:val="000000"/>
          <w:sz w:val="24"/>
          <w:szCs w:val="24"/>
          <w:lang w:eastAsia="fr-CA"/>
        </w:rPr>
        <w:t xml:space="preserve"> Le propriétaire d'un terrain situé dans la zone agricole de la municipalité locale au sens du paragraphe 17° de l'article 1 de la Loi sur la protection du territoire et des activités agricoles (chapitre P-41.1), celui d'un terrain situé hors de cette zone et qui y exerce une activité agricole au sens du paragraphe 0.1° de l'article 1 de cette loi, ou celui d'un terrain qui y exerce des activités forestières peut, à l'égard de ce terrain, demander par écrit à la personne désignée d'examiner toute question et de tenter de régler toute mésentente relative: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à la construction, la réparation ou l'entretien d'une clôture mitoyenne ou d'un fossé mitoyen en vertu de l'article 1002 du Code civil;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à des travaux de drainage de ce terrain qui engendrent la création, l'aménagement ou l'entretien d'un fossé de drainage, soit celui: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a)</w:t>
      </w:r>
      <w:r w:rsidRPr="00BF225D">
        <w:rPr>
          <w:rFonts w:ascii="Arial" w:eastAsia="Times New Roman" w:hAnsi="Arial" w:cs="Arial"/>
          <w:color w:val="000000"/>
          <w:sz w:val="24"/>
          <w:szCs w:val="24"/>
          <w:lang w:eastAsia="fr-CA"/>
        </w:rPr>
        <w:t xml:space="preserve"> utilisé aux seules fins de drainage et d'irrigation;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b)</w:t>
      </w:r>
      <w:r w:rsidRPr="00BF225D">
        <w:rPr>
          <w:rFonts w:ascii="Arial" w:eastAsia="Times New Roman" w:hAnsi="Arial" w:cs="Arial"/>
          <w:color w:val="000000"/>
          <w:sz w:val="24"/>
          <w:szCs w:val="24"/>
          <w:lang w:eastAsia="fr-CA"/>
        </w:rPr>
        <w:t xml:space="preserve"> qui n'existe qu'en raison d'une intervention humaine;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c)</w:t>
      </w:r>
      <w:r w:rsidRPr="00BF225D">
        <w:rPr>
          <w:rFonts w:ascii="Arial" w:eastAsia="Times New Roman" w:hAnsi="Arial" w:cs="Arial"/>
          <w:color w:val="000000"/>
          <w:sz w:val="24"/>
          <w:szCs w:val="24"/>
          <w:lang w:eastAsia="fr-CA"/>
        </w:rPr>
        <w:t xml:space="preserve"> dont la superficie du bassin versant est inférieure à 100 hectares;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au découvert en vertu de l'article 986 du Code civil.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Contenu de la demande.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demande décrit la nature, l'étendue et le coût anticipé des travaux projetés, ainsi que la part estimée des propriétaires intéressés.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Propriétaire d'un terrain contigu.</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propriétaire d'un terrain contigu à un terrain visé par le premier alinéa peut exercer, à l'égard de ce dernier, les droits prévus à cet alinéa, même s'il ne répond pas aux critères qui y sont énoncés.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06" w:name="D%%36_Y"/>
      <w:bookmarkEnd w:id="106"/>
      <w:r w:rsidRPr="00BF225D">
        <w:rPr>
          <w:rFonts w:ascii="Arial" w:eastAsia="Times New Roman" w:hAnsi="Arial" w:cs="Arial"/>
          <w:vanish/>
          <w:color w:val="000000"/>
          <w:sz w:val="24"/>
          <w:szCs w:val="24"/>
          <w:lang w:eastAsia="fr-CA"/>
        </w:rPr>
        <w:t>Compétence.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personne désignée ne perd pas compétence du seul fait: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qu'il existe un écart maximal de 10% dans l'évaluation de la surface drainée, ou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que la demande vise aussi un terrain situé sur le territoire d'une autre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Avis aux propriétaires.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7" w:name="D%%37_Y"/>
      <w:bookmarkStart w:id="108" w:name="s37"/>
      <w:bookmarkEnd w:id="107"/>
      <w:bookmarkEnd w:id="108"/>
      <w:r w:rsidRPr="00BF225D">
        <w:rPr>
          <w:rFonts w:ascii="Arial" w:eastAsia="Times New Roman" w:hAnsi="Arial" w:cs="Arial"/>
          <w:b/>
          <w:bCs/>
          <w:color w:val="000000"/>
          <w:sz w:val="36"/>
          <w:lang w:eastAsia="fr-CA"/>
        </w:rPr>
        <w:t>37.</w:t>
      </w:r>
      <w:r w:rsidRPr="00BF225D">
        <w:rPr>
          <w:rFonts w:ascii="Arial" w:eastAsia="Times New Roman" w:hAnsi="Arial" w:cs="Arial"/>
          <w:color w:val="000000"/>
          <w:sz w:val="24"/>
          <w:szCs w:val="24"/>
          <w:lang w:eastAsia="fr-CA"/>
        </w:rPr>
        <w:t xml:space="preserve"> Après avoir notifié aux propriétaires intéressés un avis de trois jours auquel est jointe une copie de la demande, la personne désignée se rend sur les lieux pour examiner les travaux à faire et tenter d'amener les propriétaires à s'entendre.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Visites.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09" w:name="D%%38_Y"/>
      <w:bookmarkStart w:id="110" w:name="s38"/>
      <w:bookmarkEnd w:id="109"/>
      <w:bookmarkEnd w:id="110"/>
      <w:r w:rsidRPr="00BF225D">
        <w:rPr>
          <w:rFonts w:ascii="Arial" w:eastAsia="Times New Roman" w:hAnsi="Arial" w:cs="Arial"/>
          <w:b/>
          <w:bCs/>
          <w:color w:val="000000"/>
          <w:sz w:val="36"/>
          <w:lang w:eastAsia="fr-CA"/>
        </w:rPr>
        <w:t>38.</w:t>
      </w:r>
      <w:r w:rsidRPr="00BF225D">
        <w:rPr>
          <w:rFonts w:ascii="Arial" w:eastAsia="Times New Roman" w:hAnsi="Arial" w:cs="Arial"/>
          <w:color w:val="000000"/>
          <w:sz w:val="24"/>
          <w:szCs w:val="24"/>
          <w:lang w:eastAsia="fr-CA"/>
        </w:rPr>
        <w:t xml:space="preserve"> La personne désignée peut visiter à toute heure raisonnable un terrain visé par la demande et exiger la production de tout document ou renseignement qu'elle juge nécessaire.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Propriétaires non avisés.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11" w:name="D%%39_Y"/>
      <w:bookmarkStart w:id="112" w:name="s39"/>
      <w:bookmarkEnd w:id="111"/>
      <w:bookmarkEnd w:id="112"/>
      <w:r w:rsidRPr="00BF225D">
        <w:rPr>
          <w:rFonts w:ascii="Arial" w:eastAsia="Times New Roman" w:hAnsi="Arial" w:cs="Arial"/>
          <w:b/>
          <w:bCs/>
          <w:color w:val="000000"/>
          <w:sz w:val="36"/>
          <w:lang w:eastAsia="fr-CA"/>
        </w:rPr>
        <w:t>39.</w:t>
      </w:r>
      <w:r w:rsidRPr="00BF225D">
        <w:rPr>
          <w:rFonts w:ascii="Arial" w:eastAsia="Times New Roman" w:hAnsi="Arial" w:cs="Arial"/>
          <w:color w:val="000000"/>
          <w:sz w:val="24"/>
          <w:szCs w:val="24"/>
          <w:lang w:eastAsia="fr-CA"/>
        </w:rPr>
        <w:t xml:space="preserve"> La personne désignée peut, si elle est d'avis qu'un terrain appartenant à un propriétaire intéressé, qui n'a pas été avisé en vertu de l'article 37, sera affecté par les travaux, informer ce propriétaire intéressé afin qu'il puisse présenter des observations.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39.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Communication des conclusions.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13" w:name="s40"/>
      <w:bookmarkEnd w:id="113"/>
      <w:r w:rsidRPr="00BF225D">
        <w:rPr>
          <w:rFonts w:ascii="Arial" w:eastAsia="Times New Roman" w:hAnsi="Arial" w:cs="Arial"/>
          <w:b/>
          <w:bCs/>
          <w:color w:val="000000"/>
          <w:sz w:val="36"/>
          <w:lang w:eastAsia="fr-CA"/>
        </w:rPr>
        <w:t>40.</w:t>
      </w:r>
      <w:r w:rsidRPr="00BF225D">
        <w:rPr>
          <w:rFonts w:ascii="Arial" w:eastAsia="Times New Roman" w:hAnsi="Arial" w:cs="Arial"/>
          <w:color w:val="000000"/>
          <w:sz w:val="24"/>
          <w:szCs w:val="24"/>
          <w:lang w:eastAsia="fr-CA"/>
        </w:rPr>
        <w:t xml:space="preserve"> Après avoir donné à tous les propriétaires intéressés l'occasion de présenter leurs observations, la personne désignée peut leur communiquer ses conclusions, tenter de les amener à s'entendre et, s'il y a lieu, ordonner l'exécution de travaux en précisant le lieu, la nature, le délai d'exécution et l'étendue des travaux, la part des intéressés et la nature de leur contribution.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Travaux effectués par la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aussi ordonner que tout ou partie des travaux soient effectués par la municipalité locale, aux frais des intéressés.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14" w:name="D%%40_Y"/>
      <w:bookmarkEnd w:id="114"/>
      <w:r w:rsidRPr="00BF225D">
        <w:rPr>
          <w:rFonts w:ascii="Arial" w:eastAsia="Times New Roman" w:hAnsi="Arial" w:cs="Arial"/>
          <w:vanish/>
          <w:color w:val="000000"/>
          <w:sz w:val="24"/>
          <w:szCs w:val="24"/>
          <w:lang w:eastAsia="fr-CA"/>
        </w:rPr>
        <w:t>Travaux de drainage.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le cas d'une mésentente relative à des travaux de drainage, la part d'un propriétaire intéressé s'établit en fonction de la superficie drainée de son terrain vers le fossé de drainage ou, s'il est impossible de l'établir selon ce critère, en fonction du nombre de propriétaires intéressés.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Répartition de la rémunération.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15" w:name="s41"/>
      <w:bookmarkEnd w:id="115"/>
      <w:r w:rsidRPr="00BF225D">
        <w:rPr>
          <w:rFonts w:ascii="Arial" w:eastAsia="Times New Roman" w:hAnsi="Arial" w:cs="Arial"/>
          <w:b/>
          <w:bCs/>
          <w:color w:val="000000"/>
          <w:sz w:val="36"/>
          <w:lang w:eastAsia="fr-CA"/>
        </w:rPr>
        <w:t>41.</w:t>
      </w:r>
      <w:r w:rsidRPr="00BF225D">
        <w:rPr>
          <w:rFonts w:ascii="Arial" w:eastAsia="Times New Roman" w:hAnsi="Arial" w:cs="Arial"/>
          <w:color w:val="000000"/>
          <w:sz w:val="24"/>
          <w:szCs w:val="24"/>
          <w:lang w:eastAsia="fr-CA"/>
        </w:rPr>
        <w:t xml:space="preserve"> La rémunération et les frais de la personne désignée sont répartis au prorata de la part des propriétaires intéressés aux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16" w:name="D%%41_Y"/>
      <w:bookmarkEnd w:id="116"/>
      <w:r w:rsidRPr="00BF225D">
        <w:rPr>
          <w:rFonts w:ascii="Arial" w:eastAsia="Times New Roman" w:hAnsi="Arial" w:cs="Arial"/>
          <w:vanish/>
          <w:color w:val="000000"/>
          <w:sz w:val="24"/>
          <w:szCs w:val="24"/>
          <w:lang w:eastAsia="fr-CA"/>
        </w:rPr>
        <w:t>Demande non suivie d'une entente.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le cas d'une demande qui n'est pas suivie d'une entente ou d'une ordonnance entraînant la réalisation de travaux, le propriétaire qui a initié la demande doit assumer la rémunération et les frais de la personne désignée.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Somme due.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17" w:name="D%%41%%%1_Y"/>
      <w:bookmarkStart w:id="118" w:name="s41.1"/>
      <w:bookmarkEnd w:id="117"/>
      <w:bookmarkEnd w:id="118"/>
      <w:r w:rsidRPr="00BF225D">
        <w:rPr>
          <w:rFonts w:ascii="Arial" w:eastAsia="Times New Roman" w:hAnsi="Arial" w:cs="Arial"/>
          <w:b/>
          <w:bCs/>
          <w:color w:val="000000"/>
          <w:sz w:val="36"/>
          <w:lang w:eastAsia="fr-CA"/>
        </w:rPr>
        <w:t>41.1.</w:t>
      </w:r>
      <w:r w:rsidRPr="00BF225D">
        <w:rPr>
          <w:rFonts w:ascii="Arial" w:eastAsia="Times New Roman" w:hAnsi="Arial" w:cs="Arial"/>
          <w:color w:val="000000"/>
          <w:sz w:val="24"/>
          <w:szCs w:val="24"/>
          <w:lang w:eastAsia="fr-CA"/>
        </w:rPr>
        <w:t xml:space="preserve"> Toute somme due à la personne désignée est assimilée à une créance et à une taxe autre que foncière de la municipalité où les travaux sont demandés en vertu de l'article 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Défaut d'exécution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19" w:name="D%%42_Y"/>
      <w:bookmarkStart w:id="120" w:name="s42"/>
      <w:bookmarkEnd w:id="119"/>
      <w:bookmarkEnd w:id="120"/>
      <w:r w:rsidRPr="00BF225D">
        <w:rPr>
          <w:rFonts w:ascii="Arial" w:eastAsia="Times New Roman" w:hAnsi="Arial" w:cs="Arial"/>
          <w:b/>
          <w:bCs/>
          <w:color w:val="000000"/>
          <w:sz w:val="36"/>
          <w:lang w:eastAsia="fr-CA"/>
        </w:rPr>
        <w:t>42.</w:t>
      </w:r>
      <w:r w:rsidRPr="00BF225D">
        <w:rPr>
          <w:rFonts w:ascii="Arial" w:eastAsia="Times New Roman" w:hAnsi="Arial" w:cs="Arial"/>
          <w:color w:val="000000"/>
          <w:sz w:val="24"/>
          <w:szCs w:val="24"/>
          <w:lang w:eastAsia="fr-CA"/>
        </w:rPr>
        <w:t xml:space="preserve"> À défaut par un propriétaire intéressé d'exécuter sa part des travaux dans le délai prévu à l'ordonnance, la municipalité locale est autorisée à faire ces travaux aux frais de ce dernier.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Communication de la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1" w:name="D%%43_Y"/>
      <w:bookmarkStart w:id="122" w:name="s43"/>
      <w:bookmarkEnd w:id="121"/>
      <w:bookmarkEnd w:id="122"/>
      <w:r w:rsidRPr="00BF225D">
        <w:rPr>
          <w:rFonts w:ascii="Arial" w:eastAsia="Times New Roman" w:hAnsi="Arial" w:cs="Arial"/>
          <w:b/>
          <w:bCs/>
          <w:color w:val="000000"/>
          <w:sz w:val="36"/>
          <w:lang w:eastAsia="fr-CA"/>
        </w:rPr>
        <w:t>43.</w:t>
      </w:r>
      <w:r w:rsidRPr="00BF225D">
        <w:rPr>
          <w:rFonts w:ascii="Arial" w:eastAsia="Times New Roman" w:hAnsi="Arial" w:cs="Arial"/>
          <w:color w:val="000000"/>
          <w:sz w:val="24"/>
          <w:szCs w:val="24"/>
          <w:lang w:eastAsia="fr-CA"/>
        </w:rPr>
        <w:t xml:space="preserve"> Une décision de la personne désignée doit être communiquée par écrit et motivée. Elle est notifiée aux propriétaires intéressés et est exécutoire à l'expiration des 20 jours qui suivent la date de sa réception.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Dépôt de l'original de la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3" w:name="D%%44_Y"/>
      <w:bookmarkStart w:id="124" w:name="s44"/>
      <w:bookmarkEnd w:id="123"/>
      <w:bookmarkEnd w:id="124"/>
      <w:r w:rsidRPr="00BF225D">
        <w:rPr>
          <w:rFonts w:ascii="Arial" w:eastAsia="Times New Roman" w:hAnsi="Arial" w:cs="Arial"/>
          <w:b/>
          <w:bCs/>
          <w:color w:val="000000"/>
          <w:sz w:val="36"/>
          <w:lang w:eastAsia="fr-CA"/>
        </w:rPr>
        <w:t>44.</w:t>
      </w:r>
      <w:r w:rsidRPr="00BF225D">
        <w:rPr>
          <w:rFonts w:ascii="Arial" w:eastAsia="Times New Roman" w:hAnsi="Arial" w:cs="Arial"/>
          <w:color w:val="000000"/>
          <w:sz w:val="24"/>
          <w:szCs w:val="24"/>
          <w:lang w:eastAsia="fr-CA"/>
        </w:rPr>
        <w:t xml:space="preserve"> L'original de la décision est déposé aux archives de la municipalité locale où les travaux sont demandés et une copie de cette décision est transmise, s'il y a lieu, à toute autre municipalité locale concernée.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Exécution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5" w:name="D%%45_Y"/>
      <w:bookmarkStart w:id="126" w:name="s45"/>
      <w:bookmarkEnd w:id="125"/>
      <w:bookmarkEnd w:id="126"/>
      <w:r w:rsidRPr="00BF225D">
        <w:rPr>
          <w:rFonts w:ascii="Arial" w:eastAsia="Times New Roman" w:hAnsi="Arial" w:cs="Arial"/>
          <w:b/>
          <w:bCs/>
          <w:color w:val="000000"/>
          <w:sz w:val="36"/>
          <w:lang w:eastAsia="fr-CA"/>
        </w:rPr>
        <w:t>45.</w:t>
      </w:r>
      <w:r w:rsidRPr="00BF225D">
        <w:rPr>
          <w:rFonts w:ascii="Arial" w:eastAsia="Times New Roman" w:hAnsi="Arial" w:cs="Arial"/>
          <w:color w:val="000000"/>
          <w:sz w:val="24"/>
          <w:szCs w:val="24"/>
          <w:lang w:eastAsia="fr-CA"/>
        </w:rPr>
        <w:t xml:space="preserve"> Lorsque les travaux profitent à des terrains situés sur le territoire de plus d'une municipalité locale, ceux qui ne sont pas faits par un propriétaire intéressé sont exécutés sous l'autorité du conseil de la municipalité locale du territoire où les travaux sont demandés en vertu de l'article 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Inspection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7" w:name="D%%46_Y"/>
      <w:bookmarkStart w:id="128" w:name="s46"/>
      <w:bookmarkEnd w:id="127"/>
      <w:bookmarkEnd w:id="128"/>
      <w:r w:rsidRPr="00BF225D">
        <w:rPr>
          <w:rFonts w:ascii="Arial" w:eastAsia="Times New Roman" w:hAnsi="Arial" w:cs="Arial"/>
          <w:b/>
          <w:bCs/>
          <w:color w:val="000000"/>
          <w:sz w:val="36"/>
          <w:lang w:eastAsia="fr-CA"/>
        </w:rPr>
        <w:t>46.</w:t>
      </w:r>
      <w:r w:rsidRPr="00BF225D">
        <w:rPr>
          <w:rFonts w:ascii="Arial" w:eastAsia="Times New Roman" w:hAnsi="Arial" w:cs="Arial"/>
          <w:color w:val="000000"/>
          <w:sz w:val="24"/>
          <w:szCs w:val="24"/>
          <w:lang w:eastAsia="fr-CA"/>
        </w:rPr>
        <w:t xml:space="preserve"> Les travaux sont exécutés suivant la décision de la personne désignée et inspectés par cette dernière au cours de leur exécution et après leur parachèvement afin de s'assurer du respect de la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Transmission du rapport d'inspection.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29" w:name="D%%47_Y"/>
      <w:bookmarkStart w:id="130" w:name="s47"/>
      <w:bookmarkEnd w:id="129"/>
      <w:bookmarkEnd w:id="130"/>
      <w:r w:rsidRPr="00BF225D">
        <w:rPr>
          <w:rFonts w:ascii="Arial" w:eastAsia="Times New Roman" w:hAnsi="Arial" w:cs="Arial"/>
          <w:b/>
          <w:bCs/>
          <w:color w:val="000000"/>
          <w:sz w:val="36"/>
          <w:lang w:eastAsia="fr-CA"/>
        </w:rPr>
        <w:t>47.</w:t>
      </w:r>
      <w:r w:rsidRPr="00BF225D">
        <w:rPr>
          <w:rFonts w:ascii="Arial" w:eastAsia="Times New Roman" w:hAnsi="Arial" w:cs="Arial"/>
          <w:color w:val="000000"/>
          <w:sz w:val="24"/>
          <w:szCs w:val="24"/>
          <w:lang w:eastAsia="fr-CA"/>
        </w:rPr>
        <w:t xml:space="preserve"> Lorsque les travaux sont achevés, la personne désignée transmet son rapport d'inspection à la municipalité locale où les travaux sont demandés.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Perception de la part exigible.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31" w:name="s48"/>
      <w:bookmarkEnd w:id="131"/>
      <w:r w:rsidRPr="00BF225D">
        <w:rPr>
          <w:rFonts w:ascii="Arial" w:eastAsia="Times New Roman" w:hAnsi="Arial" w:cs="Arial"/>
          <w:b/>
          <w:bCs/>
          <w:color w:val="000000"/>
          <w:sz w:val="36"/>
          <w:lang w:eastAsia="fr-CA"/>
        </w:rPr>
        <w:t>48.</w:t>
      </w:r>
      <w:r w:rsidRPr="00BF225D">
        <w:rPr>
          <w:rFonts w:ascii="Arial" w:eastAsia="Times New Roman" w:hAnsi="Arial" w:cs="Arial"/>
          <w:color w:val="000000"/>
          <w:sz w:val="24"/>
          <w:szCs w:val="24"/>
          <w:lang w:eastAsia="fr-CA"/>
        </w:rPr>
        <w:t xml:space="preserve"> La municipalité locale où les travaux sont demandés perçoit la part exigible d'un propriétaire, selon la décision de la personne désignée ou en raison de son défaut en vertu de l'article 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32" w:name="D%%48_Y"/>
      <w:bookmarkEnd w:id="132"/>
      <w:r w:rsidRPr="00BF225D">
        <w:rPr>
          <w:rFonts w:ascii="Arial" w:eastAsia="Times New Roman" w:hAnsi="Arial" w:cs="Arial"/>
          <w:vanish/>
          <w:color w:val="000000"/>
          <w:sz w:val="24"/>
          <w:szCs w:val="24"/>
          <w:lang w:eastAsia="fr-CA"/>
        </w:rPr>
        <w:t>Somme due.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somme due par le propriétaire d'une propriété située sur le territoire d'une municipalité locale voisine est payée par cette dernière sur réception, après la fin des travaux, d'une copie du rapport d'inspection de la personne désignée et d'une réclamation accompagnée de pièces justificatives que lui transmet la municipalité locale où les travaux sont demandés. L'article 96 s'applique au recouvrement, par la municipalité locale voisine, de la somme ainsi déboursée.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Entrave à la personne désignée.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33" w:name="s49"/>
      <w:bookmarkEnd w:id="133"/>
      <w:r w:rsidRPr="00BF225D">
        <w:rPr>
          <w:rFonts w:ascii="Arial" w:eastAsia="Times New Roman" w:hAnsi="Arial" w:cs="Arial"/>
          <w:b/>
          <w:bCs/>
          <w:color w:val="000000"/>
          <w:sz w:val="36"/>
          <w:lang w:eastAsia="fr-CA"/>
        </w:rPr>
        <w:t>49.</w:t>
      </w:r>
      <w:r w:rsidRPr="00BF225D">
        <w:rPr>
          <w:rFonts w:ascii="Arial" w:eastAsia="Times New Roman" w:hAnsi="Arial" w:cs="Arial"/>
          <w:color w:val="000000"/>
          <w:sz w:val="24"/>
          <w:szCs w:val="24"/>
          <w:lang w:eastAsia="fr-CA"/>
        </w:rPr>
        <w:t xml:space="preserve"> Nul ne peut entraver une personne désignée dans l'exercice de ses fonctions.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34" w:name="D%%49_Y"/>
      <w:bookmarkEnd w:id="134"/>
      <w:r w:rsidRPr="00BF225D">
        <w:rPr>
          <w:rFonts w:ascii="Arial" w:eastAsia="Times New Roman" w:hAnsi="Arial" w:cs="Arial"/>
          <w:vanish/>
          <w:color w:val="000000"/>
          <w:sz w:val="24"/>
          <w:szCs w:val="24"/>
          <w:lang w:eastAsia="fr-CA"/>
        </w:rPr>
        <w:t>Identification.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personne désignée doit, sur demande, s'identifier et présenter un certificat attestant sa qualité, signé par le greffier ou le secrétaire-trésorier, selon le cas.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49.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Immunité.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35" w:name="D%%50_Y"/>
      <w:bookmarkStart w:id="136" w:name="s50"/>
      <w:bookmarkEnd w:id="135"/>
      <w:bookmarkEnd w:id="136"/>
      <w:r w:rsidRPr="00BF225D">
        <w:rPr>
          <w:rFonts w:ascii="Arial" w:eastAsia="Times New Roman" w:hAnsi="Arial" w:cs="Arial"/>
          <w:b/>
          <w:bCs/>
          <w:color w:val="000000"/>
          <w:sz w:val="36"/>
          <w:lang w:eastAsia="fr-CA"/>
        </w:rPr>
        <w:t>50.</w:t>
      </w:r>
      <w:r w:rsidRPr="00BF225D">
        <w:rPr>
          <w:rFonts w:ascii="Arial" w:eastAsia="Times New Roman" w:hAnsi="Arial" w:cs="Arial"/>
          <w:color w:val="000000"/>
          <w:sz w:val="24"/>
          <w:szCs w:val="24"/>
          <w:lang w:eastAsia="fr-CA"/>
        </w:rPr>
        <w:t xml:space="preserve"> Toute personne désignée en vertu de l'article 35 ne peut être poursuivie en justice en raison d'un acte accompli de bonne foi dans l'exercice de ses fonctions.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Révision de la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37" w:name="s51"/>
      <w:bookmarkEnd w:id="137"/>
      <w:r w:rsidRPr="00BF225D">
        <w:rPr>
          <w:rFonts w:ascii="Arial" w:eastAsia="Times New Roman" w:hAnsi="Arial" w:cs="Arial"/>
          <w:b/>
          <w:bCs/>
          <w:color w:val="000000"/>
          <w:sz w:val="36"/>
          <w:lang w:eastAsia="fr-CA"/>
        </w:rPr>
        <w:t>51.</w:t>
      </w:r>
      <w:r w:rsidRPr="00BF225D">
        <w:rPr>
          <w:rFonts w:ascii="Arial" w:eastAsia="Times New Roman" w:hAnsi="Arial" w:cs="Arial"/>
          <w:color w:val="000000"/>
          <w:sz w:val="24"/>
          <w:szCs w:val="24"/>
          <w:lang w:eastAsia="fr-CA"/>
        </w:rPr>
        <w:t xml:space="preserve"> Un propriétaire intéressé peut demander à la Cour du Québec de réviser la décision prise par la personne désignée.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Délai.</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Cette requête doit être faite et signifiée aux autres propriétaires intéressés dans les 20 jours de la réception de la décision de la personne désignée. La Cour peut toutefois, pour un motif raisonnable, relever le requérant du défaut de respecter ce délai.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Suspension de la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dépôt de la requête signifiée au greffe de la Cour suspend l'exécution de la décision de la personne désignée jusqu'à ce que le juge ait rendu sa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Cour peut rendre toute décision qu'aurait pu prendre la personne désignée en vertu de l'article 40 et rendre toute ordonnance propre à sauvegarder les droits des parties. Elle peut décider de toute question de droit ou de fait.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38" w:name="D%%51_Y"/>
      <w:bookmarkEnd w:id="138"/>
      <w:r w:rsidRPr="00BF225D">
        <w:rPr>
          <w:rFonts w:ascii="Arial" w:eastAsia="Times New Roman" w:hAnsi="Arial" w:cs="Arial"/>
          <w:vanish/>
          <w:color w:val="000000"/>
          <w:sz w:val="24"/>
          <w:szCs w:val="24"/>
          <w:lang w:eastAsia="fr-CA"/>
        </w:rPr>
        <w:t>Décision finale.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Cette décision, communiquée par écrit et motivée, est sans appel.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39" w:name="D%%52_E"/>
      <w:bookmarkEnd w:id="139"/>
      <w:r w:rsidRPr="00BF225D">
        <w:rPr>
          <w:rFonts w:ascii="Arial" w:eastAsia="Times New Roman" w:hAnsi="Arial" w:cs="Arial"/>
          <w:b/>
          <w:bCs/>
          <w:color w:val="000000"/>
          <w:sz w:val="24"/>
          <w:szCs w:val="24"/>
          <w:lang w:eastAsia="fr-CA"/>
        </w:rPr>
        <w:t>SECTION 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AUTRES DISPOSITIONS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Déjections et autres résidus.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0" w:name="s52"/>
      <w:bookmarkEnd w:id="140"/>
      <w:r w:rsidRPr="00BF225D">
        <w:rPr>
          <w:rFonts w:ascii="Arial" w:eastAsia="Times New Roman" w:hAnsi="Arial" w:cs="Arial"/>
          <w:b/>
          <w:bCs/>
          <w:color w:val="000000"/>
          <w:sz w:val="36"/>
          <w:lang w:eastAsia="fr-CA"/>
        </w:rPr>
        <w:t>52.</w:t>
      </w:r>
      <w:r w:rsidRPr="00BF225D">
        <w:rPr>
          <w:rFonts w:ascii="Arial" w:eastAsia="Times New Roman" w:hAnsi="Arial" w:cs="Arial"/>
          <w:color w:val="000000"/>
          <w:sz w:val="24"/>
          <w:szCs w:val="24"/>
          <w:lang w:eastAsia="fr-CA"/>
        </w:rPr>
        <w:t xml:space="preserve"> Toute municipalité locale peut, par règlement, prohiber l'épandage de déjections animales, de boues ou de résidus provenant d'une fabrique de pâtes et papier pendant les jours, jusqu'à concurrence de 12, dont elle précise les dates parmi celles qui sont postérieures au 31 mai et antérieures au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octobre, de façon que la prohibition ne s'applique pas pendant plus de trois jours consécutifs.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Publication du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que la prohibition s'applique au cours d'une année, le règlement qui la prévoit doit être adopté et publié au plus tard le dernier jour, respectivement, des mois de février et de mars de cette année.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Autorisation d'épandage interdit.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greffier ou le secrétaire-trésorier selon le cas peut, par écrit et sur demande, autoriser une personne à effectuer un épandage interdit par le règlement. Dans le cas où il y a eu de la pluie pendant trois jours consécutifs, il doit accorder l'autorisation.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Nombre de jours supérieurs à ceux prévus.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règlement peut prévoir des nombres maximaux de jours supérieurs à ceux prévus au premier alinéa si une entente en ce sens a préalablement été conclue entre la municipalité et la fédération régionale qui est affiliée à l'association accréditée conformément à l'article 8 de la Loi sur les producteurs agricoles (chapitre P-28) et dont le territoire recoupe la plus grande partie de celui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41" w:name="D%%52_Y"/>
      <w:bookmarkEnd w:id="141"/>
      <w:r w:rsidRPr="00BF225D">
        <w:rPr>
          <w:rFonts w:ascii="Arial" w:eastAsia="Times New Roman" w:hAnsi="Arial" w:cs="Arial"/>
          <w:vanish/>
          <w:color w:val="000000"/>
          <w:sz w:val="24"/>
          <w:szCs w:val="24"/>
          <w:lang w:eastAsia="fr-CA"/>
        </w:rPr>
        <w:t>Entente avec un syndicat.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Si la majorité des agriculteurs du territoire de la municipalité sont membres d'un syndicat, tel que défini au paragraphe </w:t>
      </w:r>
      <w:r w:rsidRPr="00BF225D">
        <w:rPr>
          <w:rFonts w:ascii="Arial" w:eastAsia="Times New Roman" w:hAnsi="Arial" w:cs="Arial"/>
          <w:i/>
          <w:iCs/>
          <w:color w:val="000000"/>
          <w:sz w:val="24"/>
          <w:szCs w:val="24"/>
          <w:lang w:eastAsia="fr-CA"/>
        </w:rPr>
        <w:t>e</w:t>
      </w:r>
      <w:r w:rsidRPr="00BF225D">
        <w:rPr>
          <w:rFonts w:ascii="Arial" w:eastAsia="Times New Roman" w:hAnsi="Arial" w:cs="Arial"/>
          <w:color w:val="000000"/>
          <w:sz w:val="24"/>
          <w:szCs w:val="24"/>
          <w:lang w:eastAsia="fr-CA"/>
        </w:rPr>
        <w:t xml:space="preserve"> de l'article 1 de la Loi sur les producteurs agricoles, affilié à la fédération régionale visée au quatrième alinéa, l'entente peut être prise avec ce syndicat.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Épandage de pesticides.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2" w:name="D%%53_Y"/>
      <w:bookmarkStart w:id="143" w:name="s53"/>
      <w:bookmarkEnd w:id="142"/>
      <w:bookmarkEnd w:id="143"/>
      <w:r w:rsidRPr="00BF225D">
        <w:rPr>
          <w:rFonts w:ascii="Arial" w:eastAsia="Times New Roman" w:hAnsi="Arial" w:cs="Arial"/>
          <w:b/>
          <w:bCs/>
          <w:color w:val="000000"/>
          <w:sz w:val="36"/>
          <w:lang w:eastAsia="fr-CA"/>
        </w:rPr>
        <w:t>53.</w:t>
      </w:r>
      <w:r w:rsidRPr="00BF225D">
        <w:rPr>
          <w:rFonts w:ascii="Arial" w:eastAsia="Times New Roman" w:hAnsi="Arial" w:cs="Arial"/>
          <w:color w:val="000000"/>
          <w:sz w:val="24"/>
          <w:szCs w:val="24"/>
          <w:lang w:eastAsia="fr-CA"/>
        </w:rPr>
        <w:t xml:space="preserve"> Toute municipalité locale peut, avec le consentement du propriétaire d'un immeuble, procéder à des travaux d'épandage de pesticides sur l'immeuble.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Plantation et entretien de végétaux.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4" w:name="D%%54_Y"/>
      <w:bookmarkStart w:id="145" w:name="s54"/>
      <w:bookmarkEnd w:id="144"/>
      <w:bookmarkEnd w:id="145"/>
      <w:r w:rsidRPr="00BF225D">
        <w:rPr>
          <w:rFonts w:ascii="Arial" w:eastAsia="Times New Roman" w:hAnsi="Arial" w:cs="Arial"/>
          <w:b/>
          <w:bCs/>
          <w:color w:val="000000"/>
          <w:sz w:val="36"/>
          <w:lang w:eastAsia="fr-CA"/>
        </w:rPr>
        <w:t>54.</w:t>
      </w:r>
      <w:r w:rsidRPr="00BF225D">
        <w:rPr>
          <w:rFonts w:ascii="Arial" w:eastAsia="Times New Roman" w:hAnsi="Arial" w:cs="Arial"/>
          <w:color w:val="000000"/>
          <w:sz w:val="24"/>
          <w:szCs w:val="24"/>
          <w:lang w:eastAsia="fr-CA"/>
        </w:rPr>
        <w:t xml:space="preserve"> Toute municipalité locale peut, avec le consentement du propriétaire, procéder à la plantation et à l'entretien de végétaux sur l'immeuble de ce dernier.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6" w:name="D%%55_D"/>
      <w:bookmarkEnd w:id="146"/>
      <w:r w:rsidRPr="00BF225D">
        <w:rPr>
          <w:rFonts w:ascii="Arial" w:eastAsia="Times New Roman" w:hAnsi="Arial" w:cs="Arial"/>
          <w:b/>
          <w:bCs/>
          <w:color w:val="000000"/>
          <w:sz w:val="24"/>
          <w:szCs w:val="24"/>
          <w:lang w:eastAsia="fr-CA"/>
        </w:rPr>
        <w:t>CHAPITRE VI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SALUBRITÉ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7" w:name="s55"/>
      <w:bookmarkEnd w:id="147"/>
      <w:r w:rsidRPr="00BF225D">
        <w:rPr>
          <w:rFonts w:ascii="Arial" w:eastAsia="Times New Roman" w:hAnsi="Arial" w:cs="Arial"/>
          <w:b/>
          <w:bCs/>
          <w:color w:val="000000"/>
          <w:sz w:val="36"/>
          <w:lang w:eastAsia="fr-CA"/>
        </w:rPr>
        <w:t>55.</w:t>
      </w:r>
      <w:r w:rsidRPr="00BF225D">
        <w:rPr>
          <w:rFonts w:ascii="Arial" w:eastAsia="Times New Roman" w:hAnsi="Arial" w:cs="Arial"/>
          <w:color w:val="000000"/>
          <w:sz w:val="24"/>
          <w:szCs w:val="24"/>
          <w:lang w:eastAsia="fr-CA"/>
        </w:rPr>
        <w:t xml:space="preserve"> Toute municipalité locale peut adopter des règlements en matière de salubrité.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48" w:name="D%%55_Y"/>
      <w:bookmarkEnd w:id="148"/>
      <w:r w:rsidRPr="00BF225D">
        <w:rPr>
          <w:rFonts w:ascii="Arial" w:eastAsia="Times New Roman" w:hAnsi="Arial" w:cs="Arial"/>
          <w:vanish/>
          <w:color w:val="000000"/>
          <w:sz w:val="24"/>
          <w:szCs w:val="24"/>
          <w:lang w:eastAsia="fr-CA"/>
        </w:rPr>
        <w:t>Restriction.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Malgré toute disposition d'une loi particulière, un règlement adopté en vertu du premier alinéa ne peut porter sur les matières visées par la Loi sur les produits alimentaires (chapitre P-29).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Ordonnance de la Cour.</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49" w:name="s56"/>
      <w:bookmarkEnd w:id="149"/>
      <w:r w:rsidRPr="00BF225D">
        <w:rPr>
          <w:rFonts w:ascii="Arial" w:eastAsia="Times New Roman" w:hAnsi="Arial" w:cs="Arial"/>
          <w:b/>
          <w:bCs/>
          <w:color w:val="000000"/>
          <w:sz w:val="36"/>
          <w:lang w:eastAsia="fr-CA"/>
        </w:rPr>
        <w:t>56.</w:t>
      </w:r>
      <w:r w:rsidRPr="00BF225D">
        <w:rPr>
          <w:rFonts w:ascii="Arial" w:eastAsia="Times New Roman" w:hAnsi="Arial" w:cs="Arial"/>
          <w:color w:val="000000"/>
          <w:sz w:val="24"/>
          <w:szCs w:val="24"/>
          <w:lang w:eastAsia="fr-CA"/>
        </w:rPr>
        <w:t xml:space="preserve"> Lorsque le propriétaire ou l'occupant d'un immeuble est déclaré coupable d'une infraction à un règlement relatif à la salubrité, un juge peut, en plus d'imposer toute autre peine, ordonner au contrevenant de faire disparaître la cause d'insalubrité dans un délai qu'il détermine ou de faire les travaux nécessaires pour empêcher qu'elle ne se manifeste à nouveau. À défaut par cette personne de s'exécuter dans ce délai, la cause d'insalubrité peut être enlevée par la municipalité aux frais de cette personne.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50" w:name="D%%56_Y"/>
      <w:bookmarkEnd w:id="150"/>
      <w:r w:rsidRPr="00BF225D">
        <w:rPr>
          <w:rFonts w:ascii="Arial" w:eastAsia="Times New Roman" w:hAnsi="Arial" w:cs="Arial"/>
          <w:vanish/>
          <w:color w:val="000000"/>
          <w:sz w:val="24"/>
          <w:szCs w:val="24"/>
          <w:lang w:eastAsia="fr-CA"/>
        </w:rPr>
        <w:t>Préavis de la demande d'ordonnance.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 préavis de la demande d'ordonnance doit être donné par le poursuivant à la personne que l'ordonnance pourrait obliger à enlever la cause d'insalubrité, sauf si ces parties sont en présence du juge.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Mise en demeure.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51" w:name="D%%57_Y"/>
      <w:bookmarkStart w:id="152" w:name="s57"/>
      <w:bookmarkEnd w:id="151"/>
      <w:bookmarkEnd w:id="152"/>
      <w:r w:rsidRPr="00BF225D">
        <w:rPr>
          <w:rFonts w:ascii="Arial" w:eastAsia="Times New Roman" w:hAnsi="Arial" w:cs="Arial"/>
          <w:b/>
          <w:bCs/>
          <w:color w:val="000000"/>
          <w:sz w:val="36"/>
          <w:lang w:eastAsia="fr-CA"/>
        </w:rPr>
        <w:t>57.</w:t>
      </w:r>
      <w:r w:rsidRPr="00BF225D">
        <w:rPr>
          <w:rFonts w:ascii="Arial" w:eastAsia="Times New Roman" w:hAnsi="Arial" w:cs="Arial"/>
          <w:color w:val="000000"/>
          <w:sz w:val="24"/>
          <w:szCs w:val="24"/>
          <w:lang w:eastAsia="fr-CA"/>
        </w:rPr>
        <w:t xml:space="preserve"> Lorsque la municipalité constate une cause d'insalubrité relative à un immeuble, elle peut faire parvenir une mise en demeure au propriétaire ou à l'occupant de l'immeuble, lui enjoignant dans un délai qu'elle détermine de la faire disparaître ou de faire les travaux nécessaires pour empêcher qu'elle ne se manifeste à nouveau.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Ordonnance de la Cour.</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53" w:name="s58"/>
      <w:bookmarkEnd w:id="153"/>
      <w:r w:rsidRPr="00BF225D">
        <w:rPr>
          <w:rFonts w:ascii="Arial" w:eastAsia="Times New Roman" w:hAnsi="Arial" w:cs="Arial"/>
          <w:b/>
          <w:bCs/>
          <w:color w:val="000000"/>
          <w:sz w:val="36"/>
          <w:lang w:eastAsia="fr-CA"/>
        </w:rPr>
        <w:t>58.</w:t>
      </w:r>
      <w:r w:rsidRPr="00BF225D">
        <w:rPr>
          <w:rFonts w:ascii="Arial" w:eastAsia="Times New Roman" w:hAnsi="Arial" w:cs="Arial"/>
          <w:color w:val="000000"/>
          <w:sz w:val="24"/>
          <w:szCs w:val="24"/>
          <w:lang w:eastAsia="fr-CA"/>
        </w:rPr>
        <w:t xml:space="preserve"> Si le propriétaire ou l'occupant de l'immeuble ne se conforme pas à la mise en demeure donnée en application de l'article 57 dans le délai qui y est mentionné, un juge de la Cour supérieure siégeant dans le district où l'immeuble est situé peut, sur requête présentée même en cours d'instance, lui enjoindre de prendre les mesures requises pour faire disparaître la cause d'insalubrité dans un délai qu'il détermine ou empêcher qu'elle ne se manifeste à nouveau, et ordonner qu'à défaut de ce faire la municipalité pourra elle-même prendre les mesures requises aux frais du propriétaire ou de l'occupant.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54" w:name="D%%58_Y"/>
      <w:bookmarkEnd w:id="154"/>
      <w:r w:rsidRPr="00BF225D">
        <w:rPr>
          <w:rFonts w:ascii="Arial" w:eastAsia="Times New Roman" w:hAnsi="Arial" w:cs="Arial"/>
          <w:vanish/>
          <w:color w:val="000000"/>
          <w:sz w:val="24"/>
          <w:szCs w:val="24"/>
          <w:lang w:eastAsia="fr-CA"/>
        </w:rPr>
        <w:t>Propriétaire inconnu.</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le propriétaire et l'occupant de l'immeuble sont inconnus, introuvables ou incertains, le juge peut autoriser la municipalité à prendre sur-le-champ les mesures requises pour remédier à la situation et à en réclamer éventuellement le coût au propriétaire ou à l'occupant.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55" w:name="D%%59_D"/>
      <w:bookmarkEnd w:id="155"/>
      <w:r w:rsidRPr="00BF225D">
        <w:rPr>
          <w:rFonts w:ascii="Arial" w:eastAsia="Times New Roman" w:hAnsi="Arial" w:cs="Arial"/>
          <w:b/>
          <w:bCs/>
          <w:color w:val="000000"/>
          <w:sz w:val="24"/>
          <w:szCs w:val="24"/>
          <w:lang w:eastAsia="fr-CA"/>
        </w:rPr>
        <w:t>CHAPITRE VII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NUISANCES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56" w:name="D%%59_Y"/>
      <w:bookmarkStart w:id="157" w:name="s59"/>
      <w:bookmarkEnd w:id="156"/>
      <w:bookmarkEnd w:id="157"/>
      <w:r w:rsidRPr="00BF225D">
        <w:rPr>
          <w:rFonts w:ascii="Arial" w:eastAsia="Times New Roman" w:hAnsi="Arial" w:cs="Arial"/>
          <w:b/>
          <w:bCs/>
          <w:color w:val="000000"/>
          <w:sz w:val="36"/>
          <w:lang w:eastAsia="fr-CA"/>
        </w:rPr>
        <w:t>59.</w:t>
      </w:r>
      <w:r w:rsidRPr="00BF225D">
        <w:rPr>
          <w:rFonts w:ascii="Arial" w:eastAsia="Times New Roman" w:hAnsi="Arial" w:cs="Arial"/>
          <w:color w:val="000000"/>
          <w:sz w:val="24"/>
          <w:szCs w:val="24"/>
          <w:lang w:eastAsia="fr-CA"/>
        </w:rPr>
        <w:t xml:space="preserve"> Toute municipalité locale peut adopter des règlements relatifs aux nuisances.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59.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58" w:name="D%%60_Y"/>
      <w:bookmarkStart w:id="159" w:name="s60"/>
      <w:bookmarkEnd w:id="158"/>
      <w:bookmarkEnd w:id="159"/>
      <w:r w:rsidRPr="00BF225D">
        <w:rPr>
          <w:rFonts w:ascii="Arial" w:eastAsia="Times New Roman" w:hAnsi="Arial" w:cs="Arial"/>
          <w:b/>
          <w:bCs/>
          <w:color w:val="000000"/>
          <w:sz w:val="36"/>
          <w:lang w:eastAsia="fr-CA"/>
        </w:rPr>
        <w:t>60.</w:t>
      </w:r>
      <w:r w:rsidRPr="00BF225D">
        <w:rPr>
          <w:rFonts w:ascii="Arial" w:eastAsia="Times New Roman" w:hAnsi="Arial" w:cs="Arial"/>
          <w:color w:val="000000"/>
          <w:sz w:val="24"/>
          <w:szCs w:val="24"/>
          <w:lang w:eastAsia="fr-CA"/>
        </w:rPr>
        <w:t xml:space="preserve"> L'article 56 s'applique, compte tenu des adaptations nécessaires, à une infraction commise à l'encontre d'un règlement adopté en vertu de l'article 59.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0" w:name="D%%61_Y"/>
      <w:bookmarkStart w:id="161" w:name="s61"/>
      <w:bookmarkEnd w:id="160"/>
      <w:bookmarkEnd w:id="161"/>
      <w:r w:rsidRPr="00BF225D">
        <w:rPr>
          <w:rFonts w:ascii="Arial" w:eastAsia="Times New Roman" w:hAnsi="Arial" w:cs="Arial"/>
          <w:b/>
          <w:bCs/>
          <w:color w:val="000000"/>
          <w:sz w:val="36"/>
          <w:lang w:eastAsia="fr-CA"/>
        </w:rPr>
        <w:t>61.</w:t>
      </w:r>
      <w:r w:rsidRPr="00BF225D">
        <w:rPr>
          <w:rFonts w:ascii="Arial" w:eastAsia="Times New Roman" w:hAnsi="Arial" w:cs="Arial"/>
          <w:color w:val="000000"/>
          <w:sz w:val="24"/>
          <w:szCs w:val="24"/>
          <w:lang w:eastAsia="fr-CA"/>
        </w:rPr>
        <w:t xml:space="preserve"> Lorsque la municipalité constate une nuisance relative à un immeuble, les articles 57 et 58 s'appliquent,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2" w:name="D%%62_D"/>
      <w:bookmarkEnd w:id="162"/>
      <w:r w:rsidRPr="00BF225D">
        <w:rPr>
          <w:rFonts w:ascii="Arial" w:eastAsia="Times New Roman" w:hAnsi="Arial" w:cs="Arial"/>
          <w:b/>
          <w:bCs/>
          <w:color w:val="000000"/>
          <w:sz w:val="24"/>
          <w:szCs w:val="24"/>
          <w:lang w:eastAsia="fr-CA"/>
        </w:rPr>
        <w:t>CHAPITRE VIII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SÉCURITÉ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3" w:name="s62"/>
      <w:bookmarkEnd w:id="163"/>
      <w:r w:rsidRPr="00BF225D">
        <w:rPr>
          <w:rFonts w:ascii="Arial" w:eastAsia="Times New Roman" w:hAnsi="Arial" w:cs="Arial"/>
          <w:b/>
          <w:bCs/>
          <w:color w:val="000000"/>
          <w:sz w:val="36"/>
          <w:lang w:eastAsia="fr-CA"/>
        </w:rPr>
        <w:t>62.</w:t>
      </w:r>
      <w:r w:rsidRPr="00BF225D">
        <w:rPr>
          <w:rFonts w:ascii="Arial" w:eastAsia="Times New Roman" w:hAnsi="Arial" w:cs="Arial"/>
          <w:color w:val="000000"/>
          <w:sz w:val="24"/>
          <w:szCs w:val="24"/>
          <w:lang w:eastAsia="fr-CA"/>
        </w:rPr>
        <w:t xml:space="preserve"> Une municipalité locale peut adopter des règlements en matière de sécurité.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64" w:name="D%%62_Y"/>
      <w:bookmarkEnd w:id="164"/>
      <w:r w:rsidRPr="00BF225D">
        <w:rPr>
          <w:rFonts w:ascii="Arial" w:eastAsia="Times New Roman" w:hAnsi="Arial" w:cs="Arial"/>
          <w:vanish/>
          <w:color w:val="000000"/>
          <w:sz w:val="24"/>
          <w:szCs w:val="24"/>
          <w:lang w:eastAsia="fr-CA"/>
        </w:rPr>
        <w:t>Enlèvement d'obstacles.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peut procéder à l'enlèvement d'un obstacle sur le domaine public aux frais de toute personne qui ne se conforme pas à un règlement de la municipalité à cet effet.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Animaux errants.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5" w:name="s63"/>
      <w:bookmarkEnd w:id="165"/>
      <w:r w:rsidRPr="00BF225D">
        <w:rPr>
          <w:rFonts w:ascii="Arial" w:eastAsia="Times New Roman" w:hAnsi="Arial" w:cs="Arial"/>
          <w:b/>
          <w:bCs/>
          <w:color w:val="000000"/>
          <w:sz w:val="36"/>
          <w:lang w:eastAsia="fr-CA"/>
        </w:rPr>
        <w:t>63.</w:t>
      </w:r>
      <w:r w:rsidRPr="00BF225D">
        <w:rPr>
          <w:rFonts w:ascii="Arial" w:eastAsia="Times New Roman" w:hAnsi="Arial" w:cs="Arial"/>
          <w:color w:val="000000"/>
          <w:sz w:val="24"/>
          <w:szCs w:val="24"/>
          <w:lang w:eastAsia="fr-CA"/>
        </w:rPr>
        <w:t xml:space="preserve"> Toute municipalité locale peut mettre en fourrière, vendre à son profit ou éliminer tout animal errant ou dangereux. Elle peut aussi faire isoler jusqu'à guérison ou éliminer tout animal atteint de maladie contagieuse, sur certificat d'un médecin vétérinaire.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Personne autorisée.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conclure une entente avec toute personne pour l'autoriser à appliquer un règlement de la municipalité concernant les animaux. La personne avec laquelle la municipalité conclut une entente ainsi que ses employés ont les pouvoirs des employés de la municipalité aux seules fins de l'application du règlement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66" w:name="D%%63_Y"/>
      <w:bookmarkEnd w:id="166"/>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présent article s'applique malgré une disposition inconciliable de la Loi sur les abus préjudiciables à l'agriculture (chapitre A-2).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Sécurité incendie.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7" w:name="D%%64_Y"/>
      <w:bookmarkStart w:id="168" w:name="s64"/>
      <w:bookmarkEnd w:id="167"/>
      <w:bookmarkEnd w:id="168"/>
      <w:r w:rsidRPr="00BF225D">
        <w:rPr>
          <w:rFonts w:ascii="Arial" w:eastAsia="Times New Roman" w:hAnsi="Arial" w:cs="Arial"/>
          <w:b/>
          <w:bCs/>
          <w:color w:val="000000"/>
          <w:sz w:val="36"/>
          <w:lang w:eastAsia="fr-CA"/>
        </w:rPr>
        <w:t>64.</w:t>
      </w:r>
      <w:r w:rsidRPr="00BF225D">
        <w:rPr>
          <w:rFonts w:ascii="Arial" w:eastAsia="Times New Roman" w:hAnsi="Arial" w:cs="Arial"/>
          <w:color w:val="000000"/>
          <w:sz w:val="24"/>
          <w:szCs w:val="24"/>
          <w:lang w:eastAsia="fr-CA"/>
        </w:rPr>
        <w:t xml:space="preserve"> Toute municipalité locale peut confier à une personne l'organisation et la gestion de son service de sécurité incendie.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Système d'alarme.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69" w:name="s65"/>
      <w:bookmarkEnd w:id="169"/>
      <w:r w:rsidRPr="00BF225D">
        <w:rPr>
          <w:rFonts w:ascii="Arial" w:eastAsia="Times New Roman" w:hAnsi="Arial" w:cs="Arial"/>
          <w:b/>
          <w:bCs/>
          <w:color w:val="000000"/>
          <w:sz w:val="36"/>
          <w:lang w:eastAsia="fr-CA"/>
        </w:rPr>
        <w:t>65.</w:t>
      </w:r>
      <w:r w:rsidRPr="00BF225D">
        <w:rPr>
          <w:rFonts w:ascii="Arial" w:eastAsia="Times New Roman" w:hAnsi="Arial" w:cs="Arial"/>
          <w:color w:val="000000"/>
          <w:sz w:val="24"/>
          <w:szCs w:val="24"/>
          <w:lang w:eastAsia="fr-CA"/>
        </w:rPr>
        <w:t xml:space="preserve"> Toute municipalité locale peut autoriser un agent de la paix à interrompre le signal sonore de tout système d'alarme et à pénétrer à cette fin dans un immeuble n'appartenant pas à la municipalité, si personne ne s'y trouve à ce moment.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70" w:name="D%%65_Y"/>
      <w:bookmarkEnd w:id="170"/>
      <w:r w:rsidRPr="00BF225D">
        <w:rPr>
          <w:rFonts w:ascii="Arial" w:eastAsia="Times New Roman" w:hAnsi="Arial" w:cs="Arial"/>
          <w:vanish/>
          <w:color w:val="000000"/>
          <w:sz w:val="24"/>
          <w:szCs w:val="24"/>
          <w:lang w:eastAsia="fr-CA"/>
        </w:rPr>
        <w:t>Amende.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réclamer une somme qu'elle fixe, par règlement adopté en vertu de l'article 62, dans le cas de défectuosité ou de mauvais fonctionnement d'un tel système ou lorsqu'il est déclenché inutilement.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1" w:name="D%%66_D"/>
      <w:bookmarkEnd w:id="171"/>
      <w:r w:rsidRPr="00BF225D">
        <w:rPr>
          <w:rFonts w:ascii="Arial" w:eastAsia="Times New Roman" w:hAnsi="Arial" w:cs="Arial"/>
          <w:b/>
          <w:bCs/>
          <w:color w:val="000000"/>
          <w:sz w:val="24"/>
          <w:szCs w:val="24"/>
          <w:lang w:eastAsia="fr-CA"/>
        </w:rPr>
        <w:t>CHAPITRE IX</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TRANSPORT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2" w:name="D%%66_E"/>
      <w:bookmarkEnd w:id="172"/>
      <w:r w:rsidRPr="00BF225D">
        <w:rPr>
          <w:rFonts w:ascii="Arial" w:eastAsia="Times New Roman" w:hAnsi="Arial" w:cs="Arial"/>
          <w:b/>
          <w:bCs/>
          <w:color w:val="000000"/>
          <w:sz w:val="24"/>
          <w:szCs w:val="24"/>
          <w:lang w:eastAsia="fr-CA"/>
        </w:rPr>
        <w:t>SECTION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VOIRIE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3" w:name="D%%66_Y"/>
      <w:bookmarkStart w:id="174" w:name="s66"/>
      <w:bookmarkEnd w:id="173"/>
      <w:bookmarkEnd w:id="174"/>
      <w:r w:rsidRPr="00BF225D">
        <w:rPr>
          <w:rFonts w:ascii="Arial" w:eastAsia="Times New Roman" w:hAnsi="Arial" w:cs="Arial"/>
          <w:b/>
          <w:bCs/>
          <w:color w:val="000000"/>
          <w:sz w:val="36"/>
          <w:lang w:eastAsia="fr-CA"/>
        </w:rPr>
        <w:t>66.</w:t>
      </w:r>
      <w:r w:rsidRPr="00BF225D">
        <w:rPr>
          <w:rFonts w:ascii="Arial" w:eastAsia="Times New Roman" w:hAnsi="Arial" w:cs="Arial"/>
          <w:color w:val="000000"/>
          <w:sz w:val="24"/>
          <w:szCs w:val="24"/>
          <w:lang w:eastAsia="fr-CA"/>
        </w:rPr>
        <w:t xml:space="preserve"> La municipalité locale a compétence en matière de voirie sur les voies publiques dont la gestion ne relève pas du gouvernement du Québec ou de celui du Canada ni de l'un de leurs ministères ou organismes.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toutefois conclure une entente avec le ministère ou l'organisme gestionnaire des voies publiques sur lesquelles elle n'a pas compétence afin de voir à l'entretien et à la réfection de telles voies publiques sur son territoire. Elle est autorisée à cette fin à conclure avec toute personne une entente portant sur le partage du coût ou de l'exécution des travaux visés.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la présente loi, une voie publique inclut toute route, chemin, rue, ruelle, place, pont, voie piétonnière ou cyclable, trottoir ou autre voie qui n'est pas du domaine privé ainsi que tout ouvrage ou installation, y compris un fossé, utile à leur aménagement, fonctionnement ou gestion.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66; 2010, c. 3, a. 278.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5" w:name="D%%67_Y"/>
      <w:bookmarkStart w:id="176" w:name="s67"/>
      <w:bookmarkEnd w:id="175"/>
      <w:bookmarkEnd w:id="176"/>
      <w:r w:rsidRPr="00BF225D">
        <w:rPr>
          <w:rFonts w:ascii="Arial" w:eastAsia="Times New Roman" w:hAnsi="Arial" w:cs="Arial"/>
          <w:b/>
          <w:bCs/>
          <w:color w:val="000000"/>
          <w:sz w:val="36"/>
          <w:lang w:eastAsia="fr-CA"/>
        </w:rPr>
        <w:t>67.</w:t>
      </w:r>
      <w:r w:rsidRPr="00BF225D">
        <w:rPr>
          <w:rFonts w:ascii="Arial" w:eastAsia="Times New Roman" w:hAnsi="Arial" w:cs="Arial"/>
          <w:color w:val="000000"/>
          <w:sz w:val="24"/>
          <w:szCs w:val="24"/>
          <w:lang w:eastAsia="fr-CA"/>
        </w:rPr>
        <w:t xml:space="preserve"> Toute municipalité locale peut adopter des règlements pour régir: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tout usage d'une voie publique non visé par les pouvoirs que lui confère le Code de la sécurité routière (chapitre C-24.2);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tout empiétement sur une voie publique;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les excavations dans toute voie publique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la construction et l'entretien d'ouvrages au-dessus ou au-dessous d'une voie publique;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le numérotage des immeubles.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67; 2008, c. 18, a. 65.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Accès à une voie publique.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7" w:name="s68"/>
      <w:bookmarkEnd w:id="177"/>
      <w:r w:rsidRPr="00BF225D">
        <w:rPr>
          <w:rFonts w:ascii="Arial" w:eastAsia="Times New Roman" w:hAnsi="Arial" w:cs="Arial"/>
          <w:b/>
          <w:bCs/>
          <w:color w:val="000000"/>
          <w:sz w:val="36"/>
          <w:lang w:eastAsia="fr-CA"/>
        </w:rPr>
        <w:t>68.</w:t>
      </w:r>
      <w:r w:rsidRPr="00BF225D">
        <w:rPr>
          <w:rFonts w:ascii="Arial" w:eastAsia="Times New Roman" w:hAnsi="Arial" w:cs="Arial"/>
          <w:color w:val="000000"/>
          <w:sz w:val="24"/>
          <w:szCs w:val="24"/>
          <w:lang w:eastAsia="fr-CA"/>
        </w:rPr>
        <w:t xml:space="preserve"> Toute municipalité locale peut réglementer l'accès à une voie publique.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78" w:name="D%%68_Y"/>
      <w:bookmarkEnd w:id="178"/>
      <w:r w:rsidRPr="00BF225D">
        <w:rPr>
          <w:rFonts w:ascii="Arial" w:eastAsia="Times New Roman" w:hAnsi="Arial" w:cs="Arial"/>
          <w:vanish/>
          <w:color w:val="000000"/>
          <w:sz w:val="24"/>
          <w:szCs w:val="24"/>
          <w:lang w:eastAsia="fr-CA"/>
        </w:rPr>
        <w:t>Restrictions.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disposition réglementaire adoptée en vertu du présent article ne doit pas avoir pour effet d'enclaver un immeuble ou de ne laisser accès, à partir de cet immeuble, qu'à une voie publique située sur le territoire d'une autre municipalité, ni de rendre inopérante ou de diminuer l'effet d'une servitude de non-accès acquise par le ministre des Transports, sans l'autorisation de ce dernier.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Neige.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79" w:name="D%%69_Y"/>
      <w:bookmarkStart w:id="180" w:name="s69"/>
      <w:bookmarkEnd w:id="179"/>
      <w:bookmarkEnd w:id="180"/>
      <w:r w:rsidRPr="00BF225D">
        <w:rPr>
          <w:rFonts w:ascii="Arial" w:eastAsia="Times New Roman" w:hAnsi="Arial" w:cs="Arial"/>
          <w:b/>
          <w:bCs/>
          <w:color w:val="000000"/>
          <w:sz w:val="36"/>
          <w:lang w:eastAsia="fr-CA"/>
        </w:rPr>
        <w:t>69.</w:t>
      </w:r>
      <w:r w:rsidRPr="00BF225D">
        <w:rPr>
          <w:rFonts w:ascii="Arial" w:eastAsia="Times New Roman" w:hAnsi="Arial" w:cs="Arial"/>
          <w:color w:val="000000"/>
          <w:sz w:val="24"/>
          <w:szCs w:val="24"/>
          <w:lang w:eastAsia="fr-CA"/>
        </w:rPr>
        <w:t xml:space="preserve"> Toute municipalité locale peut projeter la neige qui recouvre une voie publique sur les terrains privés contigus.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69.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Voie privée.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81" w:name="D%%70_Y"/>
      <w:bookmarkStart w:id="182" w:name="s70"/>
      <w:bookmarkEnd w:id="181"/>
      <w:bookmarkEnd w:id="182"/>
      <w:r w:rsidRPr="00BF225D">
        <w:rPr>
          <w:rFonts w:ascii="Arial" w:eastAsia="Times New Roman" w:hAnsi="Arial" w:cs="Arial"/>
          <w:b/>
          <w:bCs/>
          <w:color w:val="000000"/>
          <w:sz w:val="36"/>
          <w:lang w:eastAsia="fr-CA"/>
        </w:rPr>
        <w:t>70.</w:t>
      </w:r>
      <w:r w:rsidRPr="00BF225D">
        <w:rPr>
          <w:rFonts w:ascii="Arial" w:eastAsia="Times New Roman" w:hAnsi="Arial" w:cs="Arial"/>
          <w:color w:val="000000"/>
          <w:sz w:val="24"/>
          <w:szCs w:val="24"/>
          <w:lang w:eastAsia="fr-CA"/>
        </w:rPr>
        <w:t xml:space="preserve"> Toute municipalité locale peut entretenir une voie privée ouverte au public par tolérance du propriétaire ou de l'occupant, sur requête d'une majorité des propriétaires ou occupants riverains.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Réseau d'éclairage public.</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83" w:name="s71"/>
      <w:bookmarkEnd w:id="183"/>
      <w:r w:rsidRPr="00BF225D">
        <w:rPr>
          <w:rFonts w:ascii="Arial" w:eastAsia="Times New Roman" w:hAnsi="Arial" w:cs="Arial"/>
          <w:b/>
          <w:bCs/>
          <w:color w:val="000000"/>
          <w:sz w:val="36"/>
          <w:lang w:eastAsia="fr-CA"/>
        </w:rPr>
        <w:t>71.</w:t>
      </w:r>
      <w:r w:rsidRPr="00BF225D">
        <w:rPr>
          <w:rFonts w:ascii="Arial" w:eastAsia="Times New Roman" w:hAnsi="Arial" w:cs="Arial"/>
          <w:color w:val="000000"/>
          <w:sz w:val="24"/>
          <w:szCs w:val="24"/>
          <w:lang w:eastAsia="fr-CA"/>
        </w:rPr>
        <w:t xml:space="preserve"> Tout contrat par lequel une municipalité locale confie à une personne la responsabilité d'effectuer des travaux de transformation de son réseau d'éclairage public, de l'administrer et de l'entretenir pendant la période fixée au contrat peut également prévoir que cette personne a la responsabilité d'assumer le financement des coûts relatifs à l'acquisition du réseau par la municipalité et d'effectuer le remboursement de ces coûts au moyen du versement que fait la municipalité à cette personne des redevances dont le contrat détermine les montants et le nombre.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84" w:name="D%%71_Y"/>
      <w:bookmarkEnd w:id="184"/>
      <w:r w:rsidRPr="00BF225D">
        <w:rPr>
          <w:rFonts w:ascii="Arial" w:eastAsia="Times New Roman" w:hAnsi="Arial" w:cs="Arial"/>
          <w:vanish/>
          <w:color w:val="000000"/>
          <w:sz w:val="24"/>
          <w:szCs w:val="24"/>
          <w:lang w:eastAsia="fr-CA"/>
        </w:rPr>
        <w:t>Loi non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Loi sur les travaux municipaux (chapitre T-14) ne s'applique pas aux travaux effectués en vertu d'un contrat conclu conformément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Propriété.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85" w:name="s72"/>
      <w:bookmarkEnd w:id="185"/>
      <w:r w:rsidRPr="00BF225D">
        <w:rPr>
          <w:rFonts w:ascii="Arial" w:eastAsia="Times New Roman" w:hAnsi="Arial" w:cs="Arial"/>
          <w:b/>
          <w:bCs/>
          <w:color w:val="000000"/>
          <w:sz w:val="36"/>
          <w:lang w:eastAsia="fr-CA"/>
        </w:rPr>
        <w:t>72.</w:t>
      </w:r>
      <w:r w:rsidRPr="00BF225D">
        <w:rPr>
          <w:rFonts w:ascii="Arial" w:eastAsia="Times New Roman" w:hAnsi="Arial" w:cs="Arial"/>
          <w:color w:val="000000"/>
          <w:sz w:val="24"/>
          <w:szCs w:val="24"/>
          <w:lang w:eastAsia="fr-CA"/>
        </w:rPr>
        <w:t xml:space="preserve"> Toute voie ouverte à la circulation publique depuis au moins 10 ans devient propriété de la municipalité locale dès que sont accomplies les formalités prévues au présent alinéa, soit: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la municipalité adopte une résolution identifiant la voie concernée, soit par sa désignation cadastrale lorsque son assiette correspond à celle d'un ou de plusieurs lots entiers du cadastre en vigueur, soit, dans le cas contraire, par une description technique préparée par un arpenteur-géomètre;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le cas échéant, une copie de la description technique, vidimée par un arpenteur-géomètre, est déposée au bureau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la municipalité fait publier deux fois, dans un journal diffusé sur son territoire, un avis contenant: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a)</w:t>
      </w:r>
      <w:r w:rsidRPr="00BF225D">
        <w:rPr>
          <w:rFonts w:ascii="Arial" w:eastAsia="Times New Roman" w:hAnsi="Arial" w:cs="Arial"/>
          <w:color w:val="000000"/>
          <w:sz w:val="24"/>
          <w:szCs w:val="24"/>
          <w:lang w:eastAsia="fr-CA"/>
        </w:rPr>
        <w:t xml:space="preserve"> le texte intégral du présent article;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b)</w:t>
      </w:r>
      <w:r w:rsidRPr="00BF225D">
        <w:rPr>
          <w:rFonts w:ascii="Arial" w:eastAsia="Times New Roman" w:hAnsi="Arial" w:cs="Arial"/>
          <w:color w:val="000000"/>
          <w:sz w:val="24"/>
          <w:szCs w:val="24"/>
          <w:lang w:eastAsia="fr-CA"/>
        </w:rPr>
        <w:t xml:space="preserve"> une description sommaire de la voie concernée;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c)</w:t>
      </w:r>
      <w:r w:rsidRPr="00BF225D">
        <w:rPr>
          <w:rFonts w:ascii="Arial" w:eastAsia="Times New Roman" w:hAnsi="Arial" w:cs="Arial"/>
          <w:color w:val="000000"/>
          <w:sz w:val="24"/>
          <w:szCs w:val="24"/>
          <w:lang w:eastAsia="fr-CA"/>
        </w:rPr>
        <w:t xml:space="preserve"> une déclaration précisant que les formalités prévues aux paragraphes 1° et 2° ont été accomplies.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Deuxième publication.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deuxième publication doit être faite après le soixantième et au plus tard le 90</w:t>
      </w:r>
      <w:r w:rsidRPr="00BF225D">
        <w:rPr>
          <w:rFonts w:ascii="Arial" w:eastAsia="Times New Roman" w:hAnsi="Arial" w:cs="Arial"/>
          <w:color w:val="000000"/>
          <w:sz w:val="24"/>
          <w:szCs w:val="24"/>
          <w:vertAlign w:val="superscript"/>
          <w:lang w:eastAsia="fr-CA"/>
        </w:rPr>
        <w:t>e</w:t>
      </w:r>
      <w:r w:rsidRPr="00BF225D">
        <w:rPr>
          <w:rFonts w:ascii="Arial" w:eastAsia="Times New Roman" w:hAnsi="Arial" w:cs="Arial"/>
          <w:color w:val="000000"/>
          <w:sz w:val="24"/>
          <w:szCs w:val="24"/>
          <w:lang w:eastAsia="fr-CA"/>
        </w:rPr>
        <w:t xml:space="preserve"> jour qui suit la première.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Plan cadastral.</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Lorsqu'une immatriculation est requise par la loi, la municipalité soumet, au ministre responsable du cadastre, un plan cadastral montrant la voie devenue sa propriété par l'effet du présent article, ainsi que la partie résiduelle. Elle doit, en outre, notifier ce dépôt à toute personne qui a fait inscrire son adresse sur le registre foncier, mais le consentement des créanciers et du bénéficiaire d'une déclaration de résidence familiale n'est pas requis pour l'obtention de la nouvelle numérotation cadastrale.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Registre foncier.</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publie au registre foncier une déclaration faisant référence au présent article, comportant la désignation cadastrale du terrain visé et indiquant que les formalités prévues aux trois premiers alinéas ont été accomplies.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Prescription.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droit relatif à la propriété du fonds de la voie visée auquel un tiers pourrait prétendre est prescrit si le recours approprié n'est pas exercé devant le tribunal compétent dans les trois ans qui suivent la dernière publication prévue au paragraphe 3° du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86" w:name="D%%72_Y"/>
      <w:bookmarkEnd w:id="186"/>
      <w:r w:rsidRPr="00BF225D">
        <w:rPr>
          <w:rFonts w:ascii="Arial" w:eastAsia="Times New Roman" w:hAnsi="Arial" w:cs="Arial"/>
          <w:vanish/>
          <w:color w:val="000000"/>
          <w:sz w:val="24"/>
          <w:szCs w:val="24"/>
          <w:lang w:eastAsia="fr-CA"/>
        </w:rPr>
        <w:t>Exception.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ne peut se prévaloir du présent article à l'égard d'une voie sur laquelle elle a prélevé une taxe au cours des 10 années précédentes.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72; 2006, c. 60, a. 61; 2011, c. 11, a. 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Arpentage.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87" w:name="s73"/>
      <w:bookmarkEnd w:id="187"/>
      <w:r w:rsidRPr="00BF225D">
        <w:rPr>
          <w:rFonts w:ascii="Arial" w:eastAsia="Times New Roman" w:hAnsi="Arial" w:cs="Arial"/>
          <w:b/>
          <w:bCs/>
          <w:color w:val="000000"/>
          <w:sz w:val="36"/>
          <w:lang w:eastAsia="fr-CA"/>
        </w:rPr>
        <w:t>73.</w:t>
      </w:r>
      <w:r w:rsidRPr="00BF225D">
        <w:rPr>
          <w:rFonts w:ascii="Arial" w:eastAsia="Times New Roman" w:hAnsi="Arial" w:cs="Arial"/>
          <w:color w:val="000000"/>
          <w:sz w:val="24"/>
          <w:szCs w:val="24"/>
          <w:lang w:eastAsia="fr-CA"/>
        </w:rPr>
        <w:t xml:space="preserve"> Lorsqu'elle constate que l'assiette d'une voie publique existante n'est pas conforme aux titres, la municipalité locale approuve par résolution la description technique du terrain préparée par un arpenteur-géomètre qui correspond à cette assiette, d'après le cadastre en vigueur.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Dépôt de la description.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copie de cette description, vidimée par un arpenteur-géomètre, doit être déposée au bureau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Avis.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fait publier deux fois, dans un journal diffusé sur son territoire, un avis qui: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identifie le terrain visé par la résolution prévue au premier alinéa, en utilisant autant que possible le nom de la voie publique concernée;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identifie la résolution approuvant la description du terrain, mentionne sa date et le fait que l'assiette du terrain est déterminée conformément à cette description;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reproduit le texte de l'article 74 et fait les liens nécessaires avec l'objet de l'avis.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Deuxième publication.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deuxième publication doit être faite après le soixantième et au plus tard le quatre-vingt-dixième jour qui suit la première.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Plan cadastral.</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terrain visé par la résolution prévue au premier alinéa devient la propriété de la municipalité à compter de la date de la première publication de l'avis prévu au troisième alinéa. Lorsqu'une immatriculation est requise par la loi, la municipalité soumet, au ministre responsable du cadastre, un plan cadastral montrant le terrain devenu sa propriété par l'effet du présent article, ainsi que la partie résiduelle. Elle doit, en outre, notifier ce dépôt à toute personne qui a fait inscrire son adresse sur le registre foncier, mais le consentement des créanciers et du bénéficiaire d'une déclaration de résidence familiale n'est pas requis pour l'obtention de la nouvelle numérotation cadastrale.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88" w:name="D%%73_Y"/>
      <w:bookmarkEnd w:id="188"/>
      <w:r w:rsidRPr="00BF225D">
        <w:rPr>
          <w:rFonts w:ascii="Arial" w:eastAsia="Times New Roman" w:hAnsi="Arial" w:cs="Arial"/>
          <w:vanish/>
          <w:color w:val="000000"/>
          <w:sz w:val="24"/>
          <w:szCs w:val="24"/>
          <w:lang w:eastAsia="fr-CA"/>
        </w:rPr>
        <w:t>Registre foncier.</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publie au registre foncier une déclaration faisant référence au présent article et à l'article 74, comportant la désignation cadastrale du terrain visé et indiquant que les formalités prévues aux cinq premiers alinéas ont été accomplies.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73; 2006, c. 60, a. 62.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Extinction du droit.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89" w:name="s74"/>
      <w:bookmarkEnd w:id="189"/>
      <w:r w:rsidRPr="00BF225D">
        <w:rPr>
          <w:rFonts w:ascii="Arial" w:eastAsia="Times New Roman" w:hAnsi="Arial" w:cs="Arial"/>
          <w:b/>
          <w:bCs/>
          <w:color w:val="000000"/>
          <w:sz w:val="36"/>
          <w:lang w:eastAsia="fr-CA"/>
        </w:rPr>
        <w:t>74.</w:t>
      </w:r>
      <w:r w:rsidRPr="00BF225D">
        <w:rPr>
          <w:rFonts w:ascii="Arial" w:eastAsia="Times New Roman" w:hAnsi="Arial" w:cs="Arial"/>
          <w:color w:val="000000"/>
          <w:sz w:val="24"/>
          <w:szCs w:val="24"/>
          <w:lang w:eastAsia="fr-CA"/>
        </w:rPr>
        <w:t xml:space="preserve"> Tout droit réel auquel peut prétendre une personne à l'égard du terrain visé par la description prévue à l'article 73 est éteint à compter de la première publication de l'avis prévu à cet article.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Indemnisation.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titulaire d'un droit réel éteint en vertu du premier alinéa peut toutefois réclamer à la municipalité une indemnité en compensation pour la perte de ce droit. À défaut d'entente, le montant de l'indemnité est fixé par le Tribunal administratif du Québec à la demande de la personne qui la réclame ou de la municipalité et les articles 58 à 68 de la Loi sur l'expropriation (chapitre E-24) s'appliquent,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90" w:name="D%%74_Y"/>
      <w:bookmarkEnd w:id="190"/>
      <w:r w:rsidRPr="00BF225D">
        <w:rPr>
          <w:rFonts w:ascii="Arial" w:eastAsia="Times New Roman" w:hAnsi="Arial" w:cs="Arial"/>
          <w:vanish/>
          <w:color w:val="000000"/>
          <w:sz w:val="24"/>
          <w:szCs w:val="24"/>
          <w:lang w:eastAsia="fr-CA"/>
        </w:rPr>
        <w:t>Prescription.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droit à l'indemnité visé au deuxième alinéa se prescrit par trois ans à compter de la deuxième publication de l'avis faite conformément à l'article 73.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74; 2006, c. 60, a. 63.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 de gestion.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91" w:name="D%%75_Y"/>
      <w:bookmarkStart w:id="192" w:name="s75"/>
      <w:bookmarkEnd w:id="191"/>
      <w:bookmarkEnd w:id="192"/>
      <w:r w:rsidRPr="00BF225D">
        <w:rPr>
          <w:rFonts w:ascii="Arial" w:eastAsia="Times New Roman" w:hAnsi="Arial" w:cs="Arial"/>
          <w:b/>
          <w:bCs/>
          <w:color w:val="000000"/>
          <w:sz w:val="36"/>
          <w:lang w:eastAsia="fr-CA"/>
        </w:rPr>
        <w:t>75.</w:t>
      </w:r>
      <w:r w:rsidRPr="00BF225D">
        <w:rPr>
          <w:rFonts w:ascii="Arial" w:eastAsia="Times New Roman" w:hAnsi="Arial" w:cs="Arial"/>
          <w:color w:val="000000"/>
          <w:sz w:val="24"/>
          <w:szCs w:val="24"/>
          <w:lang w:eastAsia="fr-CA"/>
        </w:rPr>
        <w:t xml:space="preserve"> Lorsqu'une voie publique est divisée par la limite des territoires de deux municipalités locales, de telle façon que la responsabilité de la gestion de cette voie doit être assumée par une seule municipalité, les municipalités concernées doivent conclure une entente </w:t>
      </w:r>
      <w:proofErr w:type="spellStart"/>
      <w:r w:rsidRPr="00BF225D">
        <w:rPr>
          <w:rFonts w:ascii="Arial" w:eastAsia="Times New Roman" w:hAnsi="Arial" w:cs="Arial"/>
          <w:color w:val="000000"/>
          <w:sz w:val="24"/>
          <w:szCs w:val="24"/>
          <w:lang w:eastAsia="fr-CA"/>
        </w:rPr>
        <w:t>intermunicipale</w:t>
      </w:r>
      <w:proofErr w:type="spellEnd"/>
      <w:r w:rsidRPr="00BF225D">
        <w:rPr>
          <w:rFonts w:ascii="Arial" w:eastAsia="Times New Roman" w:hAnsi="Arial" w:cs="Arial"/>
          <w:color w:val="000000"/>
          <w:sz w:val="24"/>
          <w:szCs w:val="24"/>
          <w:lang w:eastAsia="fr-CA"/>
        </w:rPr>
        <w: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Demande d'arbitrage.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93" w:name="s76"/>
      <w:bookmarkEnd w:id="193"/>
      <w:r w:rsidRPr="00BF225D">
        <w:rPr>
          <w:rFonts w:ascii="Arial" w:eastAsia="Times New Roman" w:hAnsi="Arial" w:cs="Arial"/>
          <w:b/>
          <w:bCs/>
          <w:color w:val="000000"/>
          <w:sz w:val="36"/>
          <w:lang w:eastAsia="fr-CA"/>
        </w:rPr>
        <w:t>76.</w:t>
      </w:r>
      <w:r w:rsidRPr="00BF225D">
        <w:rPr>
          <w:rFonts w:ascii="Arial" w:eastAsia="Times New Roman" w:hAnsi="Arial" w:cs="Arial"/>
          <w:color w:val="000000"/>
          <w:sz w:val="24"/>
          <w:szCs w:val="24"/>
          <w:lang w:eastAsia="fr-CA"/>
        </w:rPr>
        <w:t xml:space="preserve"> Si les municipalités font défaut de conclure une entente en application de l'article 75, l'une d'elles peut demander à la Commission municipale du Québec de statuer sur la nécessité de faire assumer par une seule municipalité la responsabilité de la gestion des parties concernées de la voie publique et, le cas échéant, de décider laquelle des municipalités a cette responsabilité et de prévoir les règles du partage des dépenses.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Copie vidimée.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qui fait la demande doit, le plus tôt possible après l'adoption de la résolution formulant cette demande, en transmettre une copie vidimée à l'autre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Décision.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Commission peut, après avoir entendu les parties, soit décréter qu'il n'est pas nécessaire qu'une seule municipalité assume la responsabilité de la gestion des parties concernées de la voie publique, soit décréter qu'une telle gestion unifiée est nécessaire, et décider quelle municipalité en est responsable et prévoir les règles du partage des dépenses. Elle peut rendre toute autre ordonnance propre à sauvegarder les droits des parties.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94" w:name="D%%76_Y"/>
      <w:bookmarkEnd w:id="194"/>
      <w:r w:rsidRPr="00BF225D">
        <w:rPr>
          <w:rFonts w:ascii="Arial" w:eastAsia="Times New Roman" w:hAnsi="Arial" w:cs="Arial"/>
          <w:vanish/>
          <w:color w:val="000000"/>
          <w:sz w:val="24"/>
          <w:szCs w:val="24"/>
          <w:lang w:eastAsia="fr-CA"/>
        </w:rPr>
        <w:t>Cessation d'effet.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décision de la Commission cesse d'avoir effet si les deux municipalités concluent une entente conformément à l'article 75.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76; 2010, c. 18, a. 77.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95" w:name="D%%77_Y"/>
      <w:bookmarkStart w:id="196" w:name="s77"/>
      <w:bookmarkEnd w:id="195"/>
      <w:bookmarkEnd w:id="196"/>
      <w:r w:rsidRPr="00BF225D">
        <w:rPr>
          <w:rFonts w:ascii="Arial" w:eastAsia="Times New Roman" w:hAnsi="Arial" w:cs="Arial"/>
          <w:b/>
          <w:bCs/>
          <w:color w:val="000000"/>
          <w:sz w:val="36"/>
          <w:lang w:eastAsia="fr-CA"/>
        </w:rPr>
        <w:t>77.</w:t>
      </w:r>
      <w:r w:rsidRPr="00BF225D">
        <w:rPr>
          <w:rFonts w:ascii="Arial" w:eastAsia="Times New Roman" w:hAnsi="Arial" w:cs="Arial"/>
          <w:color w:val="000000"/>
          <w:sz w:val="24"/>
          <w:szCs w:val="24"/>
          <w:lang w:eastAsia="fr-CA"/>
        </w:rPr>
        <w:t xml:space="preserve"> Les articles 75 et 76 s'appliquent, compte tenu des adaptations nécessaires, à une voie publique qui longe la limite des territoires de deux municipalités locales.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Trottoir.</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197" w:name="D%%78_Y"/>
      <w:bookmarkStart w:id="198" w:name="s78"/>
      <w:bookmarkEnd w:id="197"/>
      <w:bookmarkEnd w:id="198"/>
      <w:r w:rsidRPr="00BF225D">
        <w:rPr>
          <w:rFonts w:ascii="Arial" w:eastAsia="Times New Roman" w:hAnsi="Arial" w:cs="Arial"/>
          <w:b/>
          <w:bCs/>
          <w:color w:val="000000"/>
          <w:sz w:val="36"/>
          <w:lang w:eastAsia="fr-CA"/>
        </w:rPr>
        <w:t>78.</w:t>
      </w:r>
      <w:r w:rsidRPr="00BF225D">
        <w:rPr>
          <w:rFonts w:ascii="Arial" w:eastAsia="Times New Roman" w:hAnsi="Arial" w:cs="Arial"/>
          <w:color w:val="000000"/>
          <w:sz w:val="24"/>
          <w:szCs w:val="24"/>
          <w:lang w:eastAsia="fr-CA"/>
        </w:rPr>
        <w:t xml:space="preserve"> Toute construction ou réfection d'un trottoir doit être faite de manière à en faciliter l'accès aux personnes handicapées au sens de la Loi assurant l'exercice des droits des personnes handicapées (chapitre E-20.1).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199" w:name="D%%78%%%1_E"/>
      <w:bookmarkEnd w:id="199"/>
      <w:r w:rsidRPr="00BF225D">
        <w:rPr>
          <w:rFonts w:ascii="Arial" w:eastAsia="Times New Roman" w:hAnsi="Arial" w:cs="Arial"/>
          <w:b/>
          <w:bCs/>
          <w:color w:val="000000"/>
          <w:sz w:val="24"/>
          <w:szCs w:val="24"/>
          <w:lang w:eastAsia="fr-CA"/>
        </w:rPr>
        <w:t>SECTION I.1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FONDS LOCAL RÉSERVÉ À LA RÉFECTION ET À L'ENTRETIEN DE CERTAINES VOIES PUBLIQUES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0" w:name="D%%78%%%1_F"/>
      <w:bookmarkEnd w:id="200"/>
      <w:r w:rsidRPr="00BF225D">
        <w:rPr>
          <w:rFonts w:ascii="Arial" w:eastAsia="Times New Roman" w:hAnsi="Arial" w:cs="Arial"/>
          <w:color w:val="000000"/>
          <w:sz w:val="24"/>
          <w:szCs w:val="24"/>
          <w:lang w:eastAsia="fr-CA"/>
        </w:rPr>
        <w:t xml:space="preserve">§ 1. — </w:t>
      </w:r>
      <w:r w:rsidRPr="00BF225D">
        <w:rPr>
          <w:rFonts w:ascii="Arial" w:eastAsia="Times New Roman" w:hAnsi="Arial" w:cs="Arial"/>
          <w:i/>
          <w:iCs/>
          <w:color w:val="000000"/>
          <w:sz w:val="24"/>
          <w:szCs w:val="24"/>
          <w:lang w:eastAsia="fr-CA"/>
        </w:rPr>
        <w:t>Établissement et destination du fonds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Site d'une carrière ou d'une sablière.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01" w:name="s78.1"/>
      <w:bookmarkEnd w:id="201"/>
      <w:r w:rsidRPr="00BF225D">
        <w:rPr>
          <w:rFonts w:ascii="Arial" w:eastAsia="Times New Roman" w:hAnsi="Arial" w:cs="Arial"/>
          <w:b/>
          <w:bCs/>
          <w:color w:val="000000"/>
          <w:sz w:val="36"/>
          <w:lang w:eastAsia="fr-CA"/>
        </w:rPr>
        <w:t>78.1.</w:t>
      </w:r>
      <w:r w:rsidRPr="00BF225D">
        <w:rPr>
          <w:rFonts w:ascii="Arial" w:eastAsia="Times New Roman" w:hAnsi="Arial" w:cs="Arial"/>
          <w:color w:val="000000"/>
          <w:sz w:val="24"/>
          <w:szCs w:val="24"/>
          <w:lang w:eastAsia="fr-CA"/>
        </w:rPr>
        <w:t xml:space="preserve"> Toute municipalité locale dont le territoire comprend le site d'une carrière ou d'une sablière doit, sous réserve de l'article 110.1, constituer un fonds réservé à la réfection et à l'entretien de certaines voies publiques.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Utilisation des sommes versées.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sommes versées au fonds doivent être utilisées, soustraction faite de celles consacrées aux coûts d'administration du régime prévu par la présente section: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à la réfection ou à l'entretien de tout ou partie de voies publiques par lesquelles transitent ou sont susceptibles de transiter des substances à l'égard desquelles un droit est payable en vertu de l'article 78.2;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à des travaux visant à pallier les inconvénients liés au transport de ces substances.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2" w:name="D%%78%%%1_Y"/>
      <w:bookmarkEnd w:id="202"/>
      <w:r w:rsidRPr="00BF225D">
        <w:rPr>
          <w:rFonts w:ascii="Arial" w:eastAsia="Times New Roman" w:hAnsi="Arial" w:cs="Arial"/>
          <w:vanish/>
          <w:color w:val="000000"/>
          <w:sz w:val="24"/>
          <w:szCs w:val="24"/>
          <w:lang w:eastAsia="fr-CA"/>
        </w:rPr>
        <w:t>«carrière» et «sablière».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l'application de la présente section, les mots «carrière» et «sablière» ont le sens que leur donne l'article 1 du Règlement sur les carrières et sablières (chapitre Q-2, r. 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 2009, c. 26, a. 40.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3" w:name="D%%78%%%2_F"/>
      <w:bookmarkEnd w:id="203"/>
      <w:r w:rsidRPr="00BF225D">
        <w:rPr>
          <w:rFonts w:ascii="Arial" w:eastAsia="Times New Roman" w:hAnsi="Arial" w:cs="Arial"/>
          <w:color w:val="000000"/>
          <w:sz w:val="24"/>
          <w:szCs w:val="24"/>
          <w:lang w:eastAsia="fr-CA"/>
        </w:rPr>
        <w:t xml:space="preserve">§ 2. — </w:t>
      </w:r>
      <w:r w:rsidRPr="00BF225D">
        <w:rPr>
          <w:rFonts w:ascii="Arial" w:eastAsia="Times New Roman" w:hAnsi="Arial" w:cs="Arial"/>
          <w:i/>
          <w:iCs/>
          <w:color w:val="000000"/>
          <w:sz w:val="24"/>
          <w:szCs w:val="24"/>
          <w:lang w:eastAsia="fr-CA"/>
        </w:rPr>
        <w:t>Droit à percevoir</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payable.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04" w:name="s78.2"/>
      <w:bookmarkEnd w:id="204"/>
      <w:r w:rsidRPr="00BF225D">
        <w:rPr>
          <w:rFonts w:ascii="Arial" w:eastAsia="Times New Roman" w:hAnsi="Arial" w:cs="Arial"/>
          <w:b/>
          <w:bCs/>
          <w:color w:val="000000"/>
          <w:sz w:val="36"/>
          <w:lang w:eastAsia="fr-CA"/>
        </w:rPr>
        <w:t>78.2.</w:t>
      </w:r>
      <w:r w:rsidRPr="00BF225D">
        <w:rPr>
          <w:rFonts w:ascii="Arial" w:eastAsia="Times New Roman" w:hAnsi="Arial" w:cs="Arial"/>
          <w:color w:val="000000"/>
          <w:sz w:val="24"/>
          <w:szCs w:val="24"/>
          <w:lang w:eastAsia="fr-CA"/>
        </w:rPr>
        <w:t xml:space="preserve"> Il est pourvu aux besoins du fonds par un droit payable par chaque exploitant d'un site visé à l'article 78.1. Ce droit est payable pour l'ensemble des substances visées au deuxième alinéa qui sont transportées hors du site, si tout ou partie d'entre elles sont susceptibles de transiter par les voies publiques municipales.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Calcul du droit payable.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droit payable par un exploitant est calculé en fonction de la quantité, exprimée en tonnes métriques ou en mètres cubes, de substances, transformées ou non, qui sont des substances minérales de surface définies à l'article 1 de la Loi sur les mines (chapitre M-13.1) ou des substances similaires provenant du recyclage des débris de démolition d'immeubles, de ponts, de routes ou d'autres structures.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Exclusion.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Toutefois, aucun droit n'est payable à l'égard de la tourbe ou à l'égard des substances transformées dans un immeuble compris dans une unité d'évaluation comprenant le site et répertoriée sous la rubrique «2-3—INDUSTRIES MANUFACTURIÈRES», à l'exception des rubriques «3650 Industrie du béton préparé» et «3791 Industrie de la fabrication de béton bitumineux», prévues par le manuel auquel renvoie le règlement pris en vertu du paragraphe 1° de l'article 263 de la Loi sur la fiscalité municipale (chapitre F-2.1). L'exclusion s'applique également lorsque l'immeuble est compris dans une telle unité d'évaluation et qu'elle est adjacente à celle qui comprend le site.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5" w:name="D%%78%%%2_Y"/>
      <w:bookmarkEnd w:id="205"/>
      <w:r w:rsidRPr="00BF225D">
        <w:rPr>
          <w:rFonts w:ascii="Arial" w:eastAsia="Times New Roman" w:hAnsi="Arial" w:cs="Arial"/>
          <w:vanish/>
          <w:color w:val="000000"/>
          <w:sz w:val="24"/>
          <w:szCs w:val="24"/>
          <w:lang w:eastAsia="fr-CA"/>
        </w:rPr>
        <w:t>Exclusion.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De plus, aucun droit n'est payable par un exploitant à l'égard de substances pour lesquelles il déclare qu'elles font déjà ou ont déjà fait l'objet d'un droit payable en vertu du présent article par l'exploitant d'un autre site.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 2009, c. 26, a. 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Exercice visé.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06" w:name="s78.3"/>
      <w:bookmarkEnd w:id="206"/>
      <w:r w:rsidRPr="00BF225D">
        <w:rPr>
          <w:rFonts w:ascii="Arial" w:eastAsia="Times New Roman" w:hAnsi="Arial" w:cs="Arial"/>
          <w:b/>
          <w:bCs/>
          <w:color w:val="000000"/>
          <w:sz w:val="36"/>
          <w:lang w:eastAsia="fr-CA"/>
        </w:rPr>
        <w:t>78.3.</w:t>
      </w:r>
      <w:r w:rsidRPr="00BF225D">
        <w:rPr>
          <w:rFonts w:ascii="Arial" w:eastAsia="Times New Roman" w:hAnsi="Arial" w:cs="Arial"/>
          <w:color w:val="000000"/>
          <w:sz w:val="24"/>
          <w:szCs w:val="24"/>
          <w:lang w:eastAsia="fr-CA"/>
        </w:rPr>
        <w:t xml:space="preserve"> Le montant du droit payable par tonne métrique aux fins d'un exercice financier municipal, désigné «l'exercice visé», est le résultat que l'on obtient en indexant à la hausse le montant applicable pour l'exercice précédent.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Indexation.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L'indexation consiste à augmenter le montant applicable pour l'exercice précédent d'un pourcentage correspondant au taux d'augmentation, selon Statistique Canada, de l'indice des prix à la consommation pour le Canada.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Taux.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établir ce taux: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on soustrait, de l'indice établi pour le deuxième mois de décembre précédant l'exercice visé, celui qui a été établi pour le troisième mois de décembre précédant cet exercice;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on divise la différence obtenue en vertu du paragraphe 1° par l'indice établi pour le troisième mois de décembre précédant l'exercice visé.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Décimale.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le résultat de l'indexation est un nombre comportant une partie décimale, on tient compte uniquement des deux premières décimales et, dans le cas où la troisième décimale aurait été un chiffre supérieur à 4, on augmente de 1 la deuxième décimale.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Indexation.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montant applicable pour l'exercice visé est, dans le cas où l'indexation à la hausse est impossible pour cet exercice, égal au montant applicable pour l'exercice précédent.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7" w:name="D%%78%%%3_Y"/>
      <w:bookmarkEnd w:id="207"/>
      <w:r w:rsidRPr="00BF225D">
        <w:rPr>
          <w:rFonts w:ascii="Arial" w:eastAsia="Times New Roman" w:hAnsi="Arial" w:cs="Arial"/>
          <w:vanish/>
          <w:color w:val="000000"/>
          <w:sz w:val="24"/>
          <w:szCs w:val="24"/>
          <w:lang w:eastAsia="fr-CA"/>
        </w:rPr>
        <w:t>Publication.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Au plus tard le 30 juin précédant le début de l'exercice visé, le ministre des Affaires municipales, des Régions et de l'Occupation du territoire publie à la </w:t>
      </w:r>
      <w:r w:rsidRPr="00BF225D">
        <w:rPr>
          <w:rFonts w:ascii="Arial" w:eastAsia="Times New Roman" w:hAnsi="Arial" w:cs="Arial"/>
          <w:i/>
          <w:iCs/>
          <w:color w:val="000000"/>
          <w:sz w:val="24"/>
          <w:szCs w:val="24"/>
          <w:lang w:eastAsia="fr-CA"/>
        </w:rPr>
        <w:t>Gazette officielle du Québec</w:t>
      </w:r>
      <w:r w:rsidRPr="00BF225D">
        <w:rPr>
          <w:rFonts w:ascii="Arial" w:eastAsia="Times New Roman" w:hAnsi="Arial" w:cs="Arial"/>
          <w:color w:val="000000"/>
          <w:sz w:val="24"/>
          <w:szCs w:val="24"/>
          <w:lang w:eastAsia="fr-CA"/>
        </w:rPr>
        <w:t xml:space="preserve"> un avis qui: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mentionne le pourcentage correspondant au taux d'augmentation qui sert à l'établissement de tout montant applicable pour cet exercice ou, selon le cas, indique que l'indexation à la hausse est impossible pour cet exercice;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mentionne tout montant applicable pour cet exercice.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 2009, c. 26, a. 109.</w:t>
      </w:r>
    </w:p>
    <w:p w:rsidR="00BF225D" w:rsidRPr="00BF225D" w:rsidRDefault="00BF225D" w:rsidP="00BF225D">
      <w:pPr>
        <w:spacing w:after="0" w:line="240" w:lineRule="auto"/>
        <w:rPr>
          <w:rFonts w:ascii="Arial" w:eastAsia="Times New Roman" w:hAnsi="Arial" w:cs="Arial"/>
          <w:i/>
          <w:iCs/>
          <w:color w:val="000000"/>
          <w:sz w:val="24"/>
          <w:szCs w:val="24"/>
          <w:lang w:eastAsia="fr-CA"/>
        </w:rPr>
      </w:pPr>
      <w:r w:rsidRPr="00BF225D">
        <w:rPr>
          <w:rFonts w:ascii="Arial" w:eastAsia="Times New Roman" w:hAnsi="Arial" w:cs="Arial"/>
          <w:i/>
          <w:iCs/>
          <w:color w:val="000000"/>
          <w:sz w:val="24"/>
          <w:szCs w:val="24"/>
          <w:lang w:eastAsia="fr-CA"/>
        </w:rPr>
        <w:t xml:space="preserve">Pour l'exercice financier municipal de 2012, le taux d'augmentation qui sert à l'établissement du montant applicable en vertu de l'article 78.3 de la présente loi est de 2,352%. Pour cet exercice, le montant applicable en vertu de l'article 78.3 de la présente loi est de 0,53 $ par tonne métrique et celui applicable en vertu de l'article 78.4 de la présente loi est de 1,01 $ par mètre cube, sauf dans le cas de la pierre de taille où le montant est de 1,43 $ par mètre cube. (2008, </w:t>
      </w:r>
      <w:proofErr w:type="gramStart"/>
      <w:r w:rsidRPr="00BF225D">
        <w:rPr>
          <w:rFonts w:ascii="Arial" w:eastAsia="Times New Roman" w:hAnsi="Arial" w:cs="Arial"/>
          <w:i/>
          <w:iCs/>
          <w:color w:val="000000"/>
          <w:sz w:val="24"/>
          <w:szCs w:val="24"/>
          <w:lang w:eastAsia="fr-CA"/>
        </w:rPr>
        <w:t>c</w:t>
      </w:r>
      <w:proofErr w:type="gramEnd"/>
      <w:r w:rsidRPr="00BF225D">
        <w:rPr>
          <w:rFonts w:ascii="Arial" w:eastAsia="Times New Roman" w:hAnsi="Arial" w:cs="Arial"/>
          <w:i/>
          <w:iCs/>
          <w:color w:val="000000"/>
          <w:sz w:val="24"/>
          <w:szCs w:val="24"/>
          <w:lang w:eastAsia="fr-CA"/>
        </w:rPr>
        <w:t>. 18, a. 125; (2011) 143 G.O. 1, 696).</w:t>
      </w:r>
    </w:p>
    <w:p w:rsidR="00BF225D" w:rsidRPr="00BF225D" w:rsidRDefault="00BF225D" w:rsidP="00BF225D">
      <w:pPr>
        <w:spacing w:after="0" w:line="240" w:lineRule="auto"/>
        <w:rPr>
          <w:rFonts w:ascii="Arial" w:eastAsia="Times New Roman" w:hAnsi="Arial" w:cs="Arial"/>
          <w:i/>
          <w:iCs/>
          <w:color w:val="000000"/>
          <w:sz w:val="24"/>
          <w:szCs w:val="24"/>
          <w:lang w:eastAsia="fr-CA"/>
        </w:rPr>
      </w:pPr>
    </w:p>
    <w:p w:rsidR="00BF225D" w:rsidRPr="00BF225D" w:rsidRDefault="00BF225D" w:rsidP="00BF225D">
      <w:pPr>
        <w:spacing w:after="0" w:line="240" w:lineRule="auto"/>
        <w:rPr>
          <w:rFonts w:ascii="Arial" w:eastAsia="Times New Roman" w:hAnsi="Arial" w:cs="Arial"/>
          <w:i/>
          <w:iCs/>
          <w:color w:val="000000"/>
          <w:sz w:val="24"/>
          <w:szCs w:val="24"/>
          <w:lang w:eastAsia="fr-CA"/>
        </w:rPr>
      </w:pPr>
      <w:r w:rsidRPr="00BF225D">
        <w:rPr>
          <w:rFonts w:ascii="Arial" w:eastAsia="Times New Roman" w:hAnsi="Arial" w:cs="Arial"/>
          <w:i/>
          <w:iCs/>
          <w:color w:val="000000"/>
          <w:sz w:val="24"/>
          <w:szCs w:val="24"/>
          <w:lang w:eastAsia="fr-CA"/>
        </w:rPr>
        <w:t xml:space="preserve">Pour l'exercice financier municipal de 2013, le taux d'augmentation qui sert à l'établissement du montant applicable en vertu de l'article 78.3 de la présente loi est de 2,298%. Pour cet exercice, le montant applicable en vertu de l'article 78.3 de la présente loi est de 0,54 $ par tonne métrique et celui applicable en vertu de l'article 78.4 de la présente loi est de 1,03 $ par mètre cube, sauf dans le cas de la pierre de taille où le montant est de 1,46 $ par mètre cube. (2008, </w:t>
      </w:r>
      <w:proofErr w:type="gramStart"/>
      <w:r w:rsidRPr="00BF225D">
        <w:rPr>
          <w:rFonts w:ascii="Arial" w:eastAsia="Times New Roman" w:hAnsi="Arial" w:cs="Arial"/>
          <w:i/>
          <w:iCs/>
          <w:color w:val="000000"/>
          <w:sz w:val="24"/>
          <w:szCs w:val="24"/>
          <w:lang w:eastAsia="fr-CA"/>
        </w:rPr>
        <w:t>c</w:t>
      </w:r>
      <w:proofErr w:type="gramEnd"/>
      <w:r w:rsidRPr="00BF225D">
        <w:rPr>
          <w:rFonts w:ascii="Arial" w:eastAsia="Times New Roman" w:hAnsi="Arial" w:cs="Arial"/>
          <w:i/>
          <w:iCs/>
          <w:color w:val="000000"/>
          <w:sz w:val="24"/>
          <w:szCs w:val="24"/>
          <w:lang w:eastAsia="fr-CA"/>
        </w:rPr>
        <w:t>. 18, a. 125; (2012) 144 G.O. 1, 744).</w:t>
      </w:r>
    </w:p>
    <w:p w:rsidR="00BF225D" w:rsidRPr="00BF225D" w:rsidRDefault="00BF225D" w:rsidP="00BF225D">
      <w:pPr>
        <w:spacing w:after="0" w:line="240" w:lineRule="auto"/>
        <w:rPr>
          <w:rFonts w:ascii="Arial" w:eastAsia="Times New Roman" w:hAnsi="Arial" w:cs="Arial"/>
          <w:i/>
          <w:iCs/>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payable par mètre cube.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08" w:name="s78.4"/>
      <w:bookmarkEnd w:id="208"/>
      <w:r w:rsidRPr="00BF225D">
        <w:rPr>
          <w:rFonts w:ascii="Arial" w:eastAsia="Times New Roman" w:hAnsi="Arial" w:cs="Arial"/>
          <w:b/>
          <w:bCs/>
          <w:color w:val="000000"/>
          <w:sz w:val="36"/>
          <w:lang w:eastAsia="fr-CA"/>
        </w:rPr>
        <w:t>78.4.</w:t>
      </w:r>
      <w:r w:rsidRPr="00BF225D">
        <w:rPr>
          <w:rFonts w:ascii="Arial" w:eastAsia="Times New Roman" w:hAnsi="Arial" w:cs="Arial"/>
          <w:color w:val="000000"/>
          <w:sz w:val="24"/>
          <w:szCs w:val="24"/>
          <w:lang w:eastAsia="fr-CA"/>
        </w:rPr>
        <w:t xml:space="preserve"> Le montant du droit payable par mètre cube aux fins d'un exercice financier municipal est le produit que l'on obtient en multipliant le montant payable par tonne métrique, déterminé conformément à l'article 78.3 pour cet exercice, par le facteur de conversion de 1,9 ou, dans le cas de la pierre de taille, par le facteur de 2,7.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Décimale.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le produit ainsi obtenu est un nombre comportant une partie décimale, on tient compte uniquement des deux premières décimales et, dans le cas où la troisième décimale aurait été un chiffre supérieur à 4, on augmente de 1 la deuxième décimale.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09" w:name="D%%78%%%4_Y"/>
      <w:bookmarkEnd w:id="209"/>
      <w:r w:rsidRPr="00BF225D">
        <w:rPr>
          <w:rFonts w:ascii="Arial" w:eastAsia="Times New Roman" w:hAnsi="Arial" w:cs="Arial"/>
          <w:vanish/>
          <w:color w:val="000000"/>
          <w:sz w:val="24"/>
          <w:szCs w:val="24"/>
          <w:lang w:eastAsia="fr-CA"/>
        </w:rPr>
        <w:t>Avis.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L'avis prévu au sixième alinéa de l'article 78.3 mentionne également tout montant applicable en vertu du présent article.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i/>
          <w:iCs/>
          <w:color w:val="000000"/>
          <w:sz w:val="24"/>
          <w:szCs w:val="24"/>
          <w:lang w:eastAsia="fr-CA"/>
        </w:rPr>
      </w:pPr>
      <w:r w:rsidRPr="00BF225D">
        <w:rPr>
          <w:rFonts w:ascii="Arial" w:eastAsia="Times New Roman" w:hAnsi="Arial" w:cs="Arial"/>
          <w:i/>
          <w:iCs/>
          <w:color w:val="000000"/>
          <w:sz w:val="24"/>
          <w:szCs w:val="24"/>
          <w:lang w:eastAsia="fr-CA"/>
        </w:rPr>
        <w:t xml:space="preserve">Pour l'exercice financier municipal de 2012, le taux d'augmentation qui sert à l'établissement du montant applicable en vertu de l'article 78.3 de la présente loi est de 2,352%. Pour cet exercice, le montant applicable en vertu de l'article 78.3 de la présente loi est de 0,53 $ par tonne métrique et celui applicable en vertu de l'article 78.4 de la présente loi est de 1,01 $ par mètre cube, sauf dans le cas de la pierre de taille où le montant est de 1,43 $ par mètre cube. (2008, </w:t>
      </w:r>
      <w:proofErr w:type="gramStart"/>
      <w:r w:rsidRPr="00BF225D">
        <w:rPr>
          <w:rFonts w:ascii="Arial" w:eastAsia="Times New Roman" w:hAnsi="Arial" w:cs="Arial"/>
          <w:i/>
          <w:iCs/>
          <w:color w:val="000000"/>
          <w:sz w:val="24"/>
          <w:szCs w:val="24"/>
          <w:lang w:eastAsia="fr-CA"/>
        </w:rPr>
        <w:t>c</w:t>
      </w:r>
      <w:proofErr w:type="gramEnd"/>
      <w:r w:rsidRPr="00BF225D">
        <w:rPr>
          <w:rFonts w:ascii="Arial" w:eastAsia="Times New Roman" w:hAnsi="Arial" w:cs="Arial"/>
          <w:i/>
          <w:iCs/>
          <w:color w:val="000000"/>
          <w:sz w:val="24"/>
          <w:szCs w:val="24"/>
          <w:lang w:eastAsia="fr-CA"/>
        </w:rPr>
        <w:t>. 18, a. 125; (2011) 143 G.O. 1, 696).</w:t>
      </w:r>
    </w:p>
    <w:p w:rsidR="00BF225D" w:rsidRPr="00BF225D" w:rsidRDefault="00BF225D" w:rsidP="00BF225D">
      <w:pPr>
        <w:spacing w:after="0" w:line="240" w:lineRule="auto"/>
        <w:rPr>
          <w:rFonts w:ascii="Arial" w:eastAsia="Times New Roman" w:hAnsi="Arial" w:cs="Arial"/>
          <w:i/>
          <w:iCs/>
          <w:color w:val="000000"/>
          <w:sz w:val="24"/>
          <w:szCs w:val="24"/>
          <w:lang w:eastAsia="fr-CA"/>
        </w:rPr>
      </w:pPr>
    </w:p>
    <w:p w:rsidR="00BF225D" w:rsidRPr="00BF225D" w:rsidRDefault="00BF225D" w:rsidP="00BF225D">
      <w:pPr>
        <w:spacing w:after="0" w:line="240" w:lineRule="auto"/>
        <w:rPr>
          <w:rFonts w:ascii="Arial" w:eastAsia="Times New Roman" w:hAnsi="Arial" w:cs="Arial"/>
          <w:i/>
          <w:iCs/>
          <w:color w:val="000000"/>
          <w:sz w:val="24"/>
          <w:szCs w:val="24"/>
          <w:lang w:eastAsia="fr-CA"/>
        </w:rPr>
      </w:pPr>
      <w:r w:rsidRPr="00BF225D">
        <w:rPr>
          <w:rFonts w:ascii="Arial" w:eastAsia="Times New Roman" w:hAnsi="Arial" w:cs="Arial"/>
          <w:i/>
          <w:iCs/>
          <w:color w:val="000000"/>
          <w:sz w:val="24"/>
          <w:szCs w:val="24"/>
          <w:lang w:eastAsia="fr-CA"/>
        </w:rPr>
        <w:t xml:space="preserve">Pour l'exercice financier municipal de 2013, le taux d'augmentation qui sert à l'établissement du montant applicable en vertu de l'article 78.3 de la présente loi est de 2,298%. Pour cet exercice, le montant applicable en vertu de l'article 78.3 de la présente loi est de 0,54 $ par tonne métrique et celui applicable en vertu de l'article 78.4 de la présente loi est de 1,03 $ par mètre cube, sauf dans le cas de la pierre de taille où le montant est de 1,46 $ par mètre cube. (2008, </w:t>
      </w:r>
      <w:proofErr w:type="gramStart"/>
      <w:r w:rsidRPr="00BF225D">
        <w:rPr>
          <w:rFonts w:ascii="Arial" w:eastAsia="Times New Roman" w:hAnsi="Arial" w:cs="Arial"/>
          <w:i/>
          <w:iCs/>
          <w:color w:val="000000"/>
          <w:sz w:val="24"/>
          <w:szCs w:val="24"/>
          <w:lang w:eastAsia="fr-CA"/>
        </w:rPr>
        <w:t>c</w:t>
      </w:r>
      <w:proofErr w:type="gramEnd"/>
      <w:r w:rsidRPr="00BF225D">
        <w:rPr>
          <w:rFonts w:ascii="Arial" w:eastAsia="Times New Roman" w:hAnsi="Arial" w:cs="Arial"/>
          <w:i/>
          <w:iCs/>
          <w:color w:val="000000"/>
          <w:sz w:val="24"/>
          <w:szCs w:val="24"/>
          <w:lang w:eastAsia="fr-CA"/>
        </w:rPr>
        <w:t>. 18, a. 125; (2012) 144 G.O. 1, 744).</w:t>
      </w:r>
    </w:p>
    <w:p w:rsidR="00BF225D" w:rsidRPr="00BF225D" w:rsidRDefault="00BF225D" w:rsidP="00BF225D">
      <w:pPr>
        <w:spacing w:after="0" w:line="240" w:lineRule="auto"/>
        <w:rPr>
          <w:rFonts w:ascii="Arial" w:eastAsia="Times New Roman" w:hAnsi="Arial" w:cs="Arial"/>
          <w:i/>
          <w:iCs/>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10" w:name="D%%78%%%5_F"/>
      <w:bookmarkEnd w:id="210"/>
      <w:r w:rsidRPr="00BF225D">
        <w:rPr>
          <w:rFonts w:ascii="Arial" w:eastAsia="Times New Roman" w:hAnsi="Arial" w:cs="Arial"/>
          <w:color w:val="000000"/>
          <w:sz w:val="24"/>
          <w:szCs w:val="24"/>
          <w:lang w:eastAsia="fr-CA"/>
        </w:rPr>
        <w:t xml:space="preserve">§ 3. — </w:t>
      </w:r>
      <w:r w:rsidRPr="00BF225D">
        <w:rPr>
          <w:rFonts w:ascii="Arial" w:eastAsia="Times New Roman" w:hAnsi="Arial" w:cs="Arial"/>
          <w:i/>
          <w:iCs/>
          <w:color w:val="000000"/>
          <w:sz w:val="24"/>
          <w:szCs w:val="24"/>
          <w:lang w:eastAsia="fr-CA"/>
        </w:rPr>
        <w:t>Déclarations de l'exploitant d'un site</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Déclaration de l'exploitant.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11" w:name="s78.5"/>
      <w:bookmarkEnd w:id="211"/>
      <w:r w:rsidRPr="00BF225D">
        <w:rPr>
          <w:rFonts w:ascii="Arial" w:eastAsia="Times New Roman" w:hAnsi="Arial" w:cs="Arial"/>
          <w:b/>
          <w:bCs/>
          <w:color w:val="000000"/>
          <w:sz w:val="36"/>
          <w:lang w:eastAsia="fr-CA"/>
        </w:rPr>
        <w:t>78.5.</w:t>
      </w:r>
      <w:r w:rsidRPr="00BF225D">
        <w:rPr>
          <w:rFonts w:ascii="Arial" w:eastAsia="Times New Roman" w:hAnsi="Arial" w:cs="Arial"/>
          <w:color w:val="000000"/>
          <w:sz w:val="24"/>
          <w:szCs w:val="24"/>
          <w:lang w:eastAsia="fr-CA"/>
        </w:rPr>
        <w:t xml:space="preserve"> Tout exploitant d'un site visé à l'article 78.1 et situé sur le territoire de la municipalité doit déclarer à cette dernière, à la fréquence et selon les modalités qu'elle détermine par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si des substances provenant du site et à l'égard desquelles un droit est payable en vertu de l'article 78.2 sont susceptibles de transiter par les voies publiques municipales durant la période couverte par la déclaration;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le cas échéant, la quantité des substances à l'égard desquelles un droit est payable en vertu de l'article 78.2, exprimée en tonnes métriques ou en mètres cubes, qui ont été transportées hors du site durant la période couverte par la déclaration.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Exemption.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Si la déclaration visée au paragraphe 1° du premier alinéa établit qu'aucune de ces substances n'est susceptible de transiter par les voies publiques municipales durant la période qu'elle couvre, elle doit être assermentée et en exprimer les raisons. Le déclarant est alors exempté de tout droit à l'égard de la période couverte par la déclaration.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12" w:name="D%%78%%%5_Y"/>
      <w:bookmarkEnd w:id="212"/>
      <w:r w:rsidRPr="00BF225D">
        <w:rPr>
          <w:rFonts w:ascii="Arial" w:eastAsia="Times New Roman" w:hAnsi="Arial" w:cs="Arial"/>
          <w:vanish/>
          <w:color w:val="000000"/>
          <w:sz w:val="24"/>
          <w:szCs w:val="24"/>
          <w:lang w:eastAsia="fr-CA"/>
        </w:rPr>
        <w:t>Exemption.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Toutefois, un exploitant ne peut pas être exempté pour le motif que les substances transportées hors du site sont acheminées, sans utiliser les voies publiques municipales, vers un site de distribution, d'entreposage ou de transformation lorsque ce site n'est ni une carrière ni une sablière et que son exploitation est susceptible d'occasionner le transit, par les voies publiques municipales, de tout ou partie de ces substances, qu'elles aient été transformées ou non sur ce site. Le présent alinéa ne s'applique pas dans le cas où les substances sont acheminées vers ce site afin d'y être transformées dans un immeuble compris dans une unité d'évaluation répertoriée sous la rubrique «2-3-INDUSTRIES MANUFACTURIÈRES», à l'exception des rubriques «3650 Industrie du béton préparé» et «3791 Industrie de la fabrication de béton bitumineux», mentionnées au troisième alinéa de l'article 78.2.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 2009, c. 26, a. 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13" w:name="D%%78%%%6_F"/>
      <w:bookmarkEnd w:id="213"/>
      <w:r w:rsidRPr="00BF225D">
        <w:rPr>
          <w:rFonts w:ascii="Arial" w:eastAsia="Times New Roman" w:hAnsi="Arial" w:cs="Arial"/>
          <w:color w:val="000000"/>
          <w:sz w:val="24"/>
          <w:szCs w:val="24"/>
          <w:lang w:eastAsia="fr-CA"/>
        </w:rPr>
        <w:t xml:space="preserve">§ 4. — </w:t>
      </w:r>
      <w:r w:rsidRPr="00BF225D">
        <w:rPr>
          <w:rFonts w:ascii="Arial" w:eastAsia="Times New Roman" w:hAnsi="Arial" w:cs="Arial"/>
          <w:i/>
          <w:iCs/>
          <w:color w:val="000000"/>
          <w:sz w:val="24"/>
          <w:szCs w:val="24"/>
          <w:lang w:eastAsia="fr-CA"/>
        </w:rPr>
        <w:t>Perception du droit et procédure</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14" w:name="D%%78%%%6_Y"/>
      <w:bookmarkStart w:id="215" w:name="s78.6"/>
      <w:bookmarkEnd w:id="214"/>
      <w:bookmarkEnd w:id="215"/>
      <w:r w:rsidRPr="00BF225D">
        <w:rPr>
          <w:rFonts w:ascii="Arial" w:eastAsia="Times New Roman" w:hAnsi="Arial" w:cs="Arial"/>
          <w:b/>
          <w:bCs/>
          <w:color w:val="000000"/>
          <w:sz w:val="36"/>
          <w:lang w:eastAsia="fr-CA"/>
        </w:rPr>
        <w:t>78.6.</w:t>
      </w:r>
      <w:r w:rsidRPr="00BF225D">
        <w:rPr>
          <w:rFonts w:ascii="Arial" w:eastAsia="Times New Roman" w:hAnsi="Arial" w:cs="Arial"/>
          <w:color w:val="000000"/>
          <w:sz w:val="24"/>
          <w:szCs w:val="24"/>
          <w:lang w:eastAsia="fr-CA"/>
        </w:rPr>
        <w:t xml:space="preserve"> La municipalité peut, par règlement, établir tout mécanisme visant à permettre de juger de l'exactitude de toute déclaration faite en vertu de l'article 78.2 ou de l'article 78.5 et prévoir toute règle applicable à l'administration du régime prévu par la présente section.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 2009, c. 26, a. 43.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payable par un exploitant.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16" w:name="s78.7"/>
      <w:bookmarkEnd w:id="216"/>
      <w:r w:rsidRPr="00BF225D">
        <w:rPr>
          <w:rFonts w:ascii="Arial" w:eastAsia="Times New Roman" w:hAnsi="Arial" w:cs="Arial"/>
          <w:b/>
          <w:bCs/>
          <w:color w:val="000000"/>
          <w:sz w:val="36"/>
          <w:lang w:eastAsia="fr-CA"/>
        </w:rPr>
        <w:t>78.7.</w:t>
      </w:r>
      <w:r w:rsidRPr="00BF225D">
        <w:rPr>
          <w:rFonts w:ascii="Arial" w:eastAsia="Times New Roman" w:hAnsi="Arial" w:cs="Arial"/>
          <w:color w:val="000000"/>
          <w:sz w:val="24"/>
          <w:szCs w:val="24"/>
          <w:lang w:eastAsia="fr-CA"/>
        </w:rPr>
        <w:t xml:space="preserve"> Sous réserve du troisième alinéa, le droit payable par un exploitant est exigible à compter du trentième jour suivant l'envoi d'un compte à cet effet par le fonctionnaire municipal chargé de la perception du droit. Il porte intérêt à compter de ce jour au taux alors en vigueur pour les intérêts sur les arriérés des taxes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Information au débiteur.</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compte doit informer le débiteur des règles prévues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17" w:name="D%%78%%%7_Y"/>
      <w:bookmarkEnd w:id="217"/>
      <w:r w:rsidRPr="00BF225D">
        <w:rPr>
          <w:rFonts w:ascii="Arial" w:eastAsia="Times New Roman" w:hAnsi="Arial" w:cs="Arial"/>
          <w:vanish/>
          <w:color w:val="000000"/>
          <w:sz w:val="24"/>
          <w:szCs w:val="24"/>
          <w:lang w:eastAsia="fr-CA"/>
        </w:rPr>
        <w:t>Délai.</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droit payable par un exploitant pour les substances qui ont transité à partir de son site, durant un exercice financier municipal, n'est toutefois pas exigible avant le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août de cet exercice pour les substances qui ont transité du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janvier au 31 mai de cet exercice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décembre de cet exercice pour les substances qui ont transité du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juin au 30 septembre de cet exercice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mars de l'exercice suivant pour les substances qui ont transité du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octobre au 31 décembre de l'exercice pour lequel le droit est payable.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Créance prioritaire.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18" w:name="D%%78%%%8_Y"/>
      <w:bookmarkStart w:id="219" w:name="s78.8"/>
      <w:bookmarkEnd w:id="218"/>
      <w:bookmarkEnd w:id="219"/>
      <w:r w:rsidRPr="00BF225D">
        <w:rPr>
          <w:rFonts w:ascii="Arial" w:eastAsia="Times New Roman" w:hAnsi="Arial" w:cs="Arial"/>
          <w:b/>
          <w:bCs/>
          <w:color w:val="000000"/>
          <w:sz w:val="36"/>
          <w:lang w:eastAsia="fr-CA"/>
        </w:rPr>
        <w:t>78.8.</w:t>
      </w:r>
      <w:r w:rsidRPr="00BF225D">
        <w:rPr>
          <w:rFonts w:ascii="Arial" w:eastAsia="Times New Roman" w:hAnsi="Arial" w:cs="Arial"/>
          <w:color w:val="000000"/>
          <w:sz w:val="24"/>
          <w:szCs w:val="24"/>
          <w:lang w:eastAsia="fr-CA"/>
        </w:rPr>
        <w:t xml:space="preserve"> Le droit payable constitue une créance prioritaire sur les meubles du débiteur, au même titre et selon le même rang que les créances visées au paragraphe 5° de l'article 2651 du Code civil, et il est garanti par une hypothèque légale sur ces meubles.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Prescription.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20" w:name="D%%78%%%9_Y"/>
      <w:bookmarkStart w:id="221" w:name="s78.9"/>
      <w:bookmarkEnd w:id="220"/>
      <w:bookmarkEnd w:id="221"/>
      <w:r w:rsidRPr="00BF225D">
        <w:rPr>
          <w:rFonts w:ascii="Arial" w:eastAsia="Times New Roman" w:hAnsi="Arial" w:cs="Arial"/>
          <w:b/>
          <w:bCs/>
          <w:color w:val="000000"/>
          <w:sz w:val="36"/>
          <w:lang w:eastAsia="fr-CA"/>
        </w:rPr>
        <w:t>78.9.</w:t>
      </w:r>
      <w:r w:rsidRPr="00BF225D">
        <w:rPr>
          <w:rFonts w:ascii="Arial" w:eastAsia="Times New Roman" w:hAnsi="Arial" w:cs="Arial"/>
          <w:color w:val="000000"/>
          <w:sz w:val="24"/>
          <w:szCs w:val="24"/>
          <w:lang w:eastAsia="fr-CA"/>
        </w:rPr>
        <w:t xml:space="preserve"> La créance résultant du droit se prescrit par trois ans à compter de la réception par la municipalité d'une déclaration faite conformément au paragraphe 2° du premier alinéa de l'article 78.5, sauf tout montant impayé de cette créance par suite de quelque déclaration frauduleuse ou équivalente à fraude.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Mentions modifiées.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22" w:name="s78.10"/>
      <w:bookmarkEnd w:id="222"/>
      <w:r w:rsidRPr="00BF225D">
        <w:rPr>
          <w:rFonts w:ascii="Arial" w:eastAsia="Times New Roman" w:hAnsi="Arial" w:cs="Arial"/>
          <w:b/>
          <w:bCs/>
          <w:color w:val="000000"/>
          <w:sz w:val="36"/>
          <w:lang w:eastAsia="fr-CA"/>
        </w:rPr>
        <w:t>78.10.</w:t>
      </w:r>
      <w:r w:rsidRPr="00BF225D">
        <w:rPr>
          <w:rFonts w:ascii="Arial" w:eastAsia="Times New Roman" w:hAnsi="Arial" w:cs="Arial"/>
          <w:color w:val="000000"/>
          <w:sz w:val="24"/>
          <w:szCs w:val="24"/>
          <w:lang w:eastAsia="fr-CA"/>
        </w:rPr>
        <w:t xml:space="preserve"> Lorsque le fonctionnaire municipal chargé de la perception du droit est d'avis, d'après les renseignements obtenus en application d'un mécanisme établi conformément à l'article 78.6, qu'un exploitant a été faussement exempté du droit payable à l'égard d'un site à la suite d'une déclaration faite en vertu de l'article 78.5, ou que la quantité de substances qui ont transité à partir d'un site est différente de celle qui est mentionnée dans une déclaration faite conformément au paragraphe 2° du premier alinéa de cet article, il doit faire mention au compte de tout changement qu'il juge devoir apporter aux mentions contenues dans une telle déclaration.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23" w:name="D%%78%%10_Y"/>
      <w:bookmarkEnd w:id="223"/>
      <w:r w:rsidRPr="00BF225D">
        <w:rPr>
          <w:rFonts w:ascii="Arial" w:eastAsia="Times New Roman" w:hAnsi="Arial" w:cs="Arial"/>
          <w:vanish/>
          <w:color w:val="000000"/>
          <w:sz w:val="24"/>
          <w:szCs w:val="24"/>
          <w:lang w:eastAsia="fr-CA"/>
        </w:rPr>
        <w:t>Droit payable.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droit est payable en fonction des mentions modifiées contenues dans le compte, sous réserve de tout jugement passé en force de chose jugée résultant d'une poursuite intentée en vertu de l'article 78.11.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24" w:name="D%%78%%11_Y"/>
      <w:bookmarkStart w:id="225" w:name="s78.11"/>
      <w:bookmarkEnd w:id="224"/>
      <w:bookmarkEnd w:id="225"/>
      <w:r w:rsidRPr="00BF225D">
        <w:rPr>
          <w:rFonts w:ascii="Arial" w:eastAsia="Times New Roman" w:hAnsi="Arial" w:cs="Arial"/>
          <w:b/>
          <w:bCs/>
          <w:color w:val="000000"/>
          <w:sz w:val="36"/>
          <w:lang w:eastAsia="fr-CA"/>
        </w:rPr>
        <w:t>78.11.</w:t>
      </w:r>
      <w:r w:rsidRPr="00BF225D">
        <w:rPr>
          <w:rFonts w:ascii="Arial" w:eastAsia="Times New Roman" w:hAnsi="Arial" w:cs="Arial"/>
          <w:color w:val="000000"/>
          <w:sz w:val="24"/>
          <w:szCs w:val="24"/>
          <w:lang w:eastAsia="fr-CA"/>
        </w:rPr>
        <w:t xml:space="preserve"> Les articles 505 à 510 de la Loi sur les cités et villes (chapitre C-19) ou les articles 1013 à 1020 du Code municipal du Québec (chapitre C-27.1), selon le cas, s'appliquent, compte tenu des adaptations nécessaires, au recouvrement du droit exigible. Dans le cas de la saisie et de la vente des biens meubles, celle-ci peut être faite à compter du trentième jour suivant la date d'exigibilité du droit alors que l'action en recouvrement peut être prise à compter du jour où le droit est exigible.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Renseignements confidentiels.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26" w:name="s78.12"/>
      <w:bookmarkEnd w:id="226"/>
      <w:r w:rsidRPr="00BF225D">
        <w:rPr>
          <w:rFonts w:ascii="Arial" w:eastAsia="Times New Roman" w:hAnsi="Arial" w:cs="Arial"/>
          <w:b/>
          <w:bCs/>
          <w:color w:val="000000"/>
          <w:sz w:val="36"/>
          <w:lang w:eastAsia="fr-CA"/>
        </w:rPr>
        <w:t>78.12.</w:t>
      </w:r>
      <w:r w:rsidRPr="00BF225D">
        <w:rPr>
          <w:rFonts w:ascii="Arial" w:eastAsia="Times New Roman" w:hAnsi="Arial" w:cs="Arial"/>
          <w:color w:val="000000"/>
          <w:sz w:val="24"/>
          <w:szCs w:val="24"/>
          <w:lang w:eastAsia="fr-CA"/>
        </w:rPr>
        <w:t xml:space="preserve"> Sauf ceux dont la loi prévoit déjà le caractère public, sont confidentiels tous les renseignements obtenus dans l'application de l'article 78.5. Il est interdit à toute personne de communiquer ou de permettre que soit communiqué à une personne qui n'y a pas légalement droit un tel renseignement ou de permettre à une telle personne de prendre connaissance d'un document contenant un tel renseignement ou d'y avoir accès.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Autorisation écrite.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Toutefois un tel renseignement peut, sur autorisation écrite de l'intéressé ou de son représentant autorisé, être communiqué à une personne désignée dans l'autorisation.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présent article s'applique malgré l'article 9 de la Loi sur l'accès aux documents des organismes publics et sur la protection des renseignements personnels (chapitre A-2.1).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27" w:name="D%%78%%12_Y"/>
      <w:bookmarkEnd w:id="227"/>
      <w:r w:rsidRPr="00BF225D">
        <w:rPr>
          <w:rFonts w:ascii="Arial" w:eastAsia="Times New Roman" w:hAnsi="Arial" w:cs="Arial"/>
          <w:vanish/>
          <w:color w:val="000000"/>
          <w:sz w:val="24"/>
          <w:szCs w:val="24"/>
          <w:lang w:eastAsia="fr-CA"/>
        </w:rPr>
        <w:t>Amende.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Quiconque contrevient au présent article est passible d'une amende de 500 $ à 2 500 $.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28" w:name="D%%78%%13_F"/>
      <w:bookmarkEnd w:id="228"/>
      <w:r w:rsidRPr="00BF225D">
        <w:rPr>
          <w:rFonts w:ascii="Arial" w:eastAsia="Times New Roman" w:hAnsi="Arial" w:cs="Arial"/>
          <w:color w:val="000000"/>
          <w:sz w:val="24"/>
          <w:szCs w:val="24"/>
          <w:lang w:eastAsia="fr-CA"/>
        </w:rPr>
        <w:t xml:space="preserve">§ 5. — </w:t>
      </w:r>
      <w:r w:rsidRPr="00BF225D">
        <w:rPr>
          <w:rFonts w:ascii="Arial" w:eastAsia="Times New Roman" w:hAnsi="Arial" w:cs="Arial"/>
          <w:i/>
          <w:iCs/>
          <w:color w:val="000000"/>
          <w:sz w:val="24"/>
          <w:szCs w:val="24"/>
          <w:lang w:eastAsia="fr-CA"/>
        </w:rPr>
        <w:t>Ententes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29" w:name="s78.13"/>
      <w:bookmarkEnd w:id="229"/>
      <w:r w:rsidRPr="00BF225D">
        <w:rPr>
          <w:rFonts w:ascii="Arial" w:eastAsia="Times New Roman" w:hAnsi="Arial" w:cs="Arial"/>
          <w:b/>
          <w:bCs/>
          <w:color w:val="000000"/>
          <w:sz w:val="36"/>
          <w:lang w:eastAsia="fr-CA"/>
        </w:rPr>
        <w:t>78.13.</w:t>
      </w:r>
      <w:r w:rsidRPr="00BF225D">
        <w:rPr>
          <w:rFonts w:ascii="Arial" w:eastAsia="Times New Roman" w:hAnsi="Arial" w:cs="Arial"/>
          <w:color w:val="000000"/>
          <w:sz w:val="24"/>
          <w:szCs w:val="24"/>
          <w:lang w:eastAsia="fr-CA"/>
        </w:rPr>
        <w:t xml:space="preserve"> Une municipalité qui a compétence en matière de voirie et par les voies publiques de laquelle transitent ou sont susceptibles de transiter, à partir d'un site situé sur le territoire d'une autre municipalité, des substances à l'égard desquelles un droit est payable en vertu de l'article 78.2 peut demander à cette dernière de conclure une entente sur l'attribution des sommes versées au fonds qu'elle a constitué conformément à la présente section.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Commission municipale du Québec.</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Si la municipalité ayant constitué le fonds refuse de conclure l'entente, la municipalité demanderesse peut soumettre le différend à la Commission municipale du Québec, dont la décision est définitive, lorsque son territoire satisfait à au moins une des conditions suivantes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il est limitrophe à celui de la municipalité ayant constitué le fonds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il est limitrophe à celui de la municipalité régionale de comté qui comprend le territoire de la municipalité ayant constitué le fonds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lorsque la municipalité demanderesse est une municipalité locale, il est compris dans celui d'une municipalité régionale de comté qui satisfait à l'une ou l'autre des conditions prévues aux paragraphes 1° et 2° ou est compris dans celui de la municipalité régionale de comté qui comprend le territoire de la municipalité ayant constitué le fonds.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30" w:name="D%%78%%13_Y"/>
      <w:bookmarkEnd w:id="230"/>
      <w:r w:rsidRPr="00BF225D">
        <w:rPr>
          <w:rFonts w:ascii="Arial" w:eastAsia="Times New Roman" w:hAnsi="Arial" w:cs="Arial"/>
          <w:vanish/>
          <w:color w:val="000000"/>
          <w:sz w:val="24"/>
          <w:szCs w:val="24"/>
          <w:lang w:eastAsia="fr-CA"/>
        </w:rPr>
        <w:t>Décision de la Commission .</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décision de la Commission tient compte notamment du degré d'utilisation des voies publiques de chaque municipalité pour le transit des substances et, le cas échéant, détermine les critères d'attribution des sommes versées au fonds. La décision de la Commission s'applique aux sommes perçues à compter de la date à laquelle le différend lui a été soumis.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Site situé sur le territoire de plus d'une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1" w:name="s78.14"/>
      <w:bookmarkEnd w:id="231"/>
      <w:r w:rsidRPr="00BF225D">
        <w:rPr>
          <w:rFonts w:ascii="Arial" w:eastAsia="Times New Roman" w:hAnsi="Arial" w:cs="Arial"/>
          <w:b/>
          <w:bCs/>
          <w:color w:val="000000"/>
          <w:sz w:val="36"/>
          <w:lang w:eastAsia="fr-CA"/>
        </w:rPr>
        <w:t>78.14.</w:t>
      </w:r>
      <w:r w:rsidRPr="00BF225D">
        <w:rPr>
          <w:rFonts w:ascii="Arial" w:eastAsia="Times New Roman" w:hAnsi="Arial" w:cs="Arial"/>
          <w:color w:val="000000"/>
          <w:sz w:val="24"/>
          <w:szCs w:val="24"/>
          <w:lang w:eastAsia="fr-CA"/>
        </w:rPr>
        <w:t xml:space="preserve"> Lorsqu'un site visé à l'article 78.1 est situé sur le territoire de plus d'une municipalité, un seul droit est payable en vertu de l'article 78.2 pour l'ensemble des municipalités concernées qui doivent conclure une entente déterminant laquelle d'entre elles est responsable de l'application du régime prévu par la présente section à l'égard de ce site.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L'entente doit également prévoir les critères de répartition des sommes perçues lesquels doivent être modifiés, le cas échéant, pour tenir compte de toute demande visée au premier alinéa de l'article 78.13 et faite auprès d'une des municipalités concernées.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perçu.</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Sous réserve de l'article 78.7, le droit peut être perçu à compter de la conclusion de l'entente et chaque municipalité concernée verse la part des sommes qu'elle reçoit dans le fonds qu'elle a constitué conformément à la présente section.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32" w:name="D%%78%%14_Y"/>
      <w:bookmarkEnd w:id="232"/>
      <w:r w:rsidRPr="00BF225D">
        <w:rPr>
          <w:rFonts w:ascii="Arial" w:eastAsia="Times New Roman" w:hAnsi="Arial" w:cs="Arial"/>
          <w:vanish/>
          <w:color w:val="000000"/>
          <w:sz w:val="24"/>
          <w:szCs w:val="24"/>
          <w:lang w:eastAsia="fr-CA"/>
        </w:rPr>
        <w:t>Désaccord.</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Si une des municipalités concernées constate un désaccord empêchant la conclusion ou la modification de l'entente, elle peut soumettre le différend à la Commission municipale du Québec, dont la décision est définitive. Le troisième alinéa de l'article 78.13 s'applique à cette décision.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2009, c. 26, a. 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33" w:name="D%%78%%15_F"/>
      <w:bookmarkEnd w:id="233"/>
      <w:r w:rsidRPr="00BF225D">
        <w:rPr>
          <w:rFonts w:ascii="Arial" w:eastAsia="Times New Roman" w:hAnsi="Arial" w:cs="Arial"/>
          <w:color w:val="000000"/>
          <w:sz w:val="24"/>
          <w:szCs w:val="24"/>
          <w:lang w:eastAsia="fr-CA"/>
        </w:rPr>
        <w:t xml:space="preserve">§ 6. — </w:t>
      </w:r>
      <w:r w:rsidRPr="00BF225D">
        <w:rPr>
          <w:rFonts w:ascii="Arial" w:eastAsia="Times New Roman" w:hAnsi="Arial" w:cs="Arial"/>
          <w:i/>
          <w:iCs/>
          <w:color w:val="000000"/>
          <w:sz w:val="24"/>
          <w:szCs w:val="24"/>
          <w:lang w:eastAsia="fr-CA"/>
        </w:rPr>
        <w:t>Dispositions générales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2009, c. 26, a. 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État et mandataires.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4" w:name="D%%78%%15_Y"/>
      <w:bookmarkStart w:id="235" w:name="s78.15"/>
      <w:bookmarkEnd w:id="234"/>
      <w:bookmarkEnd w:id="235"/>
      <w:r w:rsidRPr="00BF225D">
        <w:rPr>
          <w:rFonts w:ascii="Arial" w:eastAsia="Times New Roman" w:hAnsi="Arial" w:cs="Arial"/>
          <w:b/>
          <w:bCs/>
          <w:color w:val="000000"/>
          <w:sz w:val="36"/>
          <w:lang w:eastAsia="fr-CA"/>
        </w:rPr>
        <w:t>78.15.</w:t>
      </w:r>
      <w:r w:rsidRPr="00BF225D">
        <w:rPr>
          <w:rFonts w:ascii="Arial" w:eastAsia="Times New Roman" w:hAnsi="Arial" w:cs="Arial"/>
          <w:color w:val="000000"/>
          <w:sz w:val="24"/>
          <w:szCs w:val="24"/>
          <w:lang w:eastAsia="fr-CA"/>
        </w:rPr>
        <w:t xml:space="preserve"> La présente section lie l'État et ses mandataires.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2009, c. 26, a. 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6" w:name="D%%79_E"/>
      <w:bookmarkEnd w:id="236"/>
      <w:r w:rsidRPr="00BF225D">
        <w:rPr>
          <w:rFonts w:ascii="Arial" w:eastAsia="Times New Roman" w:hAnsi="Arial" w:cs="Arial"/>
          <w:b/>
          <w:bCs/>
          <w:color w:val="000000"/>
          <w:sz w:val="24"/>
          <w:szCs w:val="24"/>
          <w:lang w:eastAsia="fr-CA"/>
        </w:rPr>
        <w:t>SECTION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STATIONNEMENT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7" w:name="s79"/>
      <w:bookmarkEnd w:id="237"/>
      <w:r w:rsidRPr="00BF225D">
        <w:rPr>
          <w:rFonts w:ascii="Arial" w:eastAsia="Times New Roman" w:hAnsi="Arial" w:cs="Arial"/>
          <w:b/>
          <w:bCs/>
          <w:color w:val="000000"/>
          <w:sz w:val="36"/>
          <w:lang w:eastAsia="fr-CA"/>
        </w:rPr>
        <w:t>79.</w:t>
      </w:r>
      <w:r w:rsidRPr="00BF225D">
        <w:rPr>
          <w:rFonts w:ascii="Arial" w:eastAsia="Times New Roman" w:hAnsi="Arial" w:cs="Arial"/>
          <w:color w:val="000000"/>
          <w:sz w:val="24"/>
          <w:szCs w:val="24"/>
          <w:lang w:eastAsia="fr-CA"/>
        </w:rPr>
        <w:t xml:space="preserve"> Toute municipalité locale peut, par règlement, régir le stationnement.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38" w:name="D%%79_Y"/>
      <w:bookmarkEnd w:id="238"/>
      <w:r w:rsidRPr="00BF225D">
        <w:rPr>
          <w:rFonts w:ascii="Arial" w:eastAsia="Times New Roman" w:hAnsi="Arial" w:cs="Arial"/>
          <w:vanish/>
          <w:color w:val="000000"/>
          <w:sz w:val="24"/>
          <w:szCs w:val="24"/>
          <w:lang w:eastAsia="fr-CA"/>
        </w:rPr>
        <w:t>Stationnements privés.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l'exercice du pouvoir prévu au premier alinéa, elle peut déterminer, après avoir obtenu le consentement du propriétaire, les aires de stationnement privées auxquelles le règlement s'applique.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79.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Remorquage et remisage.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39" w:name="D%%80_Y"/>
      <w:bookmarkStart w:id="240" w:name="s80"/>
      <w:bookmarkEnd w:id="239"/>
      <w:bookmarkEnd w:id="240"/>
      <w:r w:rsidRPr="00BF225D">
        <w:rPr>
          <w:rFonts w:ascii="Arial" w:eastAsia="Times New Roman" w:hAnsi="Arial" w:cs="Arial"/>
          <w:b/>
          <w:bCs/>
          <w:color w:val="000000"/>
          <w:sz w:val="36"/>
          <w:lang w:eastAsia="fr-CA"/>
        </w:rPr>
        <w:t>80.</w:t>
      </w:r>
      <w:r w:rsidRPr="00BF225D">
        <w:rPr>
          <w:rFonts w:ascii="Arial" w:eastAsia="Times New Roman" w:hAnsi="Arial" w:cs="Arial"/>
          <w:color w:val="000000"/>
          <w:sz w:val="24"/>
          <w:szCs w:val="24"/>
          <w:lang w:eastAsia="fr-CA"/>
        </w:rPr>
        <w:t xml:space="preserve"> Toute municipalité locale peut, par règlement, régir le remorquage et le remisage de tout véhicule stationné en contravention d'une disposition réglementaire adoptée en vertu de la présente loi ou du Code de la sécurité routière (chapitre C-24.2), fixer le tarif des frais de remorquage ou de déplacement et prévoir qui en assume les frais.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Personnes autorisées.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1" w:name="D%%81_Y"/>
      <w:bookmarkStart w:id="242" w:name="s81"/>
      <w:bookmarkEnd w:id="241"/>
      <w:bookmarkEnd w:id="242"/>
      <w:r w:rsidRPr="00BF225D">
        <w:rPr>
          <w:rFonts w:ascii="Arial" w:eastAsia="Times New Roman" w:hAnsi="Arial" w:cs="Arial"/>
          <w:b/>
          <w:bCs/>
          <w:color w:val="000000"/>
          <w:sz w:val="36"/>
          <w:lang w:eastAsia="fr-CA"/>
        </w:rPr>
        <w:t>81.</w:t>
      </w:r>
      <w:r w:rsidRPr="00BF225D">
        <w:rPr>
          <w:rFonts w:ascii="Arial" w:eastAsia="Times New Roman" w:hAnsi="Arial" w:cs="Arial"/>
          <w:color w:val="000000"/>
          <w:sz w:val="24"/>
          <w:szCs w:val="24"/>
          <w:lang w:eastAsia="fr-CA"/>
        </w:rPr>
        <w:t xml:space="preserve"> Toute personne autorisée par une municipalité locale à appliquer ses règlements relatifs au stationnement peut, en cas de travaux d'entretien ou dans les autres cas que la municipalité détermine par règlement, déplacer un véhicule ou le faire déplacer et le remiser, aux frais de son propriétaire.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3" w:name="D%%82_E"/>
      <w:bookmarkEnd w:id="243"/>
      <w:r w:rsidRPr="00BF225D">
        <w:rPr>
          <w:rFonts w:ascii="Arial" w:eastAsia="Times New Roman" w:hAnsi="Arial" w:cs="Arial"/>
          <w:b/>
          <w:bCs/>
          <w:color w:val="000000"/>
          <w:sz w:val="24"/>
          <w:szCs w:val="24"/>
          <w:lang w:eastAsia="fr-CA"/>
        </w:rPr>
        <w:t>SECTION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INSTALLATIONS PORTUAIRES ET AÉROPORTUAIRES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4" w:name="D%%82_Y"/>
      <w:bookmarkStart w:id="245" w:name="s82"/>
      <w:bookmarkEnd w:id="244"/>
      <w:bookmarkEnd w:id="245"/>
      <w:r w:rsidRPr="00BF225D">
        <w:rPr>
          <w:rFonts w:ascii="Arial" w:eastAsia="Times New Roman" w:hAnsi="Arial" w:cs="Arial"/>
          <w:b/>
          <w:bCs/>
          <w:color w:val="000000"/>
          <w:sz w:val="36"/>
          <w:lang w:eastAsia="fr-CA"/>
        </w:rPr>
        <w:t>82.</w:t>
      </w:r>
      <w:r w:rsidRPr="00BF225D">
        <w:rPr>
          <w:rFonts w:ascii="Arial" w:eastAsia="Times New Roman" w:hAnsi="Arial" w:cs="Arial"/>
          <w:color w:val="000000"/>
          <w:sz w:val="24"/>
          <w:szCs w:val="24"/>
          <w:lang w:eastAsia="fr-CA"/>
        </w:rPr>
        <w:t xml:space="preserve"> Toute municipalité locale peut réglementer l'accès à ses installations portuaires ou aéroportuaires.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Extérieur du territoire municipal.</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6" w:name="D%%83_Y"/>
      <w:bookmarkStart w:id="247" w:name="s83"/>
      <w:bookmarkEnd w:id="246"/>
      <w:bookmarkEnd w:id="247"/>
      <w:r w:rsidRPr="00BF225D">
        <w:rPr>
          <w:rFonts w:ascii="Arial" w:eastAsia="Times New Roman" w:hAnsi="Arial" w:cs="Arial"/>
          <w:b/>
          <w:bCs/>
          <w:color w:val="000000"/>
          <w:sz w:val="36"/>
          <w:lang w:eastAsia="fr-CA"/>
        </w:rPr>
        <w:t>83.</w:t>
      </w:r>
      <w:r w:rsidRPr="00BF225D">
        <w:rPr>
          <w:rFonts w:ascii="Arial" w:eastAsia="Times New Roman" w:hAnsi="Arial" w:cs="Arial"/>
          <w:color w:val="000000"/>
          <w:sz w:val="24"/>
          <w:szCs w:val="24"/>
          <w:lang w:eastAsia="fr-CA"/>
        </w:rPr>
        <w:t xml:space="preserve"> Toute municipalité locale peut aussi, à l'extérieur de son territoire, après avoir avisé celle qui a compétence sur le territoire concerné, établir, acquérir et exploiter une installation portuaire ou aéroportuaire.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48" w:name="s84"/>
      <w:bookmarkEnd w:id="248"/>
      <w:r w:rsidRPr="00BF225D">
        <w:rPr>
          <w:rFonts w:ascii="Arial" w:eastAsia="Times New Roman" w:hAnsi="Arial" w:cs="Arial"/>
          <w:b/>
          <w:bCs/>
          <w:color w:val="000000"/>
          <w:sz w:val="36"/>
          <w:lang w:eastAsia="fr-CA"/>
        </w:rPr>
        <w:t>84.</w:t>
      </w:r>
      <w:r w:rsidRPr="00BF225D">
        <w:rPr>
          <w:rFonts w:ascii="Arial" w:eastAsia="Times New Roman" w:hAnsi="Arial" w:cs="Arial"/>
          <w:color w:val="000000"/>
          <w:sz w:val="24"/>
          <w:szCs w:val="24"/>
          <w:lang w:eastAsia="fr-CA"/>
        </w:rPr>
        <w:t xml:space="preserve"> Toute municipalité locale peut confier à une personne l'exploitation de ses installations portuaires ou aéroportuaires.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49" w:name="D%%84_Y"/>
      <w:bookmarkEnd w:id="249"/>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premier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84; 2005, c. 50, a. 111.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0" w:name="D%%85_D"/>
      <w:bookmarkEnd w:id="250"/>
      <w:r w:rsidRPr="00BF225D">
        <w:rPr>
          <w:rFonts w:ascii="Arial" w:eastAsia="Times New Roman" w:hAnsi="Arial" w:cs="Arial"/>
          <w:b/>
          <w:bCs/>
          <w:color w:val="000000"/>
          <w:sz w:val="24"/>
          <w:szCs w:val="24"/>
          <w:lang w:eastAsia="fr-CA"/>
        </w:rPr>
        <w:t>CHAPITRE X</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AUTRES POUVOIRS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1" w:name="D%%85_Y"/>
      <w:bookmarkStart w:id="252" w:name="s85"/>
      <w:bookmarkEnd w:id="251"/>
      <w:bookmarkEnd w:id="252"/>
      <w:r w:rsidRPr="00BF225D">
        <w:rPr>
          <w:rFonts w:ascii="Arial" w:eastAsia="Times New Roman" w:hAnsi="Arial" w:cs="Arial"/>
          <w:b/>
          <w:bCs/>
          <w:color w:val="000000"/>
          <w:sz w:val="36"/>
          <w:lang w:eastAsia="fr-CA"/>
        </w:rPr>
        <w:t>85.</w:t>
      </w:r>
      <w:r w:rsidRPr="00BF225D">
        <w:rPr>
          <w:rFonts w:ascii="Arial" w:eastAsia="Times New Roman" w:hAnsi="Arial" w:cs="Arial"/>
          <w:color w:val="000000"/>
          <w:sz w:val="24"/>
          <w:szCs w:val="24"/>
          <w:lang w:eastAsia="fr-CA"/>
        </w:rPr>
        <w:t xml:space="preserve"> En outre des pouvoirs réglementaires prévus à la présente loi, toute municipalité locale peut adopter tout règlement pour assurer la paix, l'ordre, le bon gouvernement et le bien-être général de sa population.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Utilisation de véhicules à des fins d'habitation.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3" w:name="D%%86_Y"/>
      <w:bookmarkStart w:id="254" w:name="s86"/>
      <w:bookmarkEnd w:id="253"/>
      <w:bookmarkEnd w:id="254"/>
      <w:r w:rsidRPr="00BF225D">
        <w:rPr>
          <w:rFonts w:ascii="Arial" w:eastAsia="Times New Roman" w:hAnsi="Arial" w:cs="Arial"/>
          <w:b/>
          <w:bCs/>
          <w:color w:val="000000"/>
          <w:sz w:val="36"/>
          <w:lang w:eastAsia="fr-CA"/>
        </w:rPr>
        <w:t>86.</w:t>
      </w:r>
      <w:r w:rsidRPr="00BF225D">
        <w:rPr>
          <w:rFonts w:ascii="Arial" w:eastAsia="Times New Roman" w:hAnsi="Arial" w:cs="Arial"/>
          <w:color w:val="000000"/>
          <w:sz w:val="24"/>
          <w:szCs w:val="24"/>
          <w:lang w:eastAsia="fr-CA"/>
        </w:rPr>
        <w:t xml:space="preserve"> Toute municipalité locale peut, par règlement, régir l'utilisation de véhicules ou de roulottes à des fins d'habitation ou de commerce.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Inhumation et exhumation.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5" w:name="D%%87_Y"/>
      <w:bookmarkStart w:id="256" w:name="s87"/>
      <w:bookmarkEnd w:id="255"/>
      <w:bookmarkEnd w:id="256"/>
      <w:r w:rsidRPr="00BF225D">
        <w:rPr>
          <w:rFonts w:ascii="Arial" w:eastAsia="Times New Roman" w:hAnsi="Arial" w:cs="Arial"/>
          <w:b/>
          <w:bCs/>
          <w:color w:val="000000"/>
          <w:sz w:val="36"/>
          <w:lang w:eastAsia="fr-CA"/>
        </w:rPr>
        <w:t>87.</w:t>
      </w:r>
      <w:r w:rsidRPr="00BF225D">
        <w:rPr>
          <w:rFonts w:ascii="Arial" w:eastAsia="Times New Roman" w:hAnsi="Arial" w:cs="Arial"/>
          <w:color w:val="000000"/>
          <w:sz w:val="24"/>
          <w:szCs w:val="24"/>
          <w:lang w:eastAsia="fr-CA"/>
        </w:rPr>
        <w:t xml:space="preserve"> Toute municipalité locale peut adopter des règlements pour: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régir l'inhumation et l'exhumation de cadavres;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régir l'établissement de cimetières.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Administration des cimetières.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7" w:name="D%%88_Y"/>
      <w:bookmarkStart w:id="258" w:name="s88"/>
      <w:bookmarkEnd w:id="257"/>
      <w:bookmarkEnd w:id="258"/>
      <w:r w:rsidRPr="00BF225D">
        <w:rPr>
          <w:rFonts w:ascii="Arial" w:eastAsia="Times New Roman" w:hAnsi="Arial" w:cs="Arial"/>
          <w:b/>
          <w:bCs/>
          <w:color w:val="000000"/>
          <w:sz w:val="36"/>
          <w:lang w:eastAsia="fr-CA"/>
        </w:rPr>
        <w:t>88.</w:t>
      </w:r>
      <w:r w:rsidRPr="00BF225D">
        <w:rPr>
          <w:rFonts w:ascii="Arial" w:eastAsia="Times New Roman" w:hAnsi="Arial" w:cs="Arial"/>
          <w:color w:val="000000"/>
          <w:sz w:val="24"/>
          <w:szCs w:val="24"/>
          <w:lang w:eastAsia="fr-CA"/>
        </w:rPr>
        <w:t xml:space="preserve"> Toute municipalité locale peut accepter d'administrer un cimetière en vertu d'une entente avec l'administrateur de ce cimetière.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Pouvoirs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59" w:name="D%%89_Y"/>
      <w:bookmarkStart w:id="260" w:name="s89"/>
      <w:bookmarkEnd w:id="259"/>
      <w:bookmarkEnd w:id="260"/>
      <w:r w:rsidRPr="00BF225D">
        <w:rPr>
          <w:rFonts w:ascii="Arial" w:eastAsia="Times New Roman" w:hAnsi="Arial" w:cs="Arial"/>
          <w:b/>
          <w:bCs/>
          <w:color w:val="000000"/>
          <w:sz w:val="36"/>
          <w:lang w:eastAsia="fr-CA"/>
        </w:rPr>
        <w:t>89.</w:t>
      </w:r>
      <w:r w:rsidRPr="00BF225D">
        <w:rPr>
          <w:rFonts w:ascii="Arial" w:eastAsia="Times New Roman" w:hAnsi="Arial" w:cs="Arial"/>
          <w:color w:val="000000"/>
          <w:sz w:val="24"/>
          <w:szCs w:val="24"/>
          <w:lang w:eastAsia="fr-CA"/>
        </w:rPr>
        <w:t xml:space="preserve"> Toute municipalité locale peut faire enlever les cadavres inhumés en contravention à la loi, fermer tout cimetière et en faire enlever les cadavres qui y ont été inhumés.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89.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1" w:name="D%%90_D"/>
      <w:bookmarkEnd w:id="261"/>
      <w:r w:rsidRPr="00BF225D">
        <w:rPr>
          <w:rFonts w:ascii="Arial" w:eastAsia="Times New Roman" w:hAnsi="Arial" w:cs="Arial"/>
          <w:b/>
          <w:bCs/>
          <w:color w:val="000000"/>
          <w:sz w:val="24"/>
          <w:szCs w:val="24"/>
          <w:lang w:eastAsia="fr-CA"/>
        </w:rPr>
        <w:t>CHAPITRE XI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DISPOSITIONS GÉNÉRALES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 appropriée.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2" w:name="s90"/>
      <w:bookmarkEnd w:id="262"/>
      <w:r w:rsidRPr="00BF225D">
        <w:rPr>
          <w:rFonts w:ascii="Arial" w:eastAsia="Times New Roman" w:hAnsi="Arial" w:cs="Arial"/>
          <w:b/>
          <w:bCs/>
          <w:color w:val="000000"/>
          <w:sz w:val="36"/>
          <w:lang w:eastAsia="fr-CA"/>
        </w:rPr>
        <w:t>90.</w:t>
      </w:r>
      <w:r w:rsidRPr="00BF225D">
        <w:rPr>
          <w:rFonts w:ascii="Arial" w:eastAsia="Times New Roman" w:hAnsi="Arial" w:cs="Arial"/>
          <w:color w:val="000000"/>
          <w:sz w:val="24"/>
          <w:szCs w:val="24"/>
          <w:lang w:eastAsia="fr-CA"/>
        </w:rPr>
        <w:t xml:space="preserve"> En outre des mesures d'aide par ailleurs prévues, toute municipalité locale peut, à l'égard des matières prévues aux articles 4 et 85 à 89, accorder toute aide qu'elle juge appropriée.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 financière.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aider financièrement au déplacement ou à l'enfouissement de tout réseau de télécommunication ou de distribution d'énergie, de même qu'à l'installation d'équipements devant servir à cette distribution.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 à la relocalisation.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locale peut aussi accorder une aide pour relocaliser sur son territoire une entreprise commerciale ou industrielle qui y est déjà présente. Le montant de l'aide ne peut excéder le coût réel de la relocalisation.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63" w:name="D%%90_Y"/>
      <w:bookmarkEnd w:id="263"/>
      <w:r w:rsidRPr="00BF225D">
        <w:rPr>
          <w:rFonts w:ascii="Arial" w:eastAsia="Times New Roman" w:hAnsi="Arial" w:cs="Arial"/>
          <w:vanish/>
          <w:color w:val="000000"/>
          <w:sz w:val="24"/>
          <w:szCs w:val="24"/>
          <w:lang w:eastAsia="fr-CA"/>
        </w:rPr>
        <w:t>Loi non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Loi sur l'interdiction de subventions municipales (chapitre I-15) ne s'applique pas à une aide accordée: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pour l'établissement ou l'exploitation d'un centre de congrès ou d'un centre de foires;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à tout organisme à but non lucratif qui fournit un soutien technique à une entreprise située sur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au propriétaire d'un immeuble pour l'aider à se conformer à l'obligation d'y installer et maintenir en bon état de fonctionnement un appareil destiné à réduire les risques de dysfonctionnement d'un système d'alimentation en eau ou d'égout;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3.1° à toute personne pour l'aider à effectuer les travaux qui lui sont imposés relativement à la protection d'une source d'alimentation en eau potable;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pour des dommages à la propriété par des émeutiers ou des personnes réunies en attroupements tumultueux;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au propriétaire d'un logement ou d'un bâtiment, couvrant les frais d'installation d'un détecteur d'incendie, de tout autre appareil destiné à éteindre ou combattre le feu ou de tout autre appareil de sauvetage;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6° en vertu du deuxième ou du troisième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7° en vertu de l'article 13.1.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90; 2005, c. 50, a. 112; 2006, c. 31, a. 119; 2006, c. 60, a. 64.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4" w:name="s91"/>
      <w:bookmarkEnd w:id="264"/>
      <w:r w:rsidRPr="00BF225D">
        <w:rPr>
          <w:rFonts w:ascii="Arial" w:eastAsia="Times New Roman" w:hAnsi="Arial" w:cs="Arial"/>
          <w:b/>
          <w:bCs/>
          <w:color w:val="000000"/>
          <w:sz w:val="36"/>
          <w:lang w:eastAsia="fr-CA"/>
        </w:rPr>
        <w:t>91.</w:t>
      </w:r>
      <w:r w:rsidRPr="00BF225D">
        <w:rPr>
          <w:rFonts w:ascii="Arial" w:eastAsia="Times New Roman" w:hAnsi="Arial" w:cs="Arial"/>
          <w:color w:val="000000"/>
          <w:sz w:val="24"/>
          <w:szCs w:val="24"/>
          <w:lang w:eastAsia="fr-CA"/>
        </w:rPr>
        <w:t xml:space="preserve"> En outre, toute municipalité locale peut accorder une aide dans les matières suivantes: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l'assistance aux personnes physiques défavorisées ou dans le besoin;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la création et la poursuite, sur son territoire ou hors de celui-ci, d'</w:t>
      </w:r>
      <w:proofErr w:type="spellStart"/>
      <w:r w:rsidRPr="00BF225D">
        <w:rPr>
          <w:rFonts w:ascii="Arial" w:eastAsia="Times New Roman" w:hAnsi="Arial" w:cs="Arial"/>
          <w:color w:val="000000"/>
          <w:sz w:val="24"/>
          <w:szCs w:val="24"/>
          <w:lang w:eastAsia="fr-CA"/>
        </w:rPr>
        <w:t>oeuvres</w:t>
      </w:r>
      <w:proofErr w:type="spellEnd"/>
      <w:r w:rsidRPr="00BF225D">
        <w:rPr>
          <w:rFonts w:ascii="Arial" w:eastAsia="Times New Roman" w:hAnsi="Arial" w:cs="Arial"/>
          <w:color w:val="000000"/>
          <w:sz w:val="24"/>
          <w:szCs w:val="24"/>
          <w:lang w:eastAsia="fr-CA"/>
        </w:rPr>
        <w:t xml:space="preserve"> de bienfaisance, d'éducation, de culture, de formation de la jeunesse et de toute initiative de bien-être de la population;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l'exploitation d'un établissement de santé;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l'agriculture.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65" w:name="D%%91_Y"/>
      <w:bookmarkEnd w:id="265"/>
      <w:r w:rsidRPr="00BF225D">
        <w:rPr>
          <w:rFonts w:ascii="Arial" w:eastAsia="Times New Roman" w:hAnsi="Arial" w:cs="Arial"/>
          <w:vanish/>
          <w:color w:val="000000"/>
          <w:sz w:val="24"/>
          <w:szCs w:val="24"/>
          <w:lang w:eastAsia="fr-CA"/>
        </w:rPr>
        <w:t>Refuges.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Dans l'exercice du pouvoir prévu au paragraphe 1° du premier alinéa, une municipalité locale peut établir des refuges.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Programmes de subventions.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6" w:name="s92"/>
      <w:bookmarkEnd w:id="266"/>
      <w:r w:rsidRPr="00BF225D">
        <w:rPr>
          <w:rFonts w:ascii="Arial" w:eastAsia="Times New Roman" w:hAnsi="Arial" w:cs="Arial"/>
          <w:b/>
          <w:bCs/>
          <w:color w:val="000000"/>
          <w:sz w:val="36"/>
          <w:lang w:eastAsia="fr-CA"/>
        </w:rPr>
        <w:t>92.</w:t>
      </w:r>
      <w:r w:rsidRPr="00BF225D">
        <w:rPr>
          <w:rFonts w:ascii="Arial" w:eastAsia="Times New Roman" w:hAnsi="Arial" w:cs="Arial"/>
          <w:color w:val="000000"/>
          <w:sz w:val="24"/>
          <w:szCs w:val="24"/>
          <w:lang w:eastAsia="fr-CA"/>
        </w:rPr>
        <w:t xml:space="preserve"> Toute municipalité locale peut, par règlement, adopter un programme en vertu duquel elle accorde des subventions ou des crédits de taxes aux artistes professionnels au sens de la Loi sur le statut professionnel des artistes des arts visuels, des métiers d'art et de la littérature et sur leurs contrats avec les diffuseurs (chapitre S-32.01) et aux artistes au sens de la Loi sur le statut professionnel et les conditions d'engagement des artistes de la scène, du disque et du cinéma (chapitre S-32.1). Une personne morale sous le contrôle d'un tel artiste ou un groupement de tels artistes qui n'est pas une personne morale peut bénéficier du programme à la place de l'artiste qui contrôle la personne morale ou des artistes qui forment le groupement.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Programme de réhabilitation de l'environnement.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 municipalité locale peut, par règlement, adopter un programme de réhabilitation de l'environnement et accorder une subvention pour des travaux relatifs à un immeuble conformes à ce programme. Le montant de cette subvention ne peut excéder le coût réel des travaux. La municipalité peut, avec le consentement du propriétaire, exécuter sur un immeuble tous travaux requis dans le cadre d'un tel programme.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Programmes d'aide.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municipalité locale peut, en outre, dans l'exercice d'un pouvoir d'aide prévu à la présente loi, établir tout autre programme d'aide.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67" w:name="D%%92_Y"/>
      <w:bookmarkEnd w:id="267"/>
      <w:r w:rsidRPr="00BF225D">
        <w:rPr>
          <w:rFonts w:ascii="Arial" w:eastAsia="Times New Roman" w:hAnsi="Arial" w:cs="Arial"/>
          <w:vanish/>
          <w:color w:val="000000"/>
          <w:sz w:val="24"/>
          <w:szCs w:val="24"/>
          <w:lang w:eastAsia="fr-CA"/>
        </w:rPr>
        <w:t>Application.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premier et deuxième alinéas s'appliquent malgré la Loi sur l'interdiction de subventions municipales (chapitre I-15).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68" w:name="D%%92%%%1_Y"/>
      <w:bookmarkStart w:id="269" w:name="s92.1"/>
      <w:bookmarkEnd w:id="268"/>
      <w:bookmarkEnd w:id="269"/>
      <w:r w:rsidRPr="00BF225D">
        <w:rPr>
          <w:rFonts w:ascii="Arial" w:eastAsia="Times New Roman" w:hAnsi="Arial" w:cs="Arial"/>
          <w:b/>
          <w:bCs/>
          <w:color w:val="000000"/>
          <w:sz w:val="36"/>
          <w:lang w:eastAsia="fr-CA"/>
        </w:rPr>
        <w:t>92.1.</w:t>
      </w:r>
      <w:r w:rsidRPr="00BF225D">
        <w:rPr>
          <w:rFonts w:ascii="Arial" w:eastAsia="Times New Roman" w:hAnsi="Arial" w:cs="Arial"/>
          <w:color w:val="000000"/>
          <w:sz w:val="24"/>
          <w:szCs w:val="24"/>
          <w:lang w:eastAsia="fr-CA"/>
        </w:rPr>
        <w:t xml:space="preserve"> Toute municipalité locale peut, par règlement, adopter un programme aux fins d'accorder une aide sous forme de crédit de taxes aux personnes visées à l'article 92.2 et à l'égard des immeubles visés à celui-ci.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accorder une aide à toute personne qui exploite une entreprise du secteur privé et qui est le propriétaire ou l'occupant d'un immeuble autre qu'une résidence. La valeur de l'aide qui peut ainsi être accordée ne peut excéder, pour l'ensemble des bénéficiaires, 100 000 $ par exercice financier.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aide ne peut toutefois pas être accordée lorsque l'immeuble visé au premier ou au deuxième alinéa est dans l'une des situations suivantes: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on y transfère des activités qui sont exercées sur le territoire d'une autre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son propriétaire ou son occupant bénéficie d'une aide gouvernementale destinée à réduire les taxes foncières.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Le paragraphe 2° du troisième alinéa ne s'applique pas lorsque l'aide gouvernementale est accordée pour la mise en </w:t>
      </w:r>
      <w:proofErr w:type="spellStart"/>
      <w:r w:rsidRPr="00BF225D">
        <w:rPr>
          <w:rFonts w:ascii="Arial" w:eastAsia="Times New Roman" w:hAnsi="Arial" w:cs="Arial"/>
          <w:color w:val="000000"/>
          <w:sz w:val="24"/>
          <w:szCs w:val="24"/>
          <w:lang w:eastAsia="fr-CA"/>
        </w:rPr>
        <w:t>oeuvre</w:t>
      </w:r>
      <w:proofErr w:type="spellEnd"/>
      <w:r w:rsidRPr="00BF225D">
        <w:rPr>
          <w:rFonts w:ascii="Arial" w:eastAsia="Times New Roman" w:hAnsi="Arial" w:cs="Arial"/>
          <w:color w:val="000000"/>
          <w:sz w:val="24"/>
          <w:szCs w:val="24"/>
          <w:lang w:eastAsia="fr-CA"/>
        </w:rPr>
        <w:t xml:space="preserve"> d'un plan de redressement.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période pendant laquelle une aide peut être accordée à une personne déclarée admissible ne peut excéder 10 ans.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règlement prévu au premier alinéa détermine la valeur totale de l'aide qui peut être accordée en vertu du programme. Ce règlement, de même que toute résolution adoptée en vertu du deuxième alinéa, doit être approuvé par les personnes habiles à voter de la municipalité lorsque la moyenne annuelle de la valeur totale de l'aide qui peut être accordée excède le montant le plus élevé entre 25 000 $ et celui qui correspond à 1% du total des crédits prévus au budget de la municipalité pour les dépenses de fonctionnement de celle-ci pour l'exercice financier durant lequel le règlement ou la résolution est adopté. Lorsque cette moyenne excède le montant correspondant à 5% du total de ces crédits, le règlement ou la résolution doit également être approuvé par le ministre. Pour déterminer cette moyenne, on doit tenir compte de la valeur totale de l'aide qui peut être accordée conformément au règlement ou à la résolution qui est adopté, de même que conformément à tout autre règlement adopté en vertu du premier alinéa s'il est en vigueur ou en voie de le devenir et à toute résolution qui a été adoptée en vertu du deuxième alinéa depuis le début de l'exercice financier durant lequel le règlement ou la résolution est adopté.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 2008, c. 18, a. 67; 2012, c. 21, a. 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Personnes admissibles.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70" w:name="s92.2"/>
      <w:bookmarkEnd w:id="270"/>
      <w:r w:rsidRPr="00BF225D">
        <w:rPr>
          <w:rFonts w:ascii="Arial" w:eastAsia="Times New Roman" w:hAnsi="Arial" w:cs="Arial"/>
          <w:b/>
          <w:bCs/>
          <w:color w:val="000000"/>
          <w:sz w:val="36"/>
          <w:lang w:eastAsia="fr-CA"/>
        </w:rPr>
        <w:t>92.2.</w:t>
      </w:r>
      <w:r w:rsidRPr="00BF225D">
        <w:rPr>
          <w:rFonts w:ascii="Arial" w:eastAsia="Times New Roman" w:hAnsi="Arial" w:cs="Arial"/>
          <w:color w:val="000000"/>
          <w:sz w:val="24"/>
          <w:szCs w:val="24"/>
          <w:lang w:eastAsia="fr-CA"/>
        </w:rPr>
        <w:t xml:space="preserve"> Seules sont admissibles au crédit de taxes prévu au premier alinéa de l'article 92.1 les personnes qui exploitent dans un but lucratif une entreprise du secteur privé et les coopératives qui sont le propriétaire ou l'occupant d'un immeuble compris dans une unité d'évaluation répertoriée sous l'une ou l'autre des rubriques suivantes prévues par le manuel auquel renvoie le règlement pris en vertu du paragraphe 1° de l'article 263 de la Loi sur la fiscalité municipale (chapitre F-2.1):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 2-3 --- INDUSTRIES MANUFACTURIÈRES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 41 -- Chemin de fer et métro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 42 -- Transport par véhicule automobile (infrastructure) », sauf « 4291 Transport par taxi » et « 4292 Service d'ambulance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 43 -- Transport par avion (infrastructure)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 44 -- Transport maritime (infrastructure)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6° « 47 -- Communication, centre et réseau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7° « 6348 Service de nettoyage de l'environnement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8° « 6391 Service de recherche, de développement et d'essais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9° « 6392 Service de consultation en administration et en affaires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10° « 6592 Service de génie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11° « 6593 Service éducationnel et de recherche scientifique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12° « 6831 École de métiers (non intégrée à une polyvalente)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13° « 6838 Formation en informatique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14° « 71 -- Exposition d'objets culturels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15° « 751- Centre touristique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71" w:name="D%%92%%%2_Y"/>
      <w:bookmarkEnd w:id="271"/>
      <w:r w:rsidRPr="00BF225D">
        <w:rPr>
          <w:rFonts w:ascii="Arial" w:eastAsia="Times New Roman" w:hAnsi="Arial" w:cs="Arial"/>
          <w:vanish/>
          <w:color w:val="000000"/>
          <w:sz w:val="24"/>
          <w:szCs w:val="24"/>
          <w:lang w:eastAsia="fr-CA"/>
        </w:rPr>
        <w:t>Occupant admissible.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personne qui est l'occupant plutôt que le propriétaire d'un immeuble visé au premier alinéa, et qui remplit les autres conditions qui y sont prescrites, est admissible au crédit de taxes prévu au premier alinéa de l'article 92.1 si l'immeuble qu'elle occupe est visé par l'article 7 de la Loi sur les immeubles industriels municipaux (chapitre I-0.1).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Crédit de taxes.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72" w:name="s92.3"/>
      <w:bookmarkEnd w:id="272"/>
      <w:r w:rsidRPr="00BF225D">
        <w:rPr>
          <w:rFonts w:ascii="Arial" w:eastAsia="Times New Roman" w:hAnsi="Arial" w:cs="Arial"/>
          <w:b/>
          <w:bCs/>
          <w:color w:val="000000"/>
          <w:sz w:val="36"/>
          <w:lang w:eastAsia="fr-CA"/>
        </w:rPr>
        <w:t>92.3.</w:t>
      </w:r>
      <w:r w:rsidRPr="00BF225D">
        <w:rPr>
          <w:rFonts w:ascii="Arial" w:eastAsia="Times New Roman" w:hAnsi="Arial" w:cs="Arial"/>
          <w:color w:val="000000"/>
          <w:sz w:val="24"/>
          <w:szCs w:val="24"/>
          <w:lang w:eastAsia="fr-CA"/>
        </w:rPr>
        <w:t xml:space="preserve"> Le crédit de taxes a pour effet de compenser en tout ou en partie l'augmentation du montant payable à l'égard de l'immeuble, pour les taxes foncières, les modes de tarification et le droit de mutation immobilière, lorsque cette augmentation résulte: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de travaux de construction ou de modification sur l'immeuble;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de l'occupation de l'immeuble;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de la relocalisation, dans l'immeuble, d'une entreprise déjà présente sur le territoire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Montant maximum.</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crédit de taxes ne peut excéder le montant correspondant à la différence entre le montant des taxes foncières, des modes de tarification et du droit de mutation immobilière qui est payable et le montant qui aurait été payable si la construction, la modification, l'occupation ou la relocalisation n'avait pas eu lieu.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73" w:name="D%%92%%%3_Y"/>
      <w:bookmarkEnd w:id="273"/>
      <w:r w:rsidRPr="00BF225D">
        <w:rPr>
          <w:rFonts w:ascii="Arial" w:eastAsia="Times New Roman" w:hAnsi="Arial" w:cs="Arial"/>
          <w:vanish/>
          <w:color w:val="000000"/>
          <w:sz w:val="24"/>
          <w:szCs w:val="24"/>
          <w:lang w:eastAsia="fr-CA"/>
        </w:rPr>
        <w:t>Aide gouvernementale.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Malgré les premier et deuxième alinéas, le crédit ne peut excéder la moitié du montant des taxes foncières et des modes de tarification qui sont payables à l'égard d'un immeuble lorsque son propriétaire ou son occupant bénéficie d'une aide gouvernementale pour la mise en </w:t>
      </w:r>
      <w:proofErr w:type="spellStart"/>
      <w:r w:rsidRPr="00BF225D">
        <w:rPr>
          <w:rFonts w:ascii="Arial" w:eastAsia="Times New Roman" w:hAnsi="Arial" w:cs="Arial"/>
          <w:color w:val="000000"/>
          <w:sz w:val="24"/>
          <w:szCs w:val="24"/>
          <w:lang w:eastAsia="fr-CA"/>
        </w:rPr>
        <w:t>oeuvre</w:t>
      </w:r>
      <w:proofErr w:type="spellEnd"/>
      <w:r w:rsidRPr="00BF225D">
        <w:rPr>
          <w:rFonts w:ascii="Arial" w:eastAsia="Times New Roman" w:hAnsi="Arial" w:cs="Arial"/>
          <w:color w:val="000000"/>
          <w:sz w:val="24"/>
          <w:szCs w:val="24"/>
          <w:lang w:eastAsia="fr-CA"/>
        </w:rPr>
        <w:t xml:space="preserve"> d'un plan de redressement. Ce crédit ne peut toutefois pas être accordé pour une période excédant cinq ans et doit être coordonné à l'aide gouvernementale.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non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74" w:name="D%%92%%%4_Y"/>
      <w:bookmarkStart w:id="275" w:name="s92.4"/>
      <w:bookmarkEnd w:id="274"/>
      <w:bookmarkEnd w:id="275"/>
      <w:r w:rsidRPr="00BF225D">
        <w:rPr>
          <w:rFonts w:ascii="Arial" w:eastAsia="Times New Roman" w:hAnsi="Arial" w:cs="Arial"/>
          <w:b/>
          <w:bCs/>
          <w:color w:val="000000"/>
          <w:sz w:val="36"/>
          <w:lang w:eastAsia="fr-CA"/>
        </w:rPr>
        <w:t>92.4.</w:t>
      </w:r>
      <w:r w:rsidRPr="00BF225D">
        <w:rPr>
          <w:rFonts w:ascii="Arial" w:eastAsia="Times New Roman" w:hAnsi="Arial" w:cs="Arial"/>
          <w:color w:val="000000"/>
          <w:sz w:val="24"/>
          <w:szCs w:val="24"/>
          <w:lang w:eastAsia="fr-CA"/>
        </w:rPr>
        <w:t xml:space="preserve"> L'article 29.3 de la Loi sur les cités et villes (chapitre C-19), l'article 14.1 du Code municipal du Québec (chapitre C-27.1) et la Loi sur l'interdiction de subventions municipales (chapitre I-15) ne s'appliquent pas à une aide accordée en vertu de l'article 92.1.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Remboursement.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76" w:name="D%%92%%%5_Y"/>
      <w:bookmarkStart w:id="277" w:name="s92.5"/>
      <w:bookmarkEnd w:id="276"/>
      <w:bookmarkEnd w:id="277"/>
      <w:r w:rsidRPr="00BF225D">
        <w:rPr>
          <w:rFonts w:ascii="Arial" w:eastAsia="Times New Roman" w:hAnsi="Arial" w:cs="Arial"/>
          <w:b/>
          <w:bCs/>
          <w:color w:val="000000"/>
          <w:sz w:val="36"/>
          <w:lang w:eastAsia="fr-CA"/>
        </w:rPr>
        <w:t>92.5.</w:t>
      </w:r>
      <w:r w:rsidRPr="00BF225D">
        <w:rPr>
          <w:rFonts w:ascii="Arial" w:eastAsia="Times New Roman" w:hAnsi="Arial" w:cs="Arial"/>
          <w:color w:val="000000"/>
          <w:sz w:val="24"/>
          <w:szCs w:val="24"/>
          <w:lang w:eastAsia="fr-CA"/>
        </w:rPr>
        <w:t xml:space="preserve"> Toute municipalité locale peut réclamer le remboursement de l'aide qu'elle a accordée en vertu de l'article 92.1 si une des conditions d'admissibilité n'est plus respectée.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Plan de développement économique.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78" w:name="s92.6"/>
      <w:bookmarkEnd w:id="278"/>
      <w:r w:rsidRPr="00BF225D">
        <w:rPr>
          <w:rFonts w:ascii="Arial" w:eastAsia="Times New Roman" w:hAnsi="Arial" w:cs="Arial"/>
          <w:b/>
          <w:bCs/>
          <w:color w:val="000000"/>
          <w:sz w:val="36"/>
          <w:lang w:eastAsia="fr-CA"/>
        </w:rPr>
        <w:t>92.6.</w:t>
      </w:r>
      <w:r w:rsidRPr="00BF225D">
        <w:rPr>
          <w:rFonts w:ascii="Arial" w:eastAsia="Times New Roman" w:hAnsi="Arial" w:cs="Arial"/>
          <w:color w:val="000000"/>
          <w:sz w:val="24"/>
          <w:szCs w:val="24"/>
          <w:lang w:eastAsia="fr-CA"/>
        </w:rPr>
        <w:t xml:space="preserve"> Le programme doit s'inscrire dans le plan de développement économique de la municipalité.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79" w:name="D%%92%%%6_Y"/>
      <w:bookmarkEnd w:id="279"/>
      <w:r w:rsidRPr="00BF225D">
        <w:rPr>
          <w:rFonts w:ascii="Arial" w:eastAsia="Times New Roman" w:hAnsi="Arial" w:cs="Arial"/>
          <w:vanish/>
          <w:color w:val="000000"/>
          <w:sz w:val="24"/>
          <w:szCs w:val="24"/>
          <w:lang w:eastAsia="fr-CA"/>
        </w:rPr>
        <w:t>Plan d'action local.</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Si la municipalité n'a pas de tel plan, le programme doit tenir compte du plan d'action local pour l'économie et l'emploi adopté par le centre local de développement </w:t>
      </w:r>
      <w:proofErr w:type="spellStart"/>
      <w:r w:rsidRPr="00BF225D">
        <w:rPr>
          <w:rFonts w:ascii="Arial" w:eastAsia="Times New Roman" w:hAnsi="Arial" w:cs="Arial"/>
          <w:color w:val="000000"/>
          <w:sz w:val="24"/>
          <w:szCs w:val="24"/>
          <w:lang w:eastAsia="fr-CA"/>
        </w:rPr>
        <w:t>oeuvrant</w:t>
      </w:r>
      <w:proofErr w:type="spellEnd"/>
      <w:r w:rsidRPr="00BF225D">
        <w:rPr>
          <w:rFonts w:ascii="Arial" w:eastAsia="Times New Roman" w:hAnsi="Arial" w:cs="Arial"/>
          <w:color w:val="000000"/>
          <w:sz w:val="24"/>
          <w:szCs w:val="24"/>
          <w:lang w:eastAsia="fr-CA"/>
        </w:rPr>
        <w:t xml:space="preserve"> sur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0" w:name="D%%92%%%7_Y"/>
      <w:bookmarkStart w:id="281" w:name="s92.7"/>
      <w:bookmarkEnd w:id="280"/>
      <w:bookmarkEnd w:id="281"/>
      <w:r w:rsidRPr="00BF225D">
        <w:rPr>
          <w:rFonts w:ascii="Arial" w:eastAsia="Times New Roman" w:hAnsi="Arial" w:cs="Arial"/>
          <w:b/>
          <w:bCs/>
          <w:color w:val="000000"/>
          <w:sz w:val="36"/>
          <w:lang w:eastAsia="fr-CA"/>
        </w:rPr>
        <w:t>92.7.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(Abrogé)</w:t>
      </w:r>
      <w:r w:rsidRPr="00BF225D">
        <w:rPr>
          <w:rFonts w:ascii="Arial" w:eastAsia="Times New Roman" w:hAnsi="Arial" w:cs="Arial"/>
          <w:color w:val="000000"/>
          <w:sz w:val="24"/>
          <w:szCs w:val="24"/>
          <w:lang w:eastAsia="fr-CA"/>
        </w:rPr>
        <w: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120; 2008, c. 18, a. 68.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Constitution d'organismes.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2" w:name="s93"/>
      <w:bookmarkEnd w:id="282"/>
      <w:r w:rsidRPr="00BF225D">
        <w:rPr>
          <w:rFonts w:ascii="Arial" w:eastAsia="Times New Roman" w:hAnsi="Arial" w:cs="Arial"/>
          <w:b/>
          <w:bCs/>
          <w:color w:val="000000"/>
          <w:sz w:val="36"/>
          <w:lang w:eastAsia="fr-CA"/>
        </w:rPr>
        <w:t>93.</w:t>
      </w:r>
      <w:r w:rsidRPr="00BF225D">
        <w:rPr>
          <w:rFonts w:ascii="Arial" w:eastAsia="Times New Roman" w:hAnsi="Arial" w:cs="Arial"/>
          <w:color w:val="000000"/>
          <w:sz w:val="24"/>
          <w:szCs w:val="24"/>
          <w:lang w:eastAsia="fr-CA"/>
        </w:rPr>
        <w:t xml:space="preserve"> Toute municipalité locale peut constituer tout organisme pour les fins suivantes: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la promotion industrielle, commerciale ou touristique;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l'organisation et la promotion d'activités culturelles et de loisirs;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la protection de l'environnement.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83" w:name="D%%93_Y"/>
      <w:bookmarkEnd w:id="283"/>
      <w:r w:rsidRPr="00BF225D">
        <w:rPr>
          <w:rFonts w:ascii="Arial" w:eastAsia="Times New Roman" w:hAnsi="Arial" w:cs="Arial"/>
          <w:vanish/>
          <w:color w:val="000000"/>
          <w:sz w:val="24"/>
          <w:szCs w:val="24"/>
          <w:lang w:eastAsia="fr-CA"/>
        </w:rPr>
        <w:t>Organisation et gestion.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confier aux organismes visés au premier alinéa l'organisation et la gestion d'activités relatives aux buts qu'ils poursuivent.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Organisation et gestion.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4" w:name="s94"/>
      <w:bookmarkEnd w:id="284"/>
      <w:r w:rsidRPr="00BF225D">
        <w:rPr>
          <w:rFonts w:ascii="Arial" w:eastAsia="Times New Roman" w:hAnsi="Arial" w:cs="Arial"/>
          <w:b/>
          <w:bCs/>
          <w:color w:val="000000"/>
          <w:sz w:val="36"/>
          <w:lang w:eastAsia="fr-CA"/>
        </w:rPr>
        <w:t>94.</w:t>
      </w:r>
      <w:r w:rsidRPr="00BF225D">
        <w:rPr>
          <w:rFonts w:ascii="Arial" w:eastAsia="Times New Roman" w:hAnsi="Arial" w:cs="Arial"/>
          <w:color w:val="000000"/>
          <w:sz w:val="24"/>
          <w:szCs w:val="24"/>
          <w:lang w:eastAsia="fr-CA"/>
        </w:rPr>
        <w:t xml:space="preserve"> Toute municipalité locale peut confier à une société ou personne morale à but non lucratif l'organisation et la gestion, pour son compte, d'activités ou d'organismes visés à l'un ou l'autre des paragraphes 1° et 3° du premier alinéa de l'article 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85" w:name="D%%94_Y"/>
      <w:bookmarkEnd w:id="285"/>
      <w:r w:rsidRPr="00BF225D">
        <w:rPr>
          <w:rFonts w:ascii="Arial" w:eastAsia="Times New Roman" w:hAnsi="Arial" w:cs="Arial"/>
          <w:vanish/>
          <w:color w:val="000000"/>
          <w:sz w:val="24"/>
          <w:szCs w:val="24"/>
          <w:lang w:eastAsia="fr-CA"/>
        </w:rPr>
        <w:t>Organisation et gestion.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 municipalité locale peut confier à toute personne l'organisation et la gestion, pour son compte, d'activités ou d'organismes visés au paragraphe 2° du premier alinéa de l'article 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94; 2005, c. 50, a. 113.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Installation d'équipement.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6" w:name="s95"/>
      <w:bookmarkEnd w:id="286"/>
      <w:r w:rsidRPr="00BF225D">
        <w:rPr>
          <w:rFonts w:ascii="Arial" w:eastAsia="Times New Roman" w:hAnsi="Arial" w:cs="Arial"/>
          <w:b/>
          <w:bCs/>
          <w:color w:val="000000"/>
          <w:sz w:val="36"/>
          <w:lang w:eastAsia="fr-CA"/>
        </w:rPr>
        <w:t>95.</w:t>
      </w:r>
      <w:r w:rsidRPr="00BF225D">
        <w:rPr>
          <w:rFonts w:ascii="Arial" w:eastAsia="Times New Roman" w:hAnsi="Arial" w:cs="Arial"/>
          <w:color w:val="000000"/>
          <w:sz w:val="24"/>
          <w:szCs w:val="24"/>
          <w:lang w:eastAsia="fr-CA"/>
        </w:rPr>
        <w:t xml:space="preserve"> Toute municipalité locale peut installer sur un immeuble tout équipement ou appareil ou y faire tous travaux nécessaires à l'exercice de ses compétences.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Accès.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Pour l'application du premier alinéa, les employés de la municipalité ou les personnes qu'elle autorise peuvent entrer dans ou circuler sur tout immeuble à toute heure raisonnable.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87" w:name="D%%95_Y"/>
      <w:bookmarkEnd w:id="287"/>
      <w:r w:rsidRPr="00BF225D">
        <w:rPr>
          <w:rFonts w:ascii="Arial" w:eastAsia="Times New Roman" w:hAnsi="Arial" w:cs="Arial"/>
          <w:vanish/>
          <w:color w:val="000000"/>
          <w:sz w:val="24"/>
          <w:szCs w:val="24"/>
          <w:lang w:eastAsia="fr-CA"/>
        </w:rPr>
        <w:t>Préavis de 48 heures.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L'exercice des pouvoirs attribués par le présent article est toutefois subordonné à la remise en état des lieux et à la réparation du préjudice subi par le propriétaire ou le responsable des lieux, le cas échéant. En outre, la municipalité est tenue, à moins d'une urgence, de donner au propriétaire ou à tout autre responsable de l'immeuble un préavis d'au moins 48 heures de son intention d'entrer dans ou de circuler sur l'immeuble pour les fins mentionnées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Somme due.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88" w:name="D%%96_Y"/>
      <w:bookmarkStart w:id="289" w:name="s96"/>
      <w:bookmarkEnd w:id="288"/>
      <w:bookmarkEnd w:id="289"/>
      <w:r w:rsidRPr="00BF225D">
        <w:rPr>
          <w:rFonts w:ascii="Arial" w:eastAsia="Times New Roman" w:hAnsi="Arial" w:cs="Arial"/>
          <w:b/>
          <w:bCs/>
          <w:color w:val="000000"/>
          <w:sz w:val="36"/>
          <w:lang w:eastAsia="fr-CA"/>
        </w:rPr>
        <w:t>96.</w:t>
      </w:r>
      <w:r w:rsidRPr="00BF225D">
        <w:rPr>
          <w:rFonts w:ascii="Arial" w:eastAsia="Times New Roman" w:hAnsi="Arial" w:cs="Arial"/>
          <w:color w:val="000000"/>
          <w:sz w:val="24"/>
          <w:szCs w:val="24"/>
          <w:lang w:eastAsia="fr-CA"/>
        </w:rPr>
        <w:t xml:space="preserve"> Toute somme due à la municipalité à la suite de son intervention en vertu de la présente loi est assimilée à une taxe foncière si la créance est reliée à un immeuble et si le débiteur est le propriétaire de cet immeuble. Autrement, la créance est assimilée à une taxe non foncière.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Approbation de la 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0" w:name="s97"/>
      <w:bookmarkEnd w:id="290"/>
      <w:r w:rsidRPr="00BF225D">
        <w:rPr>
          <w:rFonts w:ascii="Arial" w:eastAsia="Times New Roman" w:hAnsi="Arial" w:cs="Arial"/>
          <w:b/>
          <w:bCs/>
          <w:color w:val="000000"/>
          <w:sz w:val="36"/>
          <w:lang w:eastAsia="fr-CA"/>
        </w:rPr>
        <w:t>97.</w:t>
      </w:r>
      <w:r w:rsidRPr="00BF225D">
        <w:rPr>
          <w:rFonts w:ascii="Arial" w:eastAsia="Times New Roman" w:hAnsi="Arial" w:cs="Arial"/>
          <w:color w:val="000000"/>
          <w:sz w:val="24"/>
          <w:szCs w:val="24"/>
          <w:lang w:eastAsia="fr-CA"/>
        </w:rPr>
        <w:t xml:space="preserve"> La résolution par laquelle une municipalité locale aliène un service d'utilité publique doit être approuvée par les personnes habiles à voter et le gouvernement.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291" w:name="D%%97_Y"/>
      <w:bookmarkEnd w:id="291"/>
      <w:r w:rsidRPr="00BF225D">
        <w:rPr>
          <w:rFonts w:ascii="Arial" w:eastAsia="Times New Roman" w:hAnsi="Arial" w:cs="Arial"/>
          <w:vanish/>
          <w:color w:val="000000"/>
          <w:sz w:val="24"/>
          <w:szCs w:val="24"/>
          <w:lang w:eastAsia="fr-CA"/>
        </w:rPr>
        <w:t>Disposition non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Le premier alinéa ne s'applique pas dans le cas où l'acquéreur du service est une autre municipalité, une régie </w:t>
      </w:r>
      <w:proofErr w:type="spellStart"/>
      <w:r w:rsidRPr="00BF225D">
        <w:rPr>
          <w:rFonts w:ascii="Arial" w:eastAsia="Times New Roman" w:hAnsi="Arial" w:cs="Arial"/>
          <w:color w:val="000000"/>
          <w:sz w:val="24"/>
          <w:szCs w:val="24"/>
          <w:lang w:eastAsia="fr-CA"/>
        </w:rPr>
        <w:t>intermunicipale</w:t>
      </w:r>
      <w:proofErr w:type="spellEnd"/>
      <w:r w:rsidRPr="00BF225D">
        <w:rPr>
          <w:rFonts w:ascii="Arial" w:eastAsia="Times New Roman" w:hAnsi="Arial" w:cs="Arial"/>
          <w:color w:val="000000"/>
          <w:sz w:val="24"/>
          <w:szCs w:val="24"/>
          <w:lang w:eastAsia="fr-CA"/>
        </w:rPr>
        <w:t xml:space="preserve"> ou un organisme </w:t>
      </w:r>
      <w:proofErr w:type="spellStart"/>
      <w:r w:rsidRPr="00BF225D">
        <w:rPr>
          <w:rFonts w:ascii="Arial" w:eastAsia="Times New Roman" w:hAnsi="Arial" w:cs="Arial"/>
          <w:color w:val="000000"/>
          <w:sz w:val="24"/>
          <w:szCs w:val="24"/>
          <w:lang w:eastAsia="fr-CA"/>
        </w:rPr>
        <w:t>supramunicipal</w:t>
      </w:r>
      <w:proofErr w:type="spellEnd"/>
      <w:r w:rsidRPr="00BF225D">
        <w:rPr>
          <w:rFonts w:ascii="Arial" w:eastAsia="Times New Roman" w:hAnsi="Arial" w:cs="Arial"/>
          <w:color w:val="000000"/>
          <w:sz w:val="24"/>
          <w:szCs w:val="24"/>
          <w:lang w:eastAsia="fr-CA"/>
        </w:rPr>
        <w:t xml:space="preserve"> au sens des articles 18 et 19 de la Loi sur le régime de retraite des élus municipaux (chapitre R-9.3).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2" w:name="D%%98_C"/>
      <w:bookmarkEnd w:id="292"/>
      <w:r w:rsidRPr="00BF225D">
        <w:rPr>
          <w:rFonts w:ascii="Arial" w:eastAsia="Times New Roman" w:hAnsi="Arial" w:cs="Arial"/>
          <w:b/>
          <w:bCs/>
          <w:color w:val="000000"/>
          <w:sz w:val="24"/>
          <w:szCs w:val="24"/>
          <w:lang w:eastAsia="fr-CA"/>
        </w:rPr>
        <w:t>TITRE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LES COMPÉTENCES D'UNE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3" w:name="D%%98_D"/>
      <w:bookmarkEnd w:id="293"/>
      <w:r w:rsidRPr="00BF225D">
        <w:rPr>
          <w:rFonts w:ascii="Arial" w:eastAsia="Times New Roman" w:hAnsi="Arial" w:cs="Arial"/>
          <w:b/>
          <w:bCs/>
          <w:color w:val="000000"/>
          <w:sz w:val="24"/>
          <w:szCs w:val="24"/>
          <w:lang w:eastAsia="fr-CA"/>
        </w:rPr>
        <w:t>CHAPITRE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GÉNÉRALITÉS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4" w:name="D%%98_Y"/>
      <w:bookmarkStart w:id="295" w:name="s98"/>
      <w:bookmarkEnd w:id="294"/>
      <w:bookmarkEnd w:id="295"/>
      <w:r w:rsidRPr="00BF225D">
        <w:rPr>
          <w:rFonts w:ascii="Arial" w:eastAsia="Times New Roman" w:hAnsi="Arial" w:cs="Arial"/>
          <w:b/>
          <w:bCs/>
          <w:color w:val="000000"/>
          <w:sz w:val="36"/>
          <w:lang w:eastAsia="fr-CA"/>
        </w:rPr>
        <w:t>98.</w:t>
      </w:r>
      <w:r w:rsidRPr="00BF225D">
        <w:rPr>
          <w:rFonts w:ascii="Arial" w:eastAsia="Times New Roman" w:hAnsi="Arial" w:cs="Arial"/>
          <w:color w:val="000000"/>
          <w:sz w:val="24"/>
          <w:szCs w:val="24"/>
          <w:lang w:eastAsia="fr-CA"/>
        </w:rPr>
        <w:t xml:space="preserve"> Est assimilée à une municipalité régionale de comté aux fins de l'application du présent titre, compte tenu des adaptations nécessaires, toute municipalité locale dont le territoire n'est pas compris dans celui d'une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Réglementation.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6" w:name="D%%99_Y"/>
      <w:bookmarkStart w:id="297" w:name="s99"/>
      <w:bookmarkEnd w:id="296"/>
      <w:bookmarkEnd w:id="297"/>
      <w:r w:rsidRPr="00BF225D">
        <w:rPr>
          <w:rFonts w:ascii="Arial" w:eastAsia="Times New Roman" w:hAnsi="Arial" w:cs="Arial"/>
          <w:b/>
          <w:bCs/>
          <w:color w:val="000000"/>
          <w:sz w:val="36"/>
          <w:lang w:eastAsia="fr-CA"/>
        </w:rPr>
        <w:t>99.</w:t>
      </w:r>
      <w:r w:rsidRPr="00BF225D">
        <w:rPr>
          <w:rFonts w:ascii="Arial" w:eastAsia="Times New Roman" w:hAnsi="Arial" w:cs="Arial"/>
          <w:color w:val="000000"/>
          <w:sz w:val="24"/>
          <w:szCs w:val="24"/>
          <w:lang w:eastAsia="fr-CA"/>
        </w:rPr>
        <w:t xml:space="preserve"> Toute municipalité régionale de comté peut réglementer toute matière de nature régionale relative à la population de son territoire qui n'est pas autrement régie.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99.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Loi non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298" w:name="D%100_Y"/>
      <w:bookmarkStart w:id="299" w:name="s100"/>
      <w:bookmarkEnd w:id="298"/>
      <w:bookmarkEnd w:id="299"/>
      <w:r w:rsidRPr="00BF225D">
        <w:rPr>
          <w:rFonts w:ascii="Arial" w:eastAsia="Times New Roman" w:hAnsi="Arial" w:cs="Arial"/>
          <w:b/>
          <w:bCs/>
          <w:color w:val="000000"/>
          <w:sz w:val="36"/>
          <w:lang w:eastAsia="fr-CA"/>
        </w:rPr>
        <w:t>100.</w:t>
      </w:r>
      <w:r w:rsidRPr="00BF225D">
        <w:rPr>
          <w:rFonts w:ascii="Arial" w:eastAsia="Times New Roman" w:hAnsi="Arial" w:cs="Arial"/>
          <w:color w:val="000000"/>
          <w:sz w:val="24"/>
          <w:szCs w:val="24"/>
          <w:lang w:eastAsia="fr-CA"/>
        </w:rPr>
        <w:t xml:space="preserve"> La Loi sur l'interdiction de subventions municipales (chapitre I-15) ne s'applique pas à une aide accordée en vertu des articles 122 à 126.1.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100; 2005, c. 50, a. 114.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0" w:name="D%101_D"/>
      <w:bookmarkEnd w:id="300"/>
      <w:r w:rsidRPr="00BF225D">
        <w:rPr>
          <w:rFonts w:ascii="Arial" w:eastAsia="Times New Roman" w:hAnsi="Arial" w:cs="Arial"/>
          <w:b/>
          <w:bCs/>
          <w:color w:val="000000"/>
          <w:sz w:val="24"/>
          <w:szCs w:val="24"/>
          <w:lang w:eastAsia="fr-CA"/>
        </w:rPr>
        <w:t>CHAPITRE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COMPÉTENCES CONCURRENTES AVEC CELLES D'UNE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Pouvoirs.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1" w:name="s101"/>
      <w:bookmarkEnd w:id="301"/>
      <w:r w:rsidRPr="00BF225D">
        <w:rPr>
          <w:rFonts w:ascii="Arial" w:eastAsia="Times New Roman" w:hAnsi="Arial" w:cs="Arial"/>
          <w:b/>
          <w:bCs/>
          <w:color w:val="000000"/>
          <w:sz w:val="36"/>
          <w:lang w:eastAsia="fr-CA"/>
        </w:rPr>
        <w:t>101.</w:t>
      </w:r>
      <w:r w:rsidRPr="00BF225D">
        <w:rPr>
          <w:rFonts w:ascii="Arial" w:eastAsia="Times New Roman" w:hAnsi="Arial" w:cs="Arial"/>
          <w:color w:val="000000"/>
          <w:sz w:val="24"/>
          <w:szCs w:val="24"/>
          <w:lang w:eastAsia="fr-CA"/>
        </w:rPr>
        <w:t xml:space="preserve"> Toute municipalité régionale de comté peut exercer les pouvoirs prévus à l'article 9 et au paragraphe 1° de l'article 10 à l'égard d'un embranchement ferroviaire, aux articles 11, 17, 82 à 84 et 88, à l'article 91, aux premier et troisième alinéas de l'article 92, et aux articles 93 et 94,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articles 5 et 6, l'article 81 à l'égard d'un parc régional, le quatrième alinéa de l'article 92 et l'article 96 s'appliquent à une municipalité régionale de comté,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02" w:name="D%101_Y"/>
      <w:bookmarkEnd w:id="302"/>
      <w:r w:rsidRPr="00BF225D">
        <w:rPr>
          <w:rFonts w:ascii="Arial" w:eastAsia="Times New Roman" w:hAnsi="Arial" w:cs="Arial"/>
          <w:vanish/>
          <w:color w:val="000000"/>
          <w:sz w:val="24"/>
          <w:szCs w:val="24"/>
          <w:lang w:eastAsia="fr-CA"/>
        </w:rPr>
        <w:t>Mesures non réglementaires.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Une municipalité régionale de comté peut adopter toute mesure non réglementaire en matière d'embranchement ferroviaire ou d'installation portuaire ou aéroportuaire. Néanmoins, elle ne peut déléguer un pouvoir dans ces matières que dans la mesure prévue par la loi.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101; 2005, c. 50, a. 115.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3" w:name="D%102_Y"/>
      <w:bookmarkStart w:id="304" w:name="s102"/>
      <w:bookmarkEnd w:id="303"/>
      <w:bookmarkEnd w:id="304"/>
      <w:r w:rsidRPr="00BF225D">
        <w:rPr>
          <w:rFonts w:ascii="Arial" w:eastAsia="Times New Roman" w:hAnsi="Arial" w:cs="Arial"/>
          <w:b/>
          <w:bCs/>
          <w:color w:val="000000"/>
          <w:sz w:val="36"/>
          <w:lang w:eastAsia="fr-CA"/>
        </w:rPr>
        <w:t>102.</w:t>
      </w:r>
      <w:r w:rsidRPr="00BF225D">
        <w:rPr>
          <w:rFonts w:ascii="Arial" w:eastAsia="Times New Roman" w:hAnsi="Arial" w:cs="Arial"/>
          <w:color w:val="000000"/>
          <w:sz w:val="24"/>
          <w:szCs w:val="24"/>
          <w:lang w:eastAsia="fr-CA"/>
        </w:rPr>
        <w:t xml:space="preserve"> Toute municipalité régionale de comté peut accorder une aide: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à une personne pour l'établissement et l'exploitation d'équipements et de lieux publics destinés à la pratique d'activités culturelles, récréatives ou communautaires, sur son territoire ou à l'extérieur de celui-ci;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à une société ou personne morale vouée à la poursuite des fins mentionnées au paragraphe 1° du présent article, au paragraphe 2° du premier alinéa de l'article 91 ou au premier alinéa de l'article 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5" w:name="D%103_D"/>
      <w:bookmarkEnd w:id="305"/>
      <w:r w:rsidRPr="00BF225D">
        <w:rPr>
          <w:rFonts w:ascii="Arial" w:eastAsia="Times New Roman" w:hAnsi="Arial" w:cs="Arial"/>
          <w:b/>
          <w:bCs/>
          <w:color w:val="000000"/>
          <w:sz w:val="24"/>
          <w:szCs w:val="24"/>
          <w:lang w:eastAsia="fr-CA"/>
        </w:rPr>
        <w:t>CHAPITRE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COMPÉTENCES EXCLUSIVES D'UNE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6" w:name="D%103_E"/>
      <w:bookmarkEnd w:id="306"/>
      <w:r w:rsidRPr="00BF225D">
        <w:rPr>
          <w:rFonts w:ascii="Arial" w:eastAsia="Times New Roman" w:hAnsi="Arial" w:cs="Arial"/>
          <w:b/>
          <w:bCs/>
          <w:color w:val="000000"/>
          <w:sz w:val="24"/>
          <w:szCs w:val="24"/>
          <w:lang w:eastAsia="fr-CA"/>
        </w:rPr>
        <w:t>SECTION 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COURS D'EAU ET LACS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7" w:name="D%103_F"/>
      <w:bookmarkEnd w:id="307"/>
      <w:r w:rsidRPr="00BF225D">
        <w:rPr>
          <w:rFonts w:ascii="Arial" w:eastAsia="Times New Roman" w:hAnsi="Arial" w:cs="Arial"/>
          <w:color w:val="000000"/>
          <w:sz w:val="24"/>
          <w:szCs w:val="24"/>
          <w:lang w:eastAsia="fr-CA"/>
        </w:rPr>
        <w:t xml:space="preserve">§ 1. — </w:t>
      </w:r>
      <w:r w:rsidRPr="00BF225D">
        <w:rPr>
          <w:rFonts w:ascii="Arial" w:eastAsia="Times New Roman" w:hAnsi="Arial" w:cs="Arial"/>
          <w:i/>
          <w:iCs/>
          <w:color w:val="000000"/>
          <w:sz w:val="24"/>
          <w:szCs w:val="24"/>
          <w:lang w:eastAsia="fr-CA"/>
        </w:rPr>
        <w:t>Cours d'eau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Compétence.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08" w:name="s103"/>
      <w:bookmarkEnd w:id="308"/>
      <w:r w:rsidRPr="00BF225D">
        <w:rPr>
          <w:rFonts w:ascii="Arial" w:eastAsia="Times New Roman" w:hAnsi="Arial" w:cs="Arial"/>
          <w:b/>
          <w:bCs/>
          <w:color w:val="000000"/>
          <w:sz w:val="36"/>
          <w:lang w:eastAsia="fr-CA"/>
        </w:rPr>
        <w:t>103.</w:t>
      </w:r>
      <w:r w:rsidRPr="00BF225D">
        <w:rPr>
          <w:rFonts w:ascii="Arial" w:eastAsia="Times New Roman" w:hAnsi="Arial" w:cs="Arial"/>
          <w:color w:val="000000"/>
          <w:sz w:val="24"/>
          <w:szCs w:val="24"/>
          <w:lang w:eastAsia="fr-CA"/>
        </w:rPr>
        <w:t xml:space="preserve"> Toute municipalité régionale de comté a compétence à l'égard des cours d'eau à débit régulier ou intermittent, y compris ceux qui ont été créés ou modifiés par une intervention humaine, à l'exception: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1° de tout cours d'eau ou portion de cours d'eau que le gouvernement détermine, après consultation du ministre du Développement durable, de l'Environnement et des Parcs, par décret qui entre en vigueur à la date de sa publication à la </w:t>
      </w:r>
      <w:r w:rsidRPr="00BF225D">
        <w:rPr>
          <w:rFonts w:ascii="Arial" w:eastAsia="Times New Roman" w:hAnsi="Arial" w:cs="Arial"/>
          <w:i/>
          <w:iCs/>
          <w:color w:val="000000"/>
          <w:sz w:val="24"/>
          <w:szCs w:val="24"/>
          <w:lang w:eastAsia="fr-CA"/>
        </w:rPr>
        <w:t>Gazette officielle du Québec</w:t>
      </w:r>
      <w:r w:rsidRPr="00BF225D">
        <w:rPr>
          <w:rFonts w:ascii="Arial" w:eastAsia="Times New Roman" w:hAnsi="Arial" w:cs="Arial"/>
          <w:color w:val="000000"/>
          <w:sz w:val="24"/>
          <w:szCs w:val="24"/>
          <w:lang w:eastAsia="fr-CA"/>
        </w:rPr>
        <w:t xml:space="preserve"> ou à toute date ultérieure qui y est indiquée;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d'un fossé de voie publique ou privée;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d'un fossé mitoyen au sens de l'article 1002 du Code civil;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d'un fossé de drainage qui satisfait aux exigences suivantes: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a)</w:t>
      </w:r>
      <w:r w:rsidRPr="00BF225D">
        <w:rPr>
          <w:rFonts w:ascii="Arial" w:eastAsia="Times New Roman" w:hAnsi="Arial" w:cs="Arial"/>
          <w:color w:val="000000"/>
          <w:sz w:val="24"/>
          <w:szCs w:val="24"/>
          <w:lang w:eastAsia="fr-CA"/>
        </w:rPr>
        <w:t xml:space="preserve"> utilisé aux seules fins de drainage et d'irrigation;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b)</w:t>
      </w:r>
      <w:r w:rsidRPr="00BF225D">
        <w:rPr>
          <w:rFonts w:ascii="Arial" w:eastAsia="Times New Roman" w:hAnsi="Arial" w:cs="Arial"/>
          <w:color w:val="000000"/>
          <w:sz w:val="24"/>
          <w:szCs w:val="24"/>
          <w:lang w:eastAsia="fr-CA"/>
        </w:rPr>
        <w:t xml:space="preserve"> qui n'existe qu'en raison d'une intervention humaine;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i/>
          <w:iCs/>
          <w:color w:val="000000"/>
          <w:sz w:val="24"/>
          <w:szCs w:val="24"/>
          <w:lang w:eastAsia="fr-CA"/>
        </w:rPr>
        <w:t>c)</w:t>
      </w:r>
      <w:r w:rsidRPr="00BF225D">
        <w:rPr>
          <w:rFonts w:ascii="Arial" w:eastAsia="Times New Roman" w:hAnsi="Arial" w:cs="Arial"/>
          <w:color w:val="000000"/>
          <w:sz w:val="24"/>
          <w:szCs w:val="24"/>
          <w:lang w:eastAsia="fr-CA"/>
        </w:rPr>
        <w:t xml:space="preserve"> dont la superficie du bassin versant est inférieure à 100 hectares.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09" w:name="D%103_Y"/>
      <w:bookmarkEnd w:id="309"/>
      <w:r w:rsidRPr="00BF225D">
        <w:rPr>
          <w:rFonts w:ascii="Arial" w:eastAsia="Times New Roman" w:hAnsi="Arial" w:cs="Arial"/>
          <w:vanish/>
          <w:color w:val="000000"/>
          <w:sz w:val="24"/>
          <w:szCs w:val="24"/>
          <w:lang w:eastAsia="fr-CA"/>
        </w:rPr>
        <w:t>Compétence.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portion d'un cours d'eau qui sert de fossé demeure de la compétence de la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103; 2006, c. 31, a. 121.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Écoulement des eaux.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10" w:name="s104"/>
      <w:bookmarkEnd w:id="310"/>
      <w:r w:rsidRPr="00BF225D">
        <w:rPr>
          <w:rFonts w:ascii="Arial" w:eastAsia="Times New Roman" w:hAnsi="Arial" w:cs="Arial"/>
          <w:b/>
          <w:bCs/>
          <w:color w:val="000000"/>
          <w:sz w:val="36"/>
          <w:lang w:eastAsia="fr-CA"/>
        </w:rPr>
        <w:t>104.</w:t>
      </w:r>
      <w:r w:rsidRPr="00BF225D">
        <w:rPr>
          <w:rFonts w:ascii="Arial" w:eastAsia="Times New Roman" w:hAnsi="Arial" w:cs="Arial"/>
          <w:color w:val="000000"/>
          <w:sz w:val="24"/>
          <w:szCs w:val="24"/>
          <w:lang w:eastAsia="fr-CA"/>
        </w:rPr>
        <w:t xml:space="preserve"> Toute municipalité régionale de comté peut adopter des règlements pour régir toute matière relative à l'écoulement des eaux d'un cours d'eau, y compris les traverses, les obstructions et les nuisances.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11" w:name="D%104_Y"/>
      <w:bookmarkEnd w:id="311"/>
      <w:r w:rsidRPr="00BF225D">
        <w:rPr>
          <w:rFonts w:ascii="Arial" w:eastAsia="Times New Roman" w:hAnsi="Arial" w:cs="Arial"/>
          <w:vanish/>
          <w:color w:val="000000"/>
          <w:sz w:val="24"/>
          <w:szCs w:val="24"/>
          <w:lang w:eastAsia="fr-CA"/>
        </w:rPr>
        <w:t>Défaut d'effectuer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Si une personne n'effectue pas les travaux qui lui sont imposés par une disposition d'un règlement adopté en vertu du premier alinéa, la municipalité régionale de comté peut les effectuer aux frais de cette personne.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Rétablissement de l'écoulement normal des eaux.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12" w:name="s105"/>
      <w:bookmarkEnd w:id="312"/>
      <w:r w:rsidRPr="00BF225D">
        <w:rPr>
          <w:rFonts w:ascii="Arial" w:eastAsia="Times New Roman" w:hAnsi="Arial" w:cs="Arial"/>
          <w:b/>
          <w:bCs/>
          <w:color w:val="000000"/>
          <w:sz w:val="36"/>
          <w:lang w:eastAsia="fr-CA"/>
        </w:rPr>
        <w:t>105.</w:t>
      </w:r>
      <w:r w:rsidRPr="00BF225D">
        <w:rPr>
          <w:rFonts w:ascii="Arial" w:eastAsia="Times New Roman" w:hAnsi="Arial" w:cs="Arial"/>
          <w:color w:val="000000"/>
          <w:sz w:val="24"/>
          <w:szCs w:val="24"/>
          <w:lang w:eastAsia="fr-CA"/>
        </w:rPr>
        <w:t xml:space="preserve"> Toute municipalité régionale de comté doit réaliser les travaux requis pour rétablir l'écoulement normal des eaux d'un cours d'eau lorsqu'elle est informée de la présence d'une obstruction qui menace la sécurité des personnes ou des biens.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13" w:name="D%105_Y"/>
      <w:bookmarkEnd w:id="313"/>
      <w:r w:rsidRPr="00BF225D">
        <w:rPr>
          <w:rFonts w:ascii="Arial" w:eastAsia="Times New Roman" w:hAnsi="Arial" w:cs="Arial"/>
          <w:vanish/>
          <w:color w:val="000000"/>
          <w:sz w:val="24"/>
          <w:szCs w:val="24"/>
          <w:lang w:eastAsia="fr-CA"/>
        </w:rPr>
        <w:t>Enlèvement des obstructions.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employé désigné à cette fin par la municipalité régionale de comté peut, sans délai, retirer d'un cours d'eau les obstructions qui empêchent ou gênent l'écoulement normal des eaux, sans préjudice aux droits de la municipalité de recouvrer, de toute personne qui les a causées, les frais relatifs à leur enlèvement.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Réalisation de travaux.</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14" w:name="D%106_Y"/>
      <w:bookmarkStart w:id="315" w:name="s106"/>
      <w:bookmarkEnd w:id="314"/>
      <w:bookmarkEnd w:id="315"/>
      <w:r w:rsidRPr="00BF225D">
        <w:rPr>
          <w:rFonts w:ascii="Arial" w:eastAsia="Times New Roman" w:hAnsi="Arial" w:cs="Arial"/>
          <w:b/>
          <w:bCs/>
          <w:color w:val="000000"/>
          <w:sz w:val="36"/>
          <w:lang w:eastAsia="fr-CA"/>
        </w:rPr>
        <w:t>106.</w:t>
      </w:r>
      <w:r w:rsidRPr="00BF225D">
        <w:rPr>
          <w:rFonts w:ascii="Arial" w:eastAsia="Times New Roman" w:hAnsi="Arial" w:cs="Arial"/>
          <w:color w:val="000000"/>
          <w:sz w:val="24"/>
          <w:szCs w:val="24"/>
          <w:lang w:eastAsia="fr-CA"/>
        </w:rPr>
        <w:t xml:space="preserve"> Toute municipalité régionale de comté peut réaliser des travaux permettant la création, l'aménagement ou l'entretien d'un cours d'eau. Ces travaux peuvent être exécutés dans le lit, sur les rives et les terrains en bordure de celles-ci.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Permission d'accès.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16" w:name="s107"/>
      <w:bookmarkEnd w:id="316"/>
      <w:r w:rsidRPr="00BF225D">
        <w:rPr>
          <w:rFonts w:ascii="Arial" w:eastAsia="Times New Roman" w:hAnsi="Arial" w:cs="Arial"/>
          <w:b/>
          <w:bCs/>
          <w:color w:val="000000"/>
          <w:sz w:val="36"/>
          <w:lang w:eastAsia="fr-CA"/>
        </w:rPr>
        <w:t>107.</w:t>
      </w:r>
      <w:r w:rsidRPr="00BF225D">
        <w:rPr>
          <w:rFonts w:ascii="Arial" w:eastAsia="Times New Roman" w:hAnsi="Arial" w:cs="Arial"/>
          <w:color w:val="000000"/>
          <w:sz w:val="24"/>
          <w:szCs w:val="24"/>
          <w:lang w:eastAsia="fr-CA"/>
        </w:rPr>
        <w:t xml:space="preserve"> Le propriétaire ou l'occupant d'un terrain doit permettre aux employés ou représentants de la municipalité régionale de comté l'accès au cours d'eau pour les inspections nécessaires à l'exercice de leurs fonctions. Il doit également permettre l'accès de la machinerie et des équipements requis afin de réaliser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Préavis de 48 heures.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Avant d'effectuer des travaux, une municipalité régionale de comté doit notifier au propriétaire ou à l'occupant son intention de circuler sur son terrain au moyen d'un préavis d'au moins 48 heures, à moins que l'urgence de remédier à la situation ne l'en empêche.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17" w:name="D%107_Y"/>
      <w:bookmarkEnd w:id="317"/>
      <w:r w:rsidRPr="00BF225D">
        <w:rPr>
          <w:rFonts w:ascii="Arial" w:eastAsia="Times New Roman" w:hAnsi="Arial" w:cs="Arial"/>
          <w:vanish/>
          <w:color w:val="000000"/>
          <w:sz w:val="24"/>
          <w:szCs w:val="24"/>
          <w:lang w:eastAsia="fr-CA"/>
        </w:rPr>
        <w:t>Remise en état des lieux.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est tenue à la remise en état des lieux et, le cas échéant, à la réparation du préjudice causé par son intervention. À défaut d'entente, le montant de l'indemnité pour la réparation du préjudice causé est fixé par le Tribunal administratif du Québec à la demande de la personne qui le réclame ou de la municipalité et les articles 58 à 68 de la Loi sur l'expropriation (chapitre E-24) s'appliquent,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107; 2006, c. 31, a. 122.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Application des 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18" w:name="s108"/>
      <w:bookmarkEnd w:id="318"/>
      <w:r w:rsidRPr="00BF225D">
        <w:rPr>
          <w:rFonts w:ascii="Arial" w:eastAsia="Times New Roman" w:hAnsi="Arial" w:cs="Arial"/>
          <w:b/>
          <w:bCs/>
          <w:color w:val="000000"/>
          <w:sz w:val="36"/>
          <w:lang w:eastAsia="fr-CA"/>
        </w:rPr>
        <w:t>108.</w:t>
      </w:r>
      <w:r w:rsidRPr="00BF225D">
        <w:rPr>
          <w:rFonts w:ascii="Arial" w:eastAsia="Times New Roman" w:hAnsi="Arial" w:cs="Arial"/>
          <w:color w:val="000000"/>
          <w:sz w:val="24"/>
          <w:szCs w:val="24"/>
          <w:lang w:eastAsia="fr-CA"/>
        </w:rPr>
        <w:t xml:space="preserve"> Toute municipalité régionale de comté peut, par entente avec une municipalité locale de son territoire conclue conformément aux dispositions de la section XXV du chapitre II du titre XIV du Code municipal du Québec (chapitre C-27.1), lui confier l'application des règlements, le recouvrement de créances et la gestion des travaux prévus à la présente sous-section.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19" w:name="D%108_Y"/>
      <w:bookmarkEnd w:id="319"/>
      <w:r w:rsidRPr="00BF225D">
        <w:rPr>
          <w:rFonts w:ascii="Arial" w:eastAsia="Times New Roman" w:hAnsi="Arial" w:cs="Arial"/>
          <w:vanish/>
          <w:color w:val="000000"/>
          <w:sz w:val="24"/>
          <w:szCs w:val="24"/>
          <w:lang w:eastAsia="fr-CA"/>
        </w:rPr>
        <w:t>Disposition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L'article 107 s'applique, compte tenu des adaptations nécessaires, à toute municipalité locale et aux employés ou représentants de cette dernière à qui est confiée une fonction en vertu du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Compétence commune.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0" w:name="s109"/>
      <w:bookmarkEnd w:id="320"/>
      <w:r w:rsidRPr="00BF225D">
        <w:rPr>
          <w:rFonts w:ascii="Arial" w:eastAsia="Times New Roman" w:hAnsi="Arial" w:cs="Arial"/>
          <w:b/>
          <w:bCs/>
          <w:color w:val="000000"/>
          <w:sz w:val="36"/>
          <w:lang w:eastAsia="fr-CA"/>
        </w:rPr>
        <w:t>109.</w:t>
      </w:r>
      <w:r w:rsidRPr="00BF225D">
        <w:rPr>
          <w:rFonts w:ascii="Arial" w:eastAsia="Times New Roman" w:hAnsi="Arial" w:cs="Arial"/>
          <w:color w:val="000000"/>
          <w:sz w:val="24"/>
          <w:szCs w:val="24"/>
          <w:lang w:eastAsia="fr-CA"/>
        </w:rPr>
        <w:t xml:space="preserve"> Un cours d'eau qui relie ou sépare le territoire de plusieurs municipalités régionales de comté est de la compétence commune de celles-ci. Cette compétence commune s'exerce, au choix des municipalités régionales de comté concernées, dans le cadre d'une entente ou par l'intermédiaire d'un bureau des délégués. À défaut d'entente sur le mode d'exercice de cette compétence commune dans les 60 jours de la transmission d'un avis à cette fin par une municipalité régionale de comté aux autres municipalités régionales de comté concernées, cette compétence est exercée par l'intermédiaire du bureau des délégués.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21" w:name="D%109_Y"/>
      <w:bookmarkEnd w:id="321"/>
      <w:r w:rsidRPr="00BF225D">
        <w:rPr>
          <w:rFonts w:ascii="Arial" w:eastAsia="Times New Roman" w:hAnsi="Arial" w:cs="Arial"/>
          <w:vanish/>
          <w:color w:val="000000"/>
          <w:sz w:val="24"/>
          <w:szCs w:val="24"/>
          <w:lang w:eastAsia="fr-CA"/>
        </w:rPr>
        <w:t>Bureau des délégués.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bureau des délégués possède et exerce tous les pouvoirs d'une municipalité régionale de comté à l'égard de ce cours d'eau.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2" w:name="D%110_F"/>
      <w:bookmarkEnd w:id="322"/>
      <w:r w:rsidRPr="00BF225D">
        <w:rPr>
          <w:rFonts w:ascii="Arial" w:eastAsia="Times New Roman" w:hAnsi="Arial" w:cs="Arial"/>
          <w:color w:val="000000"/>
          <w:sz w:val="24"/>
          <w:szCs w:val="24"/>
          <w:lang w:eastAsia="fr-CA"/>
        </w:rPr>
        <w:t xml:space="preserve">§ 2. — </w:t>
      </w:r>
      <w:r w:rsidRPr="00BF225D">
        <w:rPr>
          <w:rFonts w:ascii="Arial" w:eastAsia="Times New Roman" w:hAnsi="Arial" w:cs="Arial"/>
          <w:i/>
          <w:iCs/>
          <w:color w:val="000000"/>
          <w:sz w:val="24"/>
          <w:szCs w:val="24"/>
          <w:lang w:eastAsia="fr-CA"/>
        </w:rPr>
        <w:t>Lacs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Niveau d'eau.</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3" w:name="s110"/>
      <w:bookmarkEnd w:id="323"/>
      <w:r w:rsidRPr="00BF225D">
        <w:rPr>
          <w:rFonts w:ascii="Arial" w:eastAsia="Times New Roman" w:hAnsi="Arial" w:cs="Arial"/>
          <w:b/>
          <w:bCs/>
          <w:color w:val="000000"/>
          <w:sz w:val="36"/>
          <w:lang w:eastAsia="fr-CA"/>
        </w:rPr>
        <w:t>110.</w:t>
      </w:r>
      <w:r w:rsidRPr="00BF225D">
        <w:rPr>
          <w:rFonts w:ascii="Arial" w:eastAsia="Times New Roman" w:hAnsi="Arial" w:cs="Arial"/>
          <w:color w:val="000000"/>
          <w:sz w:val="24"/>
          <w:szCs w:val="24"/>
          <w:lang w:eastAsia="fr-CA"/>
        </w:rPr>
        <w:t xml:space="preserve"> Toute municipalité régionale de comté peut, dans un lac, réaliser des travaux de régularisation du niveau de l'eau ou d'aménagement du lit.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24" w:name="D%110_Y"/>
      <w:bookmarkEnd w:id="324"/>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articles 107 à 109 s'appliquent,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110; 2008, c. 18, a. 69.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25" w:name="D%110%%%1_E"/>
      <w:bookmarkEnd w:id="325"/>
      <w:r w:rsidRPr="00BF225D">
        <w:rPr>
          <w:rFonts w:ascii="Arial" w:eastAsia="Times New Roman" w:hAnsi="Arial" w:cs="Arial"/>
          <w:b/>
          <w:bCs/>
          <w:color w:val="000000"/>
          <w:sz w:val="24"/>
          <w:szCs w:val="24"/>
          <w:lang w:eastAsia="fr-CA"/>
        </w:rPr>
        <w:t>SECTION I.1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FONDS RÉGIONAL RÉSERVÉ À LA RÉFECTION ET À L'ENTRETIEN DE CERTAINES VOIES PUBLIQUES</w:t>
      </w: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2008, c. 18, a. 70.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Fonds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6" w:name="s110.1"/>
      <w:bookmarkEnd w:id="326"/>
      <w:r w:rsidRPr="00BF225D">
        <w:rPr>
          <w:rFonts w:ascii="Arial" w:eastAsia="Times New Roman" w:hAnsi="Arial" w:cs="Arial"/>
          <w:b/>
          <w:bCs/>
          <w:color w:val="000000"/>
          <w:sz w:val="36"/>
          <w:lang w:eastAsia="fr-CA"/>
        </w:rPr>
        <w:t>110.1.</w:t>
      </w:r>
      <w:r w:rsidRPr="00BF225D">
        <w:rPr>
          <w:rFonts w:ascii="Arial" w:eastAsia="Times New Roman" w:hAnsi="Arial" w:cs="Arial"/>
          <w:color w:val="000000"/>
          <w:sz w:val="24"/>
          <w:szCs w:val="24"/>
          <w:lang w:eastAsia="fr-CA"/>
        </w:rPr>
        <w:t xml:space="preserve"> Toute municipalité régionale de comté peut constituer un fonds régional réservé à la réfection et à l'entretien de certaines voies publiques. Lorsqu'il est constitué, un tel fonds tient lieu de tout fonds local constitué en vertu de l'article 78.1 sur le territoire de la municipalité régionale de comté ; les articles 78.1 à 78.15 s'appliquent au fonds régional, compte tenu des adaptations nécessaires.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Perception des droits.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À compter de la constitution d'un fonds régional, seule la municipalité régionale de comté peut, sur l'ensemble de son territoire, percevoir le droit prévu à l'article 78.2 et agir en vertu de l'article 78.13, même si elle n'a pas compétence en matière de voirie.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27" w:name="D%110%%%1_Y"/>
      <w:bookmarkEnd w:id="327"/>
      <w:r w:rsidRPr="00BF225D">
        <w:rPr>
          <w:rFonts w:ascii="Arial" w:eastAsia="Times New Roman" w:hAnsi="Arial" w:cs="Arial"/>
          <w:vanish/>
          <w:color w:val="000000"/>
          <w:sz w:val="24"/>
          <w:szCs w:val="24"/>
          <w:lang w:eastAsia="fr-CA"/>
        </w:rPr>
        <w:t>Fonds local.</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sommes versées, avant la constitution du fonds régional, dans un fonds local demeurent la propriété de la municipalité locale qui l'a constitué et doivent être utilisées conformément à la destination de ce fonds.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70; 2009, c. 26, a. 45.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28" w:name="s110.2"/>
      <w:bookmarkEnd w:id="328"/>
      <w:r w:rsidRPr="00BF225D">
        <w:rPr>
          <w:rFonts w:ascii="Arial" w:eastAsia="Times New Roman" w:hAnsi="Arial" w:cs="Arial"/>
          <w:b/>
          <w:bCs/>
          <w:color w:val="000000"/>
          <w:sz w:val="36"/>
          <w:lang w:eastAsia="fr-CA"/>
        </w:rPr>
        <w:t>110.2.</w:t>
      </w:r>
      <w:r w:rsidRPr="00BF225D">
        <w:rPr>
          <w:rFonts w:ascii="Arial" w:eastAsia="Times New Roman" w:hAnsi="Arial" w:cs="Arial"/>
          <w:color w:val="000000"/>
          <w:sz w:val="24"/>
          <w:szCs w:val="24"/>
          <w:lang w:eastAsia="fr-CA"/>
        </w:rPr>
        <w:t xml:space="preserve"> La municipalité régionale de comté qui constitue un fonds régional doit le faire par un règlement dont copie vidimée doit être transmise à chaque municipalité locale de son territoire au plus tard le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octobre précédant l'exercice pour lequel le fonds est constitué.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Modalités d'utilisation du fonds.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 règlement détermine les modalités d'utilisation du fonds, lesquelles peuvent notamment prévoir que tout ou partie des sommes sont utilisées par la municipalité régionale de comté, dans le cas où elle a compétence en matière de voirie, ou par les municipalités locales de son territoire selon les critères d'attribution que le règlement établit.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Délégation de l'administration du régime.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peut, dans le règlement, déléguer à toute municipalité locale de son territoire tout ou partie de l'administration du régime prévu à la présente section ; la délégation n'est toutefois valide que si la municipalité locale y consent.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29" w:name="D%110%%%2_Y"/>
      <w:bookmarkEnd w:id="329"/>
      <w:r w:rsidRPr="00BF225D">
        <w:rPr>
          <w:rFonts w:ascii="Arial" w:eastAsia="Times New Roman" w:hAnsi="Arial" w:cs="Arial"/>
          <w:vanish/>
          <w:color w:val="000000"/>
          <w:sz w:val="24"/>
          <w:szCs w:val="24"/>
          <w:lang w:eastAsia="fr-CA"/>
        </w:rPr>
        <w:t>Abolition du fonds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peut abolir le fonds régional au moyen d'un règlement dont copie vidimée doit être transmise à chaque municipalité locale de son territoire au plus tard le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octobre précédant l'exercice pour lequel le fonds est aboli. Les sommes versées dans le fonds sont, à compter de son abolition, versées dans les différents fonds des municipalités concernées conformément aux critères d'attribution prévus, le cas échéant, dans le règlement adopté en vertu du deuxième alinéa ou dans une entente ou une décision prise en vertu de l'un ou l'autre des articles 78.13 et 78.14.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70; 2009, c. 26, a. 46.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Demande de révision.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0" w:name="s110.3"/>
      <w:bookmarkEnd w:id="330"/>
      <w:r w:rsidRPr="00BF225D">
        <w:rPr>
          <w:rFonts w:ascii="Arial" w:eastAsia="Times New Roman" w:hAnsi="Arial" w:cs="Arial"/>
          <w:b/>
          <w:bCs/>
          <w:color w:val="000000"/>
          <w:sz w:val="36"/>
          <w:lang w:eastAsia="fr-CA"/>
        </w:rPr>
        <w:t>110.3.</w:t>
      </w:r>
      <w:r w:rsidRPr="00BF225D">
        <w:rPr>
          <w:rFonts w:ascii="Arial" w:eastAsia="Times New Roman" w:hAnsi="Arial" w:cs="Arial"/>
          <w:color w:val="000000"/>
          <w:sz w:val="24"/>
          <w:szCs w:val="24"/>
          <w:lang w:eastAsia="fr-CA"/>
        </w:rPr>
        <w:t xml:space="preserve"> Toute municipalité locale dont le territoire fait partie de celui de la municipalité régionale de comté peut demander à la Commission municipale du Québec de réviser les critères d'attribution établis dans le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31" w:name="D%110%%%3_Y"/>
      <w:bookmarkEnd w:id="331"/>
      <w:r w:rsidRPr="00BF225D">
        <w:rPr>
          <w:rFonts w:ascii="Arial" w:eastAsia="Times New Roman" w:hAnsi="Arial" w:cs="Arial"/>
          <w:vanish/>
          <w:color w:val="000000"/>
          <w:sz w:val="24"/>
          <w:szCs w:val="24"/>
          <w:lang w:eastAsia="fr-CA"/>
        </w:rPr>
        <w:t>Décision.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décision de la Commission est définitive.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2008, c. 18, a. 70.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2" w:name="D%111_E"/>
      <w:bookmarkEnd w:id="332"/>
      <w:r w:rsidRPr="00BF225D">
        <w:rPr>
          <w:rFonts w:ascii="Arial" w:eastAsia="Times New Roman" w:hAnsi="Arial" w:cs="Arial"/>
          <w:b/>
          <w:bCs/>
          <w:color w:val="000000"/>
          <w:sz w:val="24"/>
          <w:szCs w:val="24"/>
          <w:lang w:eastAsia="fr-CA"/>
        </w:rPr>
        <w:t>SECTION 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ÉNERGIE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Entreprise de production d'électricité.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3" w:name="s111"/>
      <w:bookmarkEnd w:id="333"/>
      <w:r w:rsidRPr="00BF225D">
        <w:rPr>
          <w:rFonts w:ascii="Arial" w:eastAsia="Times New Roman" w:hAnsi="Arial" w:cs="Arial"/>
          <w:b/>
          <w:bCs/>
          <w:color w:val="000000"/>
          <w:sz w:val="36"/>
          <w:lang w:eastAsia="fr-CA"/>
        </w:rPr>
        <w:t>111.</w:t>
      </w:r>
      <w:r w:rsidRPr="00BF225D">
        <w:rPr>
          <w:rFonts w:ascii="Arial" w:eastAsia="Times New Roman" w:hAnsi="Arial" w:cs="Arial"/>
          <w:color w:val="000000"/>
          <w:sz w:val="24"/>
          <w:szCs w:val="24"/>
          <w:lang w:eastAsia="fr-CA"/>
        </w:rPr>
        <w:t xml:space="preserve"> Toute municipalité régionale de comté peut exploiter, seule ou avec toute personne, une entreprise qui produit de l'électricité au moyen d'un parc éolien ou d'une centrale hydroélectrique.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34" w:name="D%111_Y"/>
      <w:bookmarkEnd w:id="334"/>
      <w:r w:rsidRPr="00BF225D">
        <w:rPr>
          <w:rFonts w:ascii="Arial" w:eastAsia="Times New Roman" w:hAnsi="Arial" w:cs="Arial"/>
          <w:vanish/>
          <w:color w:val="000000"/>
          <w:sz w:val="24"/>
          <w:szCs w:val="24"/>
          <w:lang w:eastAsia="fr-CA"/>
        </w:rPr>
        <w:t>Centrale hydroélectrique.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 xml:space="preserve">Dans le cas où l'entreprise produit de l'électricité au moyen d'une centrale hydroélectrique, elle doit être sous le contrôle de la municipalité régionale de comté. Toutefois, si cette dernière exploite l'entreprise avec une municipalité locale ou avec un conseil de bande au sens de la Loi sur les Indiens (L.R.C. 1985, c. I-5) ou de la Loi sur les Cris et les </w:t>
      </w:r>
      <w:proofErr w:type="spellStart"/>
      <w:r w:rsidRPr="00BF225D">
        <w:rPr>
          <w:rFonts w:ascii="Arial" w:eastAsia="Times New Roman" w:hAnsi="Arial" w:cs="Arial"/>
          <w:color w:val="000000"/>
          <w:sz w:val="24"/>
          <w:szCs w:val="24"/>
          <w:lang w:eastAsia="fr-CA"/>
        </w:rPr>
        <w:t>Naskapis</w:t>
      </w:r>
      <w:proofErr w:type="spellEnd"/>
      <w:r w:rsidRPr="00BF225D">
        <w:rPr>
          <w:rFonts w:ascii="Arial" w:eastAsia="Times New Roman" w:hAnsi="Arial" w:cs="Arial"/>
          <w:color w:val="000000"/>
          <w:sz w:val="24"/>
          <w:szCs w:val="24"/>
          <w:lang w:eastAsia="fr-CA"/>
        </w:rPr>
        <w:t xml:space="preserve"> du Québec (S.C. 1984, c. 18), l'entreprise peut être sous le contrôle de l'un ou plusieurs de ces exploitants.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l'exploitation prévue au premier alinéa se fait conjointement avec une autre municipalité ou un conseil de bande, il n'est pas nécessaire que l'exploitation ait lieu sur le territoire de chacun de ces exploitants.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111; 2005, c. 50, a. 116; 2006, c. 31, a. 123; 2010, c. 42, a. 16.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5" w:name="s111.0.1"/>
      <w:bookmarkEnd w:id="335"/>
      <w:r w:rsidRPr="00BF225D">
        <w:rPr>
          <w:rFonts w:ascii="Arial" w:eastAsia="Times New Roman" w:hAnsi="Arial" w:cs="Arial"/>
          <w:b/>
          <w:bCs/>
          <w:color w:val="000000"/>
          <w:sz w:val="36"/>
          <w:lang w:eastAsia="fr-CA"/>
        </w:rPr>
        <w:t>111.0.1.</w:t>
      </w:r>
      <w:r w:rsidRPr="00BF225D">
        <w:rPr>
          <w:rFonts w:ascii="Arial" w:eastAsia="Times New Roman" w:hAnsi="Arial" w:cs="Arial"/>
          <w:color w:val="000000"/>
          <w:sz w:val="24"/>
          <w:szCs w:val="24"/>
          <w:lang w:eastAsia="fr-CA"/>
        </w:rPr>
        <w:t xml:space="preserve"> Toute municipalité régionale de comté qui désire exploiter une entreprise visée à l'article 111 avec une personne qui exploite une entreprise dans le secteur privé doit procéder à un appel de candidatures lorsque le projet vise à exploiter une entreprise sous le contrôle d'une ou de plus d'une municipalité régionale de comté ou municipalité locale.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Cet appel de candidatures doit inviter toute personne qui exploite une entreprise dans le secteur privé à soumettre son expérience et ses principales réalisations relativement à la fourniture de biens ou de services reliés à la production d'énergie et indiqués dans l'appel de candidatures.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36" w:name="D%111%%%#%%%1_Y"/>
      <w:bookmarkEnd w:id="336"/>
      <w:r w:rsidRPr="00BF225D">
        <w:rPr>
          <w:rFonts w:ascii="Arial" w:eastAsia="Times New Roman" w:hAnsi="Arial" w:cs="Arial"/>
          <w:vanish/>
          <w:color w:val="000000"/>
          <w:sz w:val="24"/>
          <w:szCs w:val="24"/>
          <w:lang w:eastAsia="fr-CA"/>
        </w:rPr>
        <w:t>Publication.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Celui-ci doit être publié dans un système électronique d'appel d'offres accessible aux entrepreneurs, en outre de ceux ayant un établissement au Québec, qui ont un établissement dans un territoire visé par un accord intergouvernemental de libéralisation des marchés applicable à la municipalité régionale de comté et dans un journal diffusé sur le territoire de celle-ci.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123; 2010, c. 18, a. 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7" w:name="s111.0.2"/>
      <w:bookmarkEnd w:id="337"/>
      <w:r w:rsidRPr="00BF225D">
        <w:rPr>
          <w:rFonts w:ascii="Arial" w:eastAsia="Times New Roman" w:hAnsi="Arial" w:cs="Arial"/>
          <w:b/>
          <w:bCs/>
          <w:color w:val="000000"/>
          <w:sz w:val="36"/>
          <w:lang w:eastAsia="fr-CA"/>
        </w:rPr>
        <w:t>111.0.2.</w:t>
      </w:r>
      <w:r w:rsidRPr="00BF225D">
        <w:rPr>
          <w:rFonts w:ascii="Arial" w:eastAsia="Times New Roman" w:hAnsi="Arial" w:cs="Arial"/>
          <w:color w:val="000000"/>
          <w:sz w:val="24"/>
          <w:szCs w:val="24"/>
          <w:lang w:eastAsia="fr-CA"/>
        </w:rPr>
        <w:t xml:space="preserve"> Les articles 477.4 à 477.6 et 573 à 573.3.4 de la Loi sur les cités et villes (chapitre C-19) ou les articles 935 à 938.4 et 961.2 à 961.4 du Code municipal du Québec (chapitre C-27.1), selon le cas, s'appliquent, compte tenu des adaptations nécessaires, à l'exploitant d'une entreprise visée à l'article 111 lorsqu'elle est sous le contrôle d'une ou de plus d'une municipalité régionale de comté ou municipalité locale. Cet exploitant est réputé être une municipalité pour l'application de l'un ou l'autre des règlements pris en vertu des articles 573.3.0.1 et 573.3.1.1 de la Loi sur les cités et villes ou des articles 938.0.1 et 938.1.1 du Code municipal du Québec, selon le cas.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38" w:name="D%111%%%#%%%2_Y"/>
      <w:bookmarkEnd w:id="338"/>
      <w:r w:rsidRPr="00BF225D">
        <w:rPr>
          <w:rFonts w:ascii="Arial" w:eastAsia="Times New Roman" w:hAnsi="Arial" w:cs="Arial"/>
          <w:vanish/>
          <w:color w:val="000000"/>
          <w:sz w:val="24"/>
          <w:szCs w:val="24"/>
          <w:lang w:eastAsia="fr-CA"/>
        </w:rPr>
        <w:t>Publication d'un avis.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Parmi les adaptations que requiert l'application du premier alinéa, les suivantes sont applicables: dans le cas où l'exploitant ne possède pas de site Internet, la mention et l'hyperlien visés au deuxième alinéa de l'article 477.6 de la Loi sur les cités et villes ou de l'article 961.4 du Code municipal du Québec doivent être publiés dans tout autre site que l'exploitant détermine; l'exploitant donne un avis public de l'adresse de ce site au moins une fois par année; cet avis doit être publié dans un journal diffusé sur le territoire de chaque municipalité régionale de comté ou de chaque municipalité locale visée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31, a. 123; 2010, c. 1, a. 43; 2010, c. 18, a. 79.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39" w:name="s111.1"/>
      <w:bookmarkEnd w:id="339"/>
      <w:r w:rsidRPr="00BF225D">
        <w:rPr>
          <w:rFonts w:ascii="Arial" w:eastAsia="Times New Roman" w:hAnsi="Arial" w:cs="Arial"/>
          <w:b/>
          <w:bCs/>
          <w:color w:val="000000"/>
          <w:sz w:val="36"/>
          <w:lang w:eastAsia="fr-CA"/>
        </w:rPr>
        <w:t>111.1.</w:t>
      </w:r>
      <w:r w:rsidRPr="00BF225D">
        <w:rPr>
          <w:rFonts w:ascii="Arial" w:eastAsia="Times New Roman" w:hAnsi="Arial" w:cs="Arial"/>
          <w:color w:val="000000"/>
          <w:sz w:val="24"/>
          <w:szCs w:val="24"/>
          <w:lang w:eastAsia="fr-CA"/>
        </w:rPr>
        <w:t xml:space="preserve"> La municipalité régionale de comté doit, si elle désire exploiter une entreprise visée à l'article 111, adopter une résolution annonçant son intention de le faire. Une copie de cette résolution doit être signifiée à chacune des municipalités locales dont le territoire est compris dans celui de la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40" w:name="D%111%%%1_Y"/>
      <w:bookmarkEnd w:id="340"/>
      <w:r w:rsidRPr="00BF225D">
        <w:rPr>
          <w:rFonts w:ascii="Arial" w:eastAsia="Times New Roman" w:hAnsi="Arial" w:cs="Arial"/>
          <w:vanish/>
          <w:color w:val="000000"/>
          <w:sz w:val="24"/>
          <w:szCs w:val="24"/>
          <w:lang w:eastAsia="fr-CA"/>
        </w:rPr>
        <w:t>Délai.</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Au moins 45 jours après la signification de la résolution prévue au premier alinéa, la municipalité régionale de comté peut exploiter l'entreprise.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116; 2006, c. 31, a. 123.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Caution.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1" w:name="s111.2"/>
      <w:bookmarkEnd w:id="341"/>
      <w:r w:rsidRPr="00BF225D">
        <w:rPr>
          <w:rFonts w:ascii="Arial" w:eastAsia="Times New Roman" w:hAnsi="Arial" w:cs="Arial"/>
          <w:b/>
          <w:bCs/>
          <w:color w:val="000000"/>
          <w:sz w:val="36"/>
          <w:lang w:eastAsia="fr-CA"/>
        </w:rPr>
        <w:t>111.2.</w:t>
      </w:r>
      <w:r w:rsidRPr="00BF225D">
        <w:rPr>
          <w:rFonts w:ascii="Arial" w:eastAsia="Times New Roman" w:hAnsi="Arial" w:cs="Arial"/>
          <w:color w:val="000000"/>
          <w:sz w:val="24"/>
          <w:szCs w:val="24"/>
          <w:lang w:eastAsia="fr-CA"/>
        </w:rPr>
        <w:t xml:space="preserve"> Toute municipalité régionale de comté qui participe à l'exploitation d'une entreprise visée à l'article 111 peut, sur autorisation du ministre, être caution de toute personne qui exploite cette entreprise.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L'article 111.1 s'applique, compte tenu des adaptations nécessaires, au cautionnement prévu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Approbation.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Avant de donner son autorisation, le ministre peut ordonner à la municipalité régionale de comté de soumettre la décision autorisant le cautionnement à l'approbation des personnes habiles à voter des municipalités locales qui doivent contribuer au paiement des dépenses relatives à l'exploitation de l'entreprise.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42" w:name="D%111%%%2_Y"/>
      <w:bookmarkEnd w:id="342"/>
      <w:r w:rsidRPr="00BF225D">
        <w:rPr>
          <w:rFonts w:ascii="Arial" w:eastAsia="Times New Roman" w:hAnsi="Arial" w:cs="Arial"/>
          <w:vanish/>
          <w:color w:val="000000"/>
          <w:sz w:val="24"/>
          <w:szCs w:val="24"/>
          <w:lang w:eastAsia="fr-CA"/>
        </w:rPr>
        <w:t>Loi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Loi sur les élections et les référendums dans les municipalités (chapitre E-2.2) s'applique, compte tenu des adaptations nécessaires, à l'approbation prévue au troisième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116; 2006, c. 31, a. 123.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Maximum permis.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3" w:name="D%111%%%3_Y"/>
      <w:bookmarkStart w:id="344" w:name="s111.3"/>
      <w:bookmarkEnd w:id="343"/>
      <w:bookmarkEnd w:id="344"/>
      <w:r w:rsidRPr="00BF225D">
        <w:rPr>
          <w:rFonts w:ascii="Arial" w:eastAsia="Times New Roman" w:hAnsi="Arial" w:cs="Arial"/>
          <w:b/>
          <w:bCs/>
          <w:color w:val="000000"/>
          <w:sz w:val="36"/>
          <w:lang w:eastAsia="fr-CA"/>
        </w:rPr>
        <w:t>111.3.</w:t>
      </w:r>
      <w:r w:rsidRPr="00BF225D">
        <w:rPr>
          <w:rFonts w:ascii="Arial" w:eastAsia="Times New Roman" w:hAnsi="Arial" w:cs="Arial"/>
          <w:color w:val="000000"/>
          <w:sz w:val="24"/>
          <w:szCs w:val="24"/>
          <w:lang w:eastAsia="fr-CA"/>
        </w:rPr>
        <w:t xml:space="preserve"> Le total de la participation financière et des cautions que la municipalité régionale de comté fournit à l'égard d'une même entreprise visée à l'article 111 ne peut excéder celui qui est nécessaire à l'installation, selon le cas, d'un parc éolien d'une puissance de 50 mégawatts ou d'une centrale hydroélectrique dont la puissance attribuable à la force hydraulique du domaine de l'État est de 50 mégawatts.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116; 2006, c. 31, a. 123.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Exercice de certaines compétences.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5" w:name="D%111%%%4_Y"/>
      <w:bookmarkStart w:id="346" w:name="s111.4"/>
      <w:bookmarkEnd w:id="345"/>
      <w:bookmarkEnd w:id="346"/>
      <w:r w:rsidRPr="00BF225D">
        <w:rPr>
          <w:rFonts w:ascii="Arial" w:eastAsia="Times New Roman" w:hAnsi="Arial" w:cs="Arial"/>
          <w:b/>
          <w:bCs/>
          <w:color w:val="000000"/>
          <w:sz w:val="36"/>
          <w:lang w:eastAsia="fr-CA"/>
        </w:rPr>
        <w:t>111.4.</w:t>
      </w:r>
      <w:r w:rsidRPr="00BF225D">
        <w:rPr>
          <w:rFonts w:ascii="Arial" w:eastAsia="Times New Roman" w:hAnsi="Arial" w:cs="Arial"/>
          <w:color w:val="000000"/>
          <w:sz w:val="24"/>
          <w:szCs w:val="24"/>
          <w:lang w:eastAsia="fr-CA"/>
        </w:rPr>
        <w:t xml:space="preserve"> Lorsque l'une ou l'autre des municipalités visées aux articles 4 à 6, 8 et 9 de la Loi sur l'exercice de certaines compétences municipales dans certaines agglomérations (chapitre E-20.001) pourrait exercer, en vertu de l'article 98, une compétence prévue à l'un ou l'autre des articles 111 et 111.2, la compétence est exercée par la municipalité centrale au sens de l'article 15 de cette loi et elle est assimilée à une compétence d'agglomération.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116.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7" w:name="D%112_E"/>
      <w:bookmarkEnd w:id="347"/>
      <w:r w:rsidRPr="00BF225D">
        <w:rPr>
          <w:rFonts w:ascii="Arial" w:eastAsia="Times New Roman" w:hAnsi="Arial" w:cs="Arial"/>
          <w:b/>
          <w:bCs/>
          <w:color w:val="000000"/>
          <w:sz w:val="24"/>
          <w:szCs w:val="24"/>
          <w:lang w:eastAsia="fr-CA"/>
        </w:rPr>
        <w:t>SECTION III</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PARCS RÉGIONAUX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Emplacement d'un parc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48" w:name="s112"/>
      <w:bookmarkEnd w:id="348"/>
      <w:r w:rsidRPr="00BF225D">
        <w:rPr>
          <w:rFonts w:ascii="Arial" w:eastAsia="Times New Roman" w:hAnsi="Arial" w:cs="Arial"/>
          <w:b/>
          <w:bCs/>
          <w:color w:val="000000"/>
          <w:sz w:val="36"/>
          <w:lang w:eastAsia="fr-CA"/>
        </w:rPr>
        <w:t>112.</w:t>
      </w:r>
      <w:r w:rsidRPr="00BF225D">
        <w:rPr>
          <w:rFonts w:ascii="Arial" w:eastAsia="Times New Roman" w:hAnsi="Arial" w:cs="Arial"/>
          <w:color w:val="000000"/>
          <w:sz w:val="24"/>
          <w:szCs w:val="24"/>
          <w:lang w:eastAsia="fr-CA"/>
        </w:rPr>
        <w:t xml:space="preserve"> Toute municipalité régionale de comté peut, par règlement, déterminer l'emplacement d'un parc régional, qu'elle soit propriétaire ou non de l'assiette de ce parc. La municipalité régionale de comté doit, avant l'adoption de ce règlement, donner et afficher un avis conformément au quatrième alinéa de l'article 445 du Code municipal du Québec (chapitre C-27.1).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de retrait.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peut, dans le règlement prévu au premier alinéa, mentionner les municipalités locales qui ne peuvent exercer le droit de retrait qu'accorde le troisième alinéa de l'article 188 de la Loi sur l'aménagement et l'urbanisme (chapitre A-19.1) à l'égard de l'exercice des pouvoirs prévus au présent article et aux articles 113 à 120, et indiquer, dans le cas où une municipalité locale a exercé le droit de retrait à l'égard de cette fonction avant l'entrée en vigueur du règlement, la date à laquelle ce retrait prend fin. À compter de cette date, le représentant de la municipalité locale recommence à participer aux délibérations du conseil de la municipalité régionale de comté qui portent sur l'exercice de ces pouvoirs.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49" w:name="D%112_Y"/>
      <w:bookmarkEnd w:id="349"/>
      <w:r w:rsidRPr="00BF225D">
        <w:rPr>
          <w:rFonts w:ascii="Arial" w:eastAsia="Times New Roman" w:hAnsi="Arial" w:cs="Arial"/>
          <w:vanish/>
          <w:color w:val="000000"/>
          <w:sz w:val="24"/>
          <w:szCs w:val="24"/>
          <w:lang w:eastAsia="fr-CA"/>
        </w:rPr>
        <w:t>Règlement sans effet.</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règlement prévu au premier alinéa est sans effet quant aux tiers tant que la municipalité régionale de comté n'est pas devenue propriétaire de l'assiette ou n'a pas conclu une entente lui permettant d'y exploiter le parc avec ce propriétaire ou, dans le cas d'une terre du domaine de l'État, avec celui qui a autorité sur cette terre.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50" w:name="D%113_Y"/>
      <w:bookmarkStart w:id="351" w:name="s113"/>
      <w:bookmarkEnd w:id="350"/>
      <w:bookmarkEnd w:id="351"/>
      <w:r w:rsidRPr="00BF225D">
        <w:rPr>
          <w:rFonts w:ascii="Arial" w:eastAsia="Times New Roman" w:hAnsi="Arial" w:cs="Arial"/>
          <w:b/>
          <w:bCs/>
          <w:color w:val="000000"/>
          <w:sz w:val="36"/>
          <w:lang w:eastAsia="fr-CA"/>
        </w:rPr>
        <w:t>113.</w:t>
      </w:r>
      <w:r w:rsidRPr="00BF225D">
        <w:rPr>
          <w:rFonts w:ascii="Arial" w:eastAsia="Times New Roman" w:hAnsi="Arial" w:cs="Arial"/>
          <w:color w:val="000000"/>
          <w:sz w:val="24"/>
          <w:szCs w:val="24"/>
          <w:lang w:eastAsia="fr-CA"/>
        </w:rPr>
        <w:t xml:space="preserve"> À compter de l'entrée en vigueur du règlement prévu à l'article 112, la municipalité régionale de comté peut conclure une entente avec toute personne qui détient un droit de propriété ou un autre droit sur un immeuble situé dans le parc visé.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Mesure non réglementaire.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52" w:name="D%114_Y"/>
      <w:bookmarkStart w:id="353" w:name="s114"/>
      <w:bookmarkEnd w:id="352"/>
      <w:bookmarkEnd w:id="353"/>
      <w:r w:rsidRPr="00BF225D">
        <w:rPr>
          <w:rFonts w:ascii="Arial" w:eastAsia="Times New Roman" w:hAnsi="Arial" w:cs="Arial"/>
          <w:b/>
          <w:bCs/>
          <w:color w:val="000000"/>
          <w:sz w:val="36"/>
          <w:lang w:eastAsia="fr-CA"/>
        </w:rPr>
        <w:t>114.</w:t>
      </w:r>
      <w:r w:rsidRPr="00BF225D">
        <w:rPr>
          <w:rFonts w:ascii="Arial" w:eastAsia="Times New Roman" w:hAnsi="Arial" w:cs="Arial"/>
          <w:color w:val="000000"/>
          <w:sz w:val="24"/>
          <w:szCs w:val="24"/>
          <w:lang w:eastAsia="fr-CA"/>
        </w:rPr>
        <w:t xml:space="preserve"> La municipalité régionale de comté peut prendre toute mesure non réglementaire relativement aux parcs régionaux. Néanmoins, elle ne peut déléguer un pouvoir à une personne que dans la mesure prévue aux articles 116 et 117.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Règlements.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54" w:name="D%115_Y"/>
      <w:bookmarkStart w:id="355" w:name="s115"/>
      <w:bookmarkEnd w:id="354"/>
      <w:bookmarkEnd w:id="355"/>
      <w:r w:rsidRPr="00BF225D">
        <w:rPr>
          <w:rFonts w:ascii="Arial" w:eastAsia="Times New Roman" w:hAnsi="Arial" w:cs="Arial"/>
          <w:b/>
          <w:bCs/>
          <w:color w:val="000000"/>
          <w:sz w:val="36"/>
          <w:lang w:eastAsia="fr-CA"/>
        </w:rPr>
        <w:t>115.</w:t>
      </w:r>
      <w:r w:rsidRPr="00BF225D">
        <w:rPr>
          <w:rFonts w:ascii="Arial" w:eastAsia="Times New Roman" w:hAnsi="Arial" w:cs="Arial"/>
          <w:color w:val="000000"/>
          <w:sz w:val="24"/>
          <w:szCs w:val="24"/>
          <w:lang w:eastAsia="fr-CA"/>
        </w:rPr>
        <w:t xml:space="preserve"> La municipalité régionale de comté peut, à l'égard d'un parc régional, adopter des règlements sur toute matière relative: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1° à son administration et à son fonctionnement;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 à la protection et à la conservation de la nature;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3° à la sécurité des usagers;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4° à l'utilisation ou au stationnement de véhicules;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5° à la possession et à la garde d'animaux;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6° à l'affichage;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7° à l'exploitation de commerces;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8° à l'exercice d'activités récréatives;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9° à tout usage d'une voie publique non visé par les pouvoirs réglementaires que lui confère le Code de la sécurité routière (chapitre C-24.2).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Établissement permis dans un parc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56" w:name="s116"/>
      <w:bookmarkEnd w:id="356"/>
      <w:r w:rsidRPr="00BF225D">
        <w:rPr>
          <w:rFonts w:ascii="Arial" w:eastAsia="Times New Roman" w:hAnsi="Arial" w:cs="Arial"/>
          <w:b/>
          <w:bCs/>
          <w:color w:val="000000"/>
          <w:sz w:val="36"/>
          <w:lang w:eastAsia="fr-CA"/>
        </w:rPr>
        <w:t>116.</w:t>
      </w:r>
      <w:r w:rsidRPr="00BF225D">
        <w:rPr>
          <w:rFonts w:ascii="Arial" w:eastAsia="Times New Roman" w:hAnsi="Arial" w:cs="Arial"/>
          <w:color w:val="000000"/>
          <w:sz w:val="24"/>
          <w:szCs w:val="24"/>
          <w:lang w:eastAsia="fr-CA"/>
        </w:rPr>
        <w:t xml:space="preserve"> La municipalité régionale de comté peut, dans un parc régional, établir ou exploiter un établissement d'hébergement, de restauration ou de commerce ou un stationnement.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peut confier à une personne l'exploitation d'un établissement ou d'un stationnement visé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57" w:name="D%116_Y"/>
      <w:bookmarkEnd w:id="357"/>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deuxième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116; 2005, c. 50, a. 117.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Exploitation d'un parc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58" w:name="s117"/>
      <w:bookmarkEnd w:id="358"/>
      <w:r w:rsidRPr="00BF225D">
        <w:rPr>
          <w:rFonts w:ascii="Arial" w:eastAsia="Times New Roman" w:hAnsi="Arial" w:cs="Arial"/>
          <w:b/>
          <w:bCs/>
          <w:color w:val="000000"/>
          <w:sz w:val="36"/>
          <w:lang w:eastAsia="fr-CA"/>
        </w:rPr>
        <w:t>117.</w:t>
      </w:r>
      <w:r w:rsidRPr="00BF225D">
        <w:rPr>
          <w:rFonts w:ascii="Arial" w:eastAsia="Times New Roman" w:hAnsi="Arial" w:cs="Arial"/>
          <w:color w:val="000000"/>
          <w:sz w:val="24"/>
          <w:szCs w:val="24"/>
          <w:lang w:eastAsia="fr-CA"/>
        </w:rPr>
        <w:t xml:space="preserve"> La municipalité régionale de comté peut confier à une personne l'exploitation de son parc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Délégation.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Elle peut également confier à cette personne l'exercice du pouvoir prévu à l'article 113.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59" w:name="D%117_Y"/>
      <w:bookmarkEnd w:id="359"/>
      <w:r w:rsidRPr="00BF225D">
        <w:rPr>
          <w:rFonts w:ascii="Arial" w:eastAsia="Times New Roman" w:hAnsi="Arial" w:cs="Arial"/>
          <w:vanish/>
          <w:color w:val="000000"/>
          <w:sz w:val="24"/>
          <w:szCs w:val="24"/>
          <w:lang w:eastAsia="fr-CA"/>
        </w:rPr>
        <w:t>Financement des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contrat visé au premier alinéa peut également prévoir que la personne assure le financement des travaux effectués en vertu du contrat. Dans un tel cas, la Loi sur les travaux municipaux (chapitre T-14) ne s'applique pas à ces travaux.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117; 2005, c. 50, a. 117.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Caution.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0" w:name="s118"/>
      <w:bookmarkEnd w:id="360"/>
      <w:r w:rsidRPr="00BF225D">
        <w:rPr>
          <w:rFonts w:ascii="Arial" w:eastAsia="Times New Roman" w:hAnsi="Arial" w:cs="Arial"/>
          <w:b/>
          <w:bCs/>
          <w:color w:val="000000"/>
          <w:sz w:val="36"/>
          <w:lang w:eastAsia="fr-CA"/>
        </w:rPr>
        <w:t>118.</w:t>
      </w:r>
      <w:r w:rsidRPr="00BF225D">
        <w:rPr>
          <w:rFonts w:ascii="Arial" w:eastAsia="Times New Roman" w:hAnsi="Arial" w:cs="Arial"/>
          <w:color w:val="000000"/>
          <w:sz w:val="24"/>
          <w:szCs w:val="24"/>
          <w:lang w:eastAsia="fr-CA"/>
        </w:rPr>
        <w:t xml:space="preserve"> La municipalité régionale de comté peut, dans le cas où la personne visée à l'article 117 est un organisme à but non lucratif, se porter caution de celle-ci. Elle doit toutefois obtenir l'autorisation du ministre pour se porter caution d'une obligation de 50 000 $ et plus.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Autorisation du ministre.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Avant de donner son autorisation, le ministre peut ordonner à la municipalité régionale de comté de soumettre la décision autorisant le cautionnement à l'approbation des personnes habiles à voter des municipalités locales qui doivent contribuer au paiement des dépenses relatives au parc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Loi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Loi sur les élections et les référendums dans les municipalités (chapitre E-2.2) s'applique, compte tenu des adaptations nécessaires, à l'approbation prévue au deuxième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61" w:name="D%118_Y"/>
      <w:bookmarkEnd w:id="361"/>
      <w:r w:rsidRPr="00BF225D">
        <w:rPr>
          <w:rFonts w:ascii="Arial" w:eastAsia="Times New Roman" w:hAnsi="Arial" w:cs="Arial"/>
          <w:vanish/>
          <w:color w:val="000000"/>
          <w:sz w:val="24"/>
          <w:szCs w:val="24"/>
          <w:lang w:eastAsia="fr-CA"/>
        </w:rPr>
        <w:t>Subventions accordées à l'organisme.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municipalité régionale de comté peut également accorder des subventions à la personne visée au premier alinéa.</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118; 2005, c. 50, a. 118.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2" w:name="s119"/>
      <w:bookmarkEnd w:id="362"/>
      <w:r w:rsidRPr="00BF225D">
        <w:rPr>
          <w:rFonts w:ascii="Arial" w:eastAsia="Times New Roman" w:hAnsi="Arial" w:cs="Arial"/>
          <w:b/>
          <w:bCs/>
          <w:color w:val="000000"/>
          <w:sz w:val="36"/>
          <w:lang w:eastAsia="fr-CA"/>
        </w:rPr>
        <w:t>119.</w:t>
      </w:r>
      <w:r w:rsidRPr="00BF225D">
        <w:rPr>
          <w:rFonts w:ascii="Arial" w:eastAsia="Times New Roman" w:hAnsi="Arial" w:cs="Arial"/>
          <w:color w:val="000000"/>
          <w:sz w:val="24"/>
          <w:szCs w:val="24"/>
          <w:lang w:eastAsia="fr-CA"/>
        </w:rPr>
        <w:t xml:space="preserve"> Les articles 935 à 936.3 et 938 à 938.4 du Code municipal du Québec (chapitre C-27.1) portant sur l'adjudication de contrats et les articles 961.2 à 961.4 de ce code s'appliquent, compte tenu des adaptations nécessaires, à la personne visée à l'article 117.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Personne réputée être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Cette personne est réputée être une municipalité régionale de comté pour l'application de l'un ou l'autre des règlements pris en vertu des articles 938.0.1 et 938.1.1 de ce code.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63" w:name="D%119_Y"/>
      <w:bookmarkEnd w:id="363"/>
      <w:r w:rsidRPr="00BF225D">
        <w:rPr>
          <w:rFonts w:ascii="Arial" w:eastAsia="Times New Roman" w:hAnsi="Arial" w:cs="Arial"/>
          <w:vanish/>
          <w:color w:val="000000"/>
          <w:sz w:val="24"/>
          <w:szCs w:val="24"/>
          <w:lang w:eastAsia="fr-CA"/>
        </w:rPr>
        <w:t>Publication d'un avis.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Parmi les adaptations que requiert l'application du premier alinéa, les suivantes sont applicables: dans le cas où la personne visée à l'article 117 ne possède pas de site Internet, la mention et l'hyperlien visés au deuxième alinéa de l'article 961.4 du Code municipal du Québec doivent être publiés dans tout autre site que la personne détermine; la personne donne un avis public de l'adresse de ce site au moins une fois par année; cet avis doit être publié dans un journal diffusé sur le territoire de la municipalité régionale de comté.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119; 2005, c. 50, a. 119; 2010, c. 1, a. 44; 2010, c. 18, a. 80.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Entente en matière de parcs.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4" w:name="D%120_Y"/>
      <w:bookmarkStart w:id="365" w:name="s120"/>
      <w:bookmarkEnd w:id="364"/>
      <w:bookmarkEnd w:id="365"/>
      <w:r w:rsidRPr="00BF225D">
        <w:rPr>
          <w:rFonts w:ascii="Arial" w:eastAsia="Times New Roman" w:hAnsi="Arial" w:cs="Arial"/>
          <w:b/>
          <w:bCs/>
          <w:color w:val="000000"/>
          <w:sz w:val="36"/>
          <w:lang w:eastAsia="fr-CA"/>
        </w:rPr>
        <w:t>120.</w:t>
      </w:r>
      <w:r w:rsidRPr="00BF225D">
        <w:rPr>
          <w:rFonts w:ascii="Arial" w:eastAsia="Times New Roman" w:hAnsi="Arial" w:cs="Arial"/>
          <w:color w:val="000000"/>
          <w:sz w:val="24"/>
          <w:szCs w:val="24"/>
          <w:lang w:eastAsia="fr-CA"/>
        </w:rPr>
        <w:t xml:space="preserve"> La municipalité régionale de comté, une municipalité locale et une communauté métropolitaine peuvent conclure une entente en matière de parcs conformément aux dispositions de la section XXV du chapitre II du titre XIV du Code municipal du Québec (chapitre C-27.1).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Dispositions applicables.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6" w:name="s121"/>
      <w:bookmarkEnd w:id="366"/>
      <w:r w:rsidRPr="00BF225D">
        <w:rPr>
          <w:rFonts w:ascii="Arial" w:eastAsia="Times New Roman" w:hAnsi="Arial" w:cs="Arial"/>
          <w:b/>
          <w:bCs/>
          <w:color w:val="000000"/>
          <w:sz w:val="36"/>
          <w:lang w:eastAsia="fr-CA"/>
        </w:rPr>
        <w:t>121.</w:t>
      </w:r>
      <w:r w:rsidRPr="00BF225D">
        <w:rPr>
          <w:rFonts w:ascii="Arial" w:eastAsia="Times New Roman" w:hAnsi="Arial" w:cs="Arial"/>
          <w:color w:val="000000"/>
          <w:sz w:val="24"/>
          <w:szCs w:val="24"/>
          <w:lang w:eastAsia="fr-CA"/>
        </w:rPr>
        <w:t xml:space="preserve"> Lorsqu'une municipalité locale, assimilée à une municipalité régionale de comté, exerce le pouvoir prévu au premier alinéa de l'article 118, le paragraphe 3 de l'article 28 de la Loi sur les cités et villes (chapitre C-19) ou l'article 9 du Code municipal du Québec (chapitre C-27.1), selon le cas, s'applique.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67" w:name="D%121_Y"/>
      <w:bookmarkEnd w:id="367"/>
      <w:r w:rsidRPr="00BF225D">
        <w:rPr>
          <w:rFonts w:ascii="Arial" w:eastAsia="Times New Roman" w:hAnsi="Arial" w:cs="Arial"/>
          <w:vanish/>
          <w:color w:val="000000"/>
          <w:sz w:val="24"/>
          <w:szCs w:val="24"/>
          <w:lang w:eastAsia="fr-CA"/>
        </w:rPr>
        <w:t>Disposition applicable.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 premier alinéa s'applique malgré les trois premiers alinéas de l'article 118.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121; 2005, c. 50, a. 120.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8" w:name="D%122_E"/>
      <w:bookmarkEnd w:id="368"/>
      <w:r w:rsidRPr="00BF225D">
        <w:rPr>
          <w:rFonts w:ascii="Arial" w:eastAsia="Times New Roman" w:hAnsi="Arial" w:cs="Arial"/>
          <w:b/>
          <w:bCs/>
          <w:color w:val="000000"/>
          <w:sz w:val="24"/>
          <w:szCs w:val="24"/>
          <w:lang w:eastAsia="fr-CA"/>
        </w:rPr>
        <w:t>SECTION IV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DÉVELOPPEMENT ÉCONOMIQUE RÉGIONAL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 technique.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69" w:name="D%122_Y"/>
      <w:bookmarkStart w:id="370" w:name="s122"/>
      <w:bookmarkEnd w:id="369"/>
      <w:bookmarkEnd w:id="370"/>
      <w:r w:rsidRPr="00BF225D">
        <w:rPr>
          <w:rFonts w:ascii="Arial" w:eastAsia="Times New Roman" w:hAnsi="Arial" w:cs="Arial"/>
          <w:b/>
          <w:bCs/>
          <w:color w:val="000000"/>
          <w:sz w:val="36"/>
          <w:lang w:eastAsia="fr-CA"/>
        </w:rPr>
        <w:t>122.</w:t>
      </w:r>
      <w:r w:rsidRPr="00BF225D">
        <w:rPr>
          <w:rFonts w:ascii="Arial" w:eastAsia="Times New Roman" w:hAnsi="Arial" w:cs="Arial"/>
          <w:color w:val="000000"/>
          <w:sz w:val="24"/>
          <w:szCs w:val="24"/>
          <w:lang w:eastAsia="fr-CA"/>
        </w:rPr>
        <w:t xml:space="preserve"> Toute municipalité régionale de comté peut accorder une aide technique à une entreprise du secteur privé en la faisant profiter des activités d'un agent de développement économique.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Aide à un organisme à but non lucratif.</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1" w:name="D%123_Y"/>
      <w:bookmarkStart w:id="372" w:name="s123"/>
      <w:bookmarkEnd w:id="371"/>
      <w:bookmarkEnd w:id="372"/>
      <w:r w:rsidRPr="00BF225D">
        <w:rPr>
          <w:rFonts w:ascii="Arial" w:eastAsia="Times New Roman" w:hAnsi="Arial" w:cs="Arial"/>
          <w:b/>
          <w:bCs/>
          <w:color w:val="000000"/>
          <w:sz w:val="36"/>
          <w:lang w:eastAsia="fr-CA"/>
        </w:rPr>
        <w:t>123.</w:t>
      </w:r>
      <w:r w:rsidRPr="00BF225D">
        <w:rPr>
          <w:rFonts w:ascii="Arial" w:eastAsia="Times New Roman" w:hAnsi="Arial" w:cs="Arial"/>
          <w:color w:val="000000"/>
          <w:sz w:val="24"/>
          <w:szCs w:val="24"/>
          <w:lang w:eastAsia="fr-CA"/>
        </w:rPr>
        <w:t xml:space="preserve"> Toute municipalité régionale de comté peut accorder une aide à tout organisme à but non lucratif qui fournit un soutien technique à une entreprise située sur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Soutien financier.</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3" w:name="D%124_Y"/>
      <w:bookmarkStart w:id="374" w:name="s124"/>
      <w:bookmarkEnd w:id="373"/>
      <w:bookmarkEnd w:id="374"/>
      <w:r w:rsidRPr="00BF225D">
        <w:rPr>
          <w:rFonts w:ascii="Arial" w:eastAsia="Times New Roman" w:hAnsi="Arial" w:cs="Arial"/>
          <w:b/>
          <w:bCs/>
          <w:color w:val="000000"/>
          <w:sz w:val="36"/>
          <w:lang w:eastAsia="fr-CA"/>
        </w:rPr>
        <w:t>124.</w:t>
      </w:r>
      <w:r w:rsidRPr="00BF225D">
        <w:rPr>
          <w:rFonts w:ascii="Arial" w:eastAsia="Times New Roman" w:hAnsi="Arial" w:cs="Arial"/>
          <w:color w:val="000000"/>
          <w:sz w:val="24"/>
          <w:szCs w:val="24"/>
          <w:lang w:eastAsia="fr-CA"/>
        </w:rPr>
        <w:t xml:space="preserve"> Toute municipalité régionale de comté doit soutenir financièrement le centre local de développement qui exerce ses activités sur son territoire, dans la mesure des contributions perçues à cette fin des municipalités locales qui font partie de son territoire.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Fonds d'investissement.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5" w:name="s125"/>
      <w:bookmarkEnd w:id="375"/>
      <w:r w:rsidRPr="00BF225D">
        <w:rPr>
          <w:rFonts w:ascii="Arial" w:eastAsia="Times New Roman" w:hAnsi="Arial" w:cs="Arial"/>
          <w:b/>
          <w:bCs/>
          <w:color w:val="000000"/>
          <w:sz w:val="36"/>
          <w:lang w:eastAsia="fr-CA"/>
        </w:rPr>
        <w:t>125.</w:t>
      </w:r>
      <w:r w:rsidRPr="00BF225D">
        <w:rPr>
          <w:rFonts w:ascii="Arial" w:eastAsia="Times New Roman" w:hAnsi="Arial" w:cs="Arial"/>
          <w:color w:val="000000"/>
          <w:sz w:val="24"/>
          <w:szCs w:val="24"/>
          <w:lang w:eastAsia="fr-CA"/>
        </w:rPr>
        <w:t xml:space="preserve"> Toute municipalité régionale de comté peut donner ou prêter de l'argent à un fonds d'investissement destiné à soutenir financièrement des entreprises en phase de démarrage ou de développement.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Administration du fonds.</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 fonds doit être administré par un organisme à but non lucratif constitué à cette fin.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76" w:name="D%125_Y"/>
      <w:bookmarkEnd w:id="376"/>
      <w:r w:rsidRPr="00BF225D">
        <w:rPr>
          <w:rFonts w:ascii="Arial" w:eastAsia="Times New Roman" w:hAnsi="Arial" w:cs="Arial"/>
          <w:vanish/>
          <w:color w:val="000000"/>
          <w:sz w:val="24"/>
          <w:szCs w:val="24"/>
          <w:lang w:eastAsia="fr-CA"/>
        </w:rPr>
        <w:t>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résolution doit indiquer le montant maximum de la contribution que la municipalité régionale de comté peut apporter à un tel fonds. Le montant qu'elle peut engager en vertu du présent article ne peut excéder 500 000 $.</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7" w:name="D%126_Y"/>
      <w:bookmarkStart w:id="378" w:name="s126"/>
      <w:bookmarkEnd w:id="377"/>
      <w:bookmarkEnd w:id="378"/>
      <w:r w:rsidRPr="00BF225D">
        <w:rPr>
          <w:rFonts w:ascii="Arial" w:eastAsia="Times New Roman" w:hAnsi="Arial" w:cs="Arial"/>
          <w:b/>
          <w:bCs/>
          <w:color w:val="000000"/>
          <w:sz w:val="36"/>
          <w:lang w:eastAsia="fr-CA"/>
        </w:rPr>
        <w:t>126.</w:t>
      </w:r>
      <w:r w:rsidRPr="00BF225D">
        <w:rPr>
          <w:rFonts w:ascii="Arial" w:eastAsia="Times New Roman" w:hAnsi="Arial" w:cs="Arial"/>
          <w:color w:val="000000"/>
          <w:sz w:val="24"/>
          <w:szCs w:val="24"/>
          <w:lang w:eastAsia="fr-CA"/>
        </w:rPr>
        <w:t xml:space="preserve"> Toute municipalité régionale de comté peut constituer un fonds destiné à soutenir financièrement des opérations de mise en valeur des territoires du domaine de l'État, y compris les ressources hydrauliques, minérales, énergétiques, forestières et fauniques se trouvant à l'intérieur de ces territoires, ou des terres ou des ressources forestières privées.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Ce fonds doit être administré par la municipalité régionale de comté. Celle-ci peut confier à toute personne tout ou partie de l'administration du fonds.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Outre les sommes prévues à l'article 14.16 du Code municipal du Québec (chapitre C-27.1) ou à l'article 29.18 de la Loi sur les cités et villes (chapitre C-19), selon le cas, ce fonds reçoit, entre autres, les sommes résultant de l'application d'une entente en vertu de laquelle, en vertu de l'article 10.5 du Code municipal du Québec ou 29.1.1 de la Loi sur les cités et villes, une municipalité se voit confier la prise en charge de la gestion de l'exploitation de sable et de gravier sur une terre du domaine de l'État.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126; 2009, c. 26, a. 47; 2010, c. 3, a. 279.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Fonds de développement.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79" w:name="s126.1"/>
      <w:bookmarkEnd w:id="379"/>
      <w:r w:rsidRPr="00BF225D">
        <w:rPr>
          <w:rFonts w:ascii="Arial" w:eastAsia="Times New Roman" w:hAnsi="Arial" w:cs="Arial"/>
          <w:b/>
          <w:bCs/>
          <w:color w:val="000000"/>
          <w:sz w:val="36"/>
          <w:lang w:eastAsia="fr-CA"/>
        </w:rPr>
        <w:t>126.1.</w:t>
      </w:r>
      <w:r w:rsidRPr="00BF225D">
        <w:rPr>
          <w:rFonts w:ascii="Arial" w:eastAsia="Times New Roman" w:hAnsi="Arial" w:cs="Arial"/>
          <w:color w:val="000000"/>
          <w:sz w:val="24"/>
          <w:szCs w:val="24"/>
          <w:lang w:eastAsia="fr-CA"/>
        </w:rPr>
        <w:t xml:space="preserve"> Toute municipalité régionale de comté peut prendre une participation financière dans un fonds de développement créé sur son territoire dans le cadre du volet FIER-Régions ou du volet Fonds-Soutien du programme mis en place par le gouvernement et connu sous le nom de Fonds d'intervention économique régional (FIER).</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380" w:name="D%126%%%1_Y"/>
      <w:bookmarkEnd w:id="380"/>
      <w:r w:rsidRPr="00BF225D">
        <w:rPr>
          <w:rFonts w:ascii="Arial" w:eastAsia="Times New Roman" w:hAnsi="Arial" w:cs="Arial"/>
          <w:vanish/>
          <w:color w:val="000000"/>
          <w:sz w:val="24"/>
          <w:szCs w:val="24"/>
          <w:lang w:eastAsia="fr-CA"/>
        </w:rPr>
        <w:t>Participation financière.</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participation mentionnée au premier alinéa peut prendre la forme, notamment, d'un prêt d'argent ou d'un investissement de capitaux par voie de souscription d'actions du capital actions ou de parts du fonds commun de toute société en commandite constituée pour administrer le fonds.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1" w:name="D%127_C"/>
      <w:bookmarkEnd w:id="381"/>
      <w:r w:rsidRPr="00BF225D">
        <w:rPr>
          <w:rFonts w:ascii="Arial" w:eastAsia="Times New Roman" w:hAnsi="Arial" w:cs="Arial"/>
          <w:b/>
          <w:bCs/>
          <w:color w:val="000000"/>
          <w:sz w:val="24"/>
          <w:szCs w:val="24"/>
          <w:lang w:eastAsia="fr-CA"/>
        </w:rPr>
        <w:t>TITRE IV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DISPOSITIONS MODIFICATIVES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2" w:name="D%127_T"/>
      <w:bookmarkEnd w:id="382"/>
      <w:r w:rsidRPr="00BF225D">
        <w:rPr>
          <w:rFonts w:ascii="Arial" w:eastAsia="Times New Roman" w:hAnsi="Arial" w:cs="Arial"/>
          <w:caps/>
          <w:color w:val="000000"/>
          <w:sz w:val="24"/>
          <w:lang w:eastAsia="fr-CA"/>
        </w:rPr>
        <w:t>LOI SUR LES ABUS PRÉJUDICIABLES À L'AGRICULTURE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3" w:name="D%127_Y"/>
      <w:bookmarkStart w:id="384" w:name="s127"/>
      <w:bookmarkEnd w:id="383"/>
      <w:bookmarkEnd w:id="384"/>
      <w:r w:rsidRPr="00BF225D">
        <w:rPr>
          <w:rFonts w:ascii="Arial" w:eastAsia="Times New Roman" w:hAnsi="Arial" w:cs="Arial"/>
          <w:b/>
          <w:bCs/>
          <w:color w:val="000000"/>
          <w:sz w:val="36"/>
          <w:lang w:eastAsia="fr-CA"/>
        </w:rPr>
        <w:t>127.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A-2, a. 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5" w:name="D%128_Y"/>
      <w:bookmarkStart w:id="386" w:name="s128"/>
      <w:bookmarkEnd w:id="385"/>
      <w:bookmarkEnd w:id="386"/>
      <w:r w:rsidRPr="00BF225D">
        <w:rPr>
          <w:rFonts w:ascii="Arial" w:eastAsia="Times New Roman" w:hAnsi="Arial" w:cs="Arial"/>
          <w:b/>
          <w:bCs/>
          <w:color w:val="000000"/>
          <w:sz w:val="36"/>
          <w:lang w:eastAsia="fr-CA"/>
        </w:rPr>
        <w:t>128.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A-2, a. 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7" w:name="D%129_T"/>
      <w:bookmarkEnd w:id="387"/>
      <w:r w:rsidRPr="00BF225D">
        <w:rPr>
          <w:rFonts w:ascii="Arial" w:eastAsia="Times New Roman" w:hAnsi="Arial" w:cs="Arial"/>
          <w:caps/>
          <w:color w:val="000000"/>
          <w:sz w:val="24"/>
          <w:lang w:eastAsia="fr-CA"/>
        </w:rPr>
        <w:t>LOI SUR L'AMÉNAGEMENT ET L'URBANISME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88" w:name="D%129_Y"/>
      <w:bookmarkStart w:id="389" w:name="s129"/>
      <w:bookmarkEnd w:id="388"/>
      <w:bookmarkEnd w:id="389"/>
      <w:r w:rsidRPr="00BF225D">
        <w:rPr>
          <w:rFonts w:ascii="Arial" w:eastAsia="Times New Roman" w:hAnsi="Arial" w:cs="Arial"/>
          <w:b/>
          <w:bCs/>
          <w:color w:val="000000"/>
          <w:sz w:val="36"/>
          <w:lang w:eastAsia="fr-CA"/>
        </w:rPr>
        <w:t>129.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a. 85).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129.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0" w:name="D%130_Y"/>
      <w:bookmarkStart w:id="391" w:name="s130"/>
      <w:bookmarkEnd w:id="390"/>
      <w:bookmarkEnd w:id="391"/>
      <w:r w:rsidRPr="00BF225D">
        <w:rPr>
          <w:rFonts w:ascii="Arial" w:eastAsia="Times New Roman" w:hAnsi="Arial" w:cs="Arial"/>
          <w:b/>
          <w:bCs/>
          <w:color w:val="000000"/>
          <w:sz w:val="36"/>
          <w:lang w:eastAsia="fr-CA"/>
        </w:rPr>
        <w:t>130.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a. 85.0.1).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2" w:name="D%131_Y"/>
      <w:bookmarkStart w:id="393" w:name="s131"/>
      <w:bookmarkEnd w:id="392"/>
      <w:bookmarkEnd w:id="393"/>
      <w:r w:rsidRPr="00BF225D">
        <w:rPr>
          <w:rFonts w:ascii="Arial" w:eastAsia="Times New Roman" w:hAnsi="Arial" w:cs="Arial"/>
          <w:b/>
          <w:bCs/>
          <w:color w:val="000000"/>
          <w:sz w:val="36"/>
          <w:lang w:eastAsia="fr-CA"/>
        </w:rPr>
        <w:t>131.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 xml:space="preserve">(Modification intégrée au c. A-19.1, </w:t>
      </w:r>
      <w:proofErr w:type="spellStart"/>
      <w:r w:rsidRPr="00BF225D">
        <w:rPr>
          <w:rFonts w:ascii="Arial" w:eastAsia="Times New Roman" w:hAnsi="Arial" w:cs="Arial"/>
          <w:i/>
          <w:iCs/>
          <w:color w:val="000000"/>
          <w:sz w:val="24"/>
          <w:szCs w:val="24"/>
          <w:lang w:eastAsia="fr-CA"/>
        </w:rPr>
        <w:t>aa</w:t>
      </w:r>
      <w:proofErr w:type="spellEnd"/>
      <w:r w:rsidRPr="00BF225D">
        <w:rPr>
          <w:rFonts w:ascii="Arial" w:eastAsia="Times New Roman" w:hAnsi="Arial" w:cs="Arial"/>
          <w:i/>
          <w:iCs/>
          <w:color w:val="000000"/>
          <w:sz w:val="24"/>
          <w:szCs w:val="24"/>
          <w:lang w:eastAsia="fr-CA"/>
        </w:rPr>
        <w:t>. 85.2-85.4).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4" w:name="D%132_Y"/>
      <w:bookmarkStart w:id="395" w:name="s132"/>
      <w:bookmarkEnd w:id="394"/>
      <w:bookmarkEnd w:id="395"/>
      <w:r w:rsidRPr="00BF225D">
        <w:rPr>
          <w:rFonts w:ascii="Arial" w:eastAsia="Times New Roman" w:hAnsi="Arial" w:cs="Arial"/>
          <w:b/>
          <w:bCs/>
          <w:color w:val="000000"/>
          <w:sz w:val="36"/>
          <w:lang w:eastAsia="fr-CA"/>
        </w:rPr>
        <w:t>132.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a. 113).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6" w:name="D%133_Y"/>
      <w:bookmarkStart w:id="397" w:name="s133"/>
      <w:bookmarkEnd w:id="396"/>
      <w:bookmarkEnd w:id="397"/>
      <w:r w:rsidRPr="00BF225D">
        <w:rPr>
          <w:rFonts w:ascii="Arial" w:eastAsia="Times New Roman" w:hAnsi="Arial" w:cs="Arial"/>
          <w:b/>
          <w:bCs/>
          <w:color w:val="000000"/>
          <w:sz w:val="36"/>
          <w:lang w:eastAsia="fr-CA"/>
        </w:rPr>
        <w:t>133.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a. 119).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398" w:name="D%134_Y"/>
      <w:bookmarkStart w:id="399" w:name="s134"/>
      <w:bookmarkEnd w:id="398"/>
      <w:bookmarkEnd w:id="399"/>
      <w:r w:rsidRPr="00BF225D">
        <w:rPr>
          <w:rFonts w:ascii="Arial" w:eastAsia="Times New Roman" w:hAnsi="Arial" w:cs="Arial"/>
          <w:b/>
          <w:bCs/>
          <w:color w:val="000000"/>
          <w:sz w:val="36"/>
          <w:lang w:eastAsia="fr-CA"/>
        </w:rPr>
        <w:t>134.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chapitre V.0.1).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0" w:name="D%135_Y"/>
      <w:bookmarkStart w:id="401" w:name="s135"/>
      <w:bookmarkEnd w:id="400"/>
      <w:bookmarkEnd w:id="401"/>
      <w:r w:rsidRPr="00BF225D">
        <w:rPr>
          <w:rFonts w:ascii="Arial" w:eastAsia="Times New Roman" w:hAnsi="Arial" w:cs="Arial"/>
          <w:b/>
          <w:bCs/>
          <w:color w:val="000000"/>
          <w:sz w:val="36"/>
          <w:lang w:eastAsia="fr-CA"/>
        </w:rPr>
        <w:t>135.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A-19.1, a. 188).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2" w:name="D%136_T"/>
      <w:bookmarkEnd w:id="402"/>
      <w:r w:rsidRPr="00BF225D">
        <w:rPr>
          <w:rFonts w:ascii="Arial" w:eastAsia="Times New Roman" w:hAnsi="Arial" w:cs="Arial"/>
          <w:caps/>
          <w:color w:val="000000"/>
          <w:sz w:val="24"/>
          <w:lang w:eastAsia="fr-CA"/>
        </w:rPr>
        <w:t>LOI SUR LES BIENS CULTURELS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3" w:name="D%136_Y"/>
      <w:bookmarkStart w:id="404" w:name="s136"/>
      <w:bookmarkEnd w:id="403"/>
      <w:bookmarkEnd w:id="404"/>
      <w:r w:rsidRPr="00BF225D">
        <w:rPr>
          <w:rFonts w:ascii="Arial" w:eastAsia="Times New Roman" w:hAnsi="Arial" w:cs="Arial"/>
          <w:b/>
          <w:bCs/>
          <w:color w:val="000000"/>
          <w:sz w:val="36"/>
          <w:lang w:eastAsia="fr-CA"/>
        </w:rPr>
        <w:t>136.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B-4, a. 60).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5" w:name="D%137_Y"/>
      <w:bookmarkStart w:id="406" w:name="s137"/>
      <w:bookmarkEnd w:id="405"/>
      <w:bookmarkEnd w:id="406"/>
      <w:r w:rsidRPr="00BF225D">
        <w:rPr>
          <w:rFonts w:ascii="Arial" w:eastAsia="Times New Roman" w:hAnsi="Arial" w:cs="Arial"/>
          <w:b/>
          <w:bCs/>
          <w:color w:val="000000"/>
          <w:sz w:val="36"/>
          <w:lang w:eastAsia="fr-CA"/>
        </w:rPr>
        <w:t>137.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B-4, section IV.1).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7" w:name="D%138_T"/>
      <w:bookmarkEnd w:id="407"/>
      <w:r w:rsidRPr="00BF225D">
        <w:rPr>
          <w:rFonts w:ascii="Arial" w:eastAsia="Times New Roman" w:hAnsi="Arial" w:cs="Arial"/>
          <w:caps/>
          <w:color w:val="000000"/>
          <w:sz w:val="24"/>
          <w:lang w:eastAsia="fr-CA"/>
        </w:rPr>
        <w:t>CHARTE DE LA VILLE DE GATINEAU</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08" w:name="D%138_Y"/>
      <w:bookmarkStart w:id="409" w:name="s138"/>
      <w:bookmarkEnd w:id="408"/>
      <w:bookmarkEnd w:id="409"/>
      <w:r w:rsidRPr="00BF225D">
        <w:rPr>
          <w:rFonts w:ascii="Arial" w:eastAsia="Times New Roman" w:hAnsi="Arial" w:cs="Arial"/>
          <w:b/>
          <w:bCs/>
          <w:color w:val="000000"/>
          <w:sz w:val="36"/>
          <w:lang w:eastAsia="fr-CA"/>
        </w:rPr>
        <w:t>138.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C-11.1, a. 46).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0" w:name="D%139_Y"/>
      <w:bookmarkStart w:id="411" w:name="s139"/>
      <w:bookmarkEnd w:id="410"/>
      <w:bookmarkEnd w:id="411"/>
      <w:r w:rsidRPr="00BF225D">
        <w:rPr>
          <w:rFonts w:ascii="Arial" w:eastAsia="Times New Roman" w:hAnsi="Arial" w:cs="Arial"/>
          <w:b/>
          <w:bCs/>
          <w:color w:val="000000"/>
          <w:sz w:val="36"/>
          <w:lang w:eastAsia="fr-CA"/>
        </w:rPr>
        <w:t>139.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C-11.1, annexe B).</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139.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2" w:name="D%140_Y"/>
      <w:bookmarkStart w:id="413" w:name="s140"/>
      <w:bookmarkEnd w:id="412"/>
      <w:bookmarkEnd w:id="413"/>
      <w:r w:rsidRPr="00BF225D">
        <w:rPr>
          <w:rFonts w:ascii="Arial" w:eastAsia="Times New Roman" w:hAnsi="Arial" w:cs="Arial"/>
          <w:b/>
          <w:bCs/>
          <w:color w:val="000000"/>
          <w:sz w:val="36"/>
          <w:lang w:eastAsia="fr-CA"/>
        </w:rPr>
        <w:t>140.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C-11.1, annexe B).</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4" w:name="D%141_Y"/>
      <w:bookmarkStart w:id="415" w:name="s141"/>
      <w:bookmarkEnd w:id="414"/>
      <w:bookmarkEnd w:id="415"/>
      <w:r w:rsidRPr="00BF225D">
        <w:rPr>
          <w:rFonts w:ascii="Arial" w:eastAsia="Times New Roman" w:hAnsi="Arial" w:cs="Arial"/>
          <w:b/>
          <w:bCs/>
          <w:color w:val="000000"/>
          <w:sz w:val="36"/>
          <w:lang w:eastAsia="fr-CA"/>
        </w:rPr>
        <w:t>141.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C-11.1, annexe B).</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6" w:name="D%142_Y"/>
      <w:bookmarkStart w:id="417" w:name="s142"/>
      <w:bookmarkEnd w:id="416"/>
      <w:bookmarkEnd w:id="417"/>
      <w:r w:rsidRPr="00BF225D">
        <w:rPr>
          <w:rFonts w:ascii="Arial" w:eastAsia="Times New Roman" w:hAnsi="Arial" w:cs="Arial"/>
          <w:b/>
          <w:bCs/>
          <w:color w:val="000000"/>
          <w:sz w:val="36"/>
          <w:lang w:eastAsia="fr-CA"/>
        </w:rPr>
        <w:t>142.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C-11.1, annexe B).</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8" w:name="D%143_T"/>
      <w:bookmarkEnd w:id="418"/>
      <w:r w:rsidRPr="00BF225D">
        <w:rPr>
          <w:rFonts w:ascii="Arial" w:eastAsia="Times New Roman" w:hAnsi="Arial" w:cs="Arial"/>
          <w:caps/>
          <w:color w:val="000000"/>
          <w:sz w:val="24"/>
          <w:lang w:eastAsia="fr-CA"/>
        </w:rPr>
        <w:t>CHARTE DE LA VILLE DE LÉVIS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19" w:name="D%143_Y"/>
      <w:bookmarkStart w:id="420" w:name="s143"/>
      <w:bookmarkEnd w:id="419"/>
      <w:bookmarkEnd w:id="420"/>
      <w:r w:rsidRPr="00BF225D">
        <w:rPr>
          <w:rFonts w:ascii="Arial" w:eastAsia="Times New Roman" w:hAnsi="Arial" w:cs="Arial"/>
          <w:b/>
          <w:bCs/>
          <w:color w:val="000000"/>
          <w:sz w:val="36"/>
          <w:lang w:eastAsia="fr-CA"/>
        </w:rPr>
        <w:t>143.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C-11.2, a. 74).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21" w:name="D%144_Y"/>
      <w:bookmarkStart w:id="422" w:name="s144"/>
      <w:bookmarkEnd w:id="421"/>
      <w:bookmarkEnd w:id="422"/>
      <w:r w:rsidRPr="00BF225D">
        <w:rPr>
          <w:rFonts w:ascii="Arial" w:eastAsia="Times New Roman" w:hAnsi="Arial" w:cs="Arial"/>
          <w:b/>
          <w:bCs/>
          <w:color w:val="000000"/>
          <w:sz w:val="36"/>
          <w:lang w:eastAsia="fr-CA"/>
        </w:rPr>
        <w:t>144.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23" w:name="D%145_Y"/>
      <w:bookmarkStart w:id="424" w:name="s145"/>
      <w:bookmarkEnd w:id="423"/>
      <w:bookmarkEnd w:id="424"/>
      <w:r w:rsidRPr="00BF225D">
        <w:rPr>
          <w:rFonts w:ascii="Arial" w:eastAsia="Times New Roman" w:hAnsi="Arial" w:cs="Arial"/>
          <w:b/>
          <w:bCs/>
          <w:color w:val="000000"/>
          <w:sz w:val="36"/>
          <w:lang w:eastAsia="fr-CA"/>
        </w:rPr>
        <w:t>145.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C-11.2, a. 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25" w:name="D%146_Y"/>
      <w:bookmarkStart w:id="426" w:name="s146"/>
      <w:bookmarkEnd w:id="425"/>
      <w:bookmarkEnd w:id="426"/>
      <w:r w:rsidRPr="00BF225D">
        <w:rPr>
          <w:rFonts w:ascii="Arial" w:eastAsia="Times New Roman" w:hAnsi="Arial" w:cs="Arial"/>
          <w:b/>
          <w:bCs/>
          <w:color w:val="000000"/>
          <w:sz w:val="36"/>
          <w:lang w:eastAsia="fr-CA"/>
        </w:rPr>
        <w:t>146.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C-11.2, a. 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27" w:name="D%147_T"/>
      <w:bookmarkEnd w:id="427"/>
      <w:r w:rsidRPr="00BF225D">
        <w:rPr>
          <w:rFonts w:ascii="Arial" w:eastAsia="Times New Roman" w:hAnsi="Arial" w:cs="Arial"/>
          <w:caps/>
          <w:color w:val="000000"/>
          <w:sz w:val="24"/>
          <w:lang w:eastAsia="fr-CA"/>
        </w:rPr>
        <w:t>CHARTE DE LA VILLE DE LONGUEUIL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28" w:name="D%147_Y"/>
      <w:bookmarkStart w:id="429" w:name="s147"/>
      <w:bookmarkEnd w:id="428"/>
      <w:bookmarkEnd w:id="429"/>
      <w:r w:rsidRPr="00BF225D">
        <w:rPr>
          <w:rFonts w:ascii="Arial" w:eastAsia="Times New Roman" w:hAnsi="Arial" w:cs="Arial"/>
          <w:b/>
          <w:bCs/>
          <w:color w:val="000000"/>
          <w:sz w:val="36"/>
          <w:lang w:eastAsia="fr-CA"/>
        </w:rPr>
        <w:t>147.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 60.2).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0" w:name="D%148_Y"/>
      <w:bookmarkStart w:id="431" w:name="s148"/>
      <w:bookmarkEnd w:id="430"/>
      <w:bookmarkEnd w:id="431"/>
      <w:r w:rsidRPr="00BF225D">
        <w:rPr>
          <w:rFonts w:ascii="Arial" w:eastAsia="Times New Roman" w:hAnsi="Arial" w:cs="Arial"/>
          <w:b/>
          <w:bCs/>
          <w:color w:val="000000"/>
          <w:sz w:val="36"/>
          <w:lang w:eastAsia="fr-CA"/>
        </w:rPr>
        <w:t>148.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 61).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2" w:name="D%149_Y"/>
      <w:bookmarkStart w:id="433" w:name="s149"/>
      <w:bookmarkEnd w:id="432"/>
      <w:bookmarkEnd w:id="433"/>
      <w:r w:rsidRPr="00BF225D">
        <w:rPr>
          <w:rFonts w:ascii="Arial" w:eastAsia="Times New Roman" w:hAnsi="Arial" w:cs="Arial"/>
          <w:b/>
          <w:bCs/>
          <w:color w:val="000000"/>
          <w:sz w:val="36"/>
          <w:lang w:eastAsia="fr-CA"/>
        </w:rPr>
        <w:t>149.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 69).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149.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4" w:name="D%150_Y"/>
      <w:bookmarkStart w:id="435" w:name="s150"/>
      <w:bookmarkEnd w:id="434"/>
      <w:bookmarkEnd w:id="435"/>
      <w:r w:rsidRPr="00BF225D">
        <w:rPr>
          <w:rFonts w:ascii="Arial" w:eastAsia="Times New Roman" w:hAnsi="Arial" w:cs="Arial"/>
          <w:b/>
          <w:bCs/>
          <w:color w:val="000000"/>
          <w:sz w:val="36"/>
          <w:lang w:eastAsia="fr-CA"/>
        </w:rPr>
        <w:t>150.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 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6" w:name="D%151_Y"/>
      <w:bookmarkStart w:id="437" w:name="s151"/>
      <w:bookmarkEnd w:id="436"/>
      <w:bookmarkEnd w:id="437"/>
      <w:r w:rsidRPr="00BF225D">
        <w:rPr>
          <w:rFonts w:ascii="Arial" w:eastAsia="Times New Roman" w:hAnsi="Arial" w:cs="Arial"/>
          <w:b/>
          <w:bCs/>
          <w:color w:val="000000"/>
          <w:sz w:val="36"/>
          <w:lang w:eastAsia="fr-CA"/>
        </w:rPr>
        <w:t>151.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38" w:name="D%152_Y"/>
      <w:bookmarkStart w:id="439" w:name="s152"/>
      <w:bookmarkEnd w:id="438"/>
      <w:bookmarkEnd w:id="439"/>
      <w:r w:rsidRPr="00BF225D">
        <w:rPr>
          <w:rFonts w:ascii="Arial" w:eastAsia="Times New Roman" w:hAnsi="Arial" w:cs="Arial"/>
          <w:b/>
          <w:bCs/>
          <w:color w:val="000000"/>
          <w:sz w:val="36"/>
          <w:lang w:eastAsia="fr-CA"/>
        </w:rPr>
        <w:t>152.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0" w:name="D%153_Y"/>
      <w:bookmarkStart w:id="441" w:name="s153"/>
      <w:bookmarkEnd w:id="440"/>
      <w:bookmarkEnd w:id="441"/>
      <w:r w:rsidRPr="00BF225D">
        <w:rPr>
          <w:rFonts w:ascii="Arial" w:eastAsia="Times New Roman" w:hAnsi="Arial" w:cs="Arial"/>
          <w:b/>
          <w:bCs/>
          <w:color w:val="000000"/>
          <w:sz w:val="36"/>
          <w:lang w:eastAsia="fr-CA"/>
        </w:rPr>
        <w:t>153.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C-11.3,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2" w:name="D%154_T"/>
      <w:bookmarkEnd w:id="442"/>
      <w:r w:rsidRPr="00BF225D">
        <w:rPr>
          <w:rFonts w:ascii="Arial" w:eastAsia="Times New Roman" w:hAnsi="Arial" w:cs="Arial"/>
          <w:caps/>
          <w:color w:val="000000"/>
          <w:sz w:val="24"/>
          <w:lang w:eastAsia="fr-CA"/>
        </w:rPr>
        <w:t>CHARTE DE LA VILLE DE MONTRÉAL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3" w:name="D%154_Y"/>
      <w:bookmarkStart w:id="444" w:name="s154"/>
      <w:bookmarkEnd w:id="443"/>
      <w:bookmarkEnd w:id="444"/>
      <w:r w:rsidRPr="00BF225D">
        <w:rPr>
          <w:rFonts w:ascii="Arial" w:eastAsia="Times New Roman" w:hAnsi="Arial" w:cs="Arial"/>
          <w:b/>
          <w:bCs/>
          <w:color w:val="000000"/>
          <w:sz w:val="36"/>
          <w:lang w:eastAsia="fr-CA"/>
        </w:rPr>
        <w:t>154.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 34.1).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5" w:name="D%155_Y"/>
      <w:bookmarkStart w:id="446" w:name="s155"/>
      <w:bookmarkEnd w:id="445"/>
      <w:bookmarkEnd w:id="446"/>
      <w:r w:rsidRPr="00BF225D">
        <w:rPr>
          <w:rFonts w:ascii="Arial" w:eastAsia="Times New Roman" w:hAnsi="Arial" w:cs="Arial"/>
          <w:b/>
          <w:bCs/>
          <w:color w:val="000000"/>
          <w:sz w:val="36"/>
          <w:lang w:eastAsia="fr-CA"/>
        </w:rPr>
        <w:t>155.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 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7" w:name="D%156_Y"/>
      <w:bookmarkStart w:id="448" w:name="s156"/>
      <w:bookmarkEnd w:id="447"/>
      <w:bookmarkEnd w:id="448"/>
      <w:r w:rsidRPr="00BF225D">
        <w:rPr>
          <w:rFonts w:ascii="Arial" w:eastAsia="Times New Roman" w:hAnsi="Arial" w:cs="Arial"/>
          <w:b/>
          <w:bCs/>
          <w:color w:val="000000"/>
          <w:sz w:val="36"/>
          <w:lang w:eastAsia="fr-CA"/>
        </w:rPr>
        <w:t>156.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 94).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49" w:name="D%157_Y"/>
      <w:bookmarkStart w:id="450" w:name="s157"/>
      <w:bookmarkEnd w:id="449"/>
      <w:bookmarkEnd w:id="450"/>
      <w:r w:rsidRPr="00BF225D">
        <w:rPr>
          <w:rFonts w:ascii="Arial" w:eastAsia="Times New Roman" w:hAnsi="Arial" w:cs="Arial"/>
          <w:b/>
          <w:bCs/>
          <w:color w:val="000000"/>
          <w:sz w:val="36"/>
          <w:lang w:eastAsia="fr-CA"/>
        </w:rPr>
        <w:t>157.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 105).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1" w:name="D%158_Y"/>
      <w:bookmarkStart w:id="452" w:name="s158"/>
      <w:bookmarkEnd w:id="451"/>
      <w:bookmarkEnd w:id="452"/>
      <w:r w:rsidRPr="00BF225D">
        <w:rPr>
          <w:rFonts w:ascii="Arial" w:eastAsia="Times New Roman" w:hAnsi="Arial" w:cs="Arial"/>
          <w:b/>
          <w:bCs/>
          <w:color w:val="000000"/>
          <w:sz w:val="36"/>
          <w:lang w:eastAsia="fr-CA"/>
        </w:rPr>
        <w:t>158.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 141).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3" w:name="D%159_Y"/>
      <w:bookmarkStart w:id="454" w:name="s159"/>
      <w:bookmarkEnd w:id="453"/>
      <w:bookmarkEnd w:id="454"/>
      <w:r w:rsidRPr="00BF225D">
        <w:rPr>
          <w:rFonts w:ascii="Arial" w:eastAsia="Times New Roman" w:hAnsi="Arial" w:cs="Arial"/>
          <w:b/>
          <w:bCs/>
          <w:color w:val="000000"/>
          <w:sz w:val="36"/>
          <w:lang w:eastAsia="fr-CA"/>
        </w:rPr>
        <w:t>159.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159.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5" w:name="D%160_Y"/>
      <w:bookmarkStart w:id="456" w:name="s160"/>
      <w:bookmarkEnd w:id="455"/>
      <w:bookmarkEnd w:id="456"/>
      <w:r w:rsidRPr="00BF225D">
        <w:rPr>
          <w:rFonts w:ascii="Arial" w:eastAsia="Times New Roman" w:hAnsi="Arial" w:cs="Arial"/>
          <w:b/>
          <w:bCs/>
          <w:color w:val="000000"/>
          <w:sz w:val="36"/>
          <w:lang w:eastAsia="fr-CA"/>
        </w:rPr>
        <w:t>160.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7" w:name="D%161_Y"/>
      <w:bookmarkStart w:id="458" w:name="s161"/>
      <w:bookmarkEnd w:id="457"/>
      <w:bookmarkEnd w:id="458"/>
      <w:r w:rsidRPr="00BF225D">
        <w:rPr>
          <w:rFonts w:ascii="Arial" w:eastAsia="Times New Roman" w:hAnsi="Arial" w:cs="Arial"/>
          <w:b/>
          <w:bCs/>
          <w:color w:val="000000"/>
          <w:sz w:val="36"/>
          <w:lang w:eastAsia="fr-CA"/>
        </w:rPr>
        <w:t>161.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59" w:name="D%162_Y"/>
      <w:bookmarkStart w:id="460" w:name="s162"/>
      <w:bookmarkEnd w:id="459"/>
      <w:bookmarkEnd w:id="460"/>
      <w:r w:rsidRPr="00BF225D">
        <w:rPr>
          <w:rFonts w:ascii="Arial" w:eastAsia="Times New Roman" w:hAnsi="Arial" w:cs="Arial"/>
          <w:b/>
          <w:bCs/>
          <w:color w:val="000000"/>
          <w:sz w:val="36"/>
          <w:lang w:eastAsia="fr-CA"/>
        </w:rPr>
        <w:t>162.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61" w:name="D%163_Y"/>
      <w:bookmarkStart w:id="462" w:name="s163"/>
      <w:bookmarkEnd w:id="461"/>
      <w:bookmarkEnd w:id="462"/>
      <w:r w:rsidRPr="00BF225D">
        <w:rPr>
          <w:rFonts w:ascii="Arial" w:eastAsia="Times New Roman" w:hAnsi="Arial" w:cs="Arial"/>
          <w:b/>
          <w:bCs/>
          <w:color w:val="000000"/>
          <w:sz w:val="36"/>
          <w:lang w:eastAsia="fr-CA"/>
        </w:rPr>
        <w:t>163.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63" w:name="D%164_Y"/>
      <w:bookmarkStart w:id="464" w:name="s164"/>
      <w:bookmarkEnd w:id="463"/>
      <w:bookmarkEnd w:id="464"/>
      <w:r w:rsidRPr="00BF225D">
        <w:rPr>
          <w:rFonts w:ascii="Arial" w:eastAsia="Times New Roman" w:hAnsi="Arial" w:cs="Arial"/>
          <w:b/>
          <w:bCs/>
          <w:color w:val="000000"/>
          <w:sz w:val="36"/>
          <w:lang w:eastAsia="fr-CA"/>
        </w:rPr>
        <w:t>164.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65" w:name="D%165_Y"/>
      <w:bookmarkStart w:id="466" w:name="s165"/>
      <w:bookmarkEnd w:id="465"/>
      <w:bookmarkEnd w:id="466"/>
      <w:r w:rsidRPr="00BF225D">
        <w:rPr>
          <w:rFonts w:ascii="Arial" w:eastAsia="Times New Roman" w:hAnsi="Arial" w:cs="Arial"/>
          <w:b/>
          <w:bCs/>
          <w:color w:val="000000"/>
          <w:sz w:val="36"/>
          <w:lang w:eastAsia="fr-CA"/>
        </w:rPr>
        <w:t>165.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67" w:name="D%166_Y"/>
      <w:bookmarkStart w:id="468" w:name="s166"/>
      <w:bookmarkEnd w:id="467"/>
      <w:bookmarkEnd w:id="468"/>
      <w:r w:rsidRPr="00BF225D">
        <w:rPr>
          <w:rFonts w:ascii="Arial" w:eastAsia="Times New Roman" w:hAnsi="Arial" w:cs="Arial"/>
          <w:b/>
          <w:bCs/>
          <w:color w:val="000000"/>
          <w:sz w:val="36"/>
          <w:lang w:eastAsia="fr-CA"/>
        </w:rPr>
        <w:t>166.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69" w:name="D%167_Y"/>
      <w:bookmarkStart w:id="470" w:name="s167"/>
      <w:bookmarkEnd w:id="469"/>
      <w:bookmarkEnd w:id="470"/>
      <w:r w:rsidRPr="00BF225D">
        <w:rPr>
          <w:rFonts w:ascii="Arial" w:eastAsia="Times New Roman" w:hAnsi="Arial" w:cs="Arial"/>
          <w:b/>
          <w:bCs/>
          <w:color w:val="000000"/>
          <w:sz w:val="36"/>
          <w:lang w:eastAsia="fr-CA"/>
        </w:rPr>
        <w:t>167.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1" w:name="D%168_Y"/>
      <w:bookmarkStart w:id="472" w:name="s168"/>
      <w:bookmarkEnd w:id="471"/>
      <w:bookmarkEnd w:id="472"/>
      <w:r w:rsidRPr="00BF225D">
        <w:rPr>
          <w:rFonts w:ascii="Arial" w:eastAsia="Times New Roman" w:hAnsi="Arial" w:cs="Arial"/>
          <w:b/>
          <w:bCs/>
          <w:color w:val="000000"/>
          <w:sz w:val="36"/>
          <w:lang w:eastAsia="fr-CA"/>
        </w:rPr>
        <w:t>168.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3" w:name="D%169_Y"/>
      <w:bookmarkStart w:id="474" w:name="s169"/>
      <w:bookmarkEnd w:id="473"/>
      <w:bookmarkEnd w:id="474"/>
      <w:r w:rsidRPr="00BF225D">
        <w:rPr>
          <w:rFonts w:ascii="Arial" w:eastAsia="Times New Roman" w:hAnsi="Arial" w:cs="Arial"/>
          <w:b/>
          <w:bCs/>
          <w:color w:val="000000"/>
          <w:sz w:val="36"/>
          <w:lang w:eastAsia="fr-CA"/>
        </w:rPr>
        <w:t>169.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169.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5" w:name="D%170_Y"/>
      <w:bookmarkStart w:id="476" w:name="s170"/>
      <w:bookmarkEnd w:id="475"/>
      <w:bookmarkEnd w:id="476"/>
      <w:r w:rsidRPr="00BF225D">
        <w:rPr>
          <w:rFonts w:ascii="Arial" w:eastAsia="Times New Roman" w:hAnsi="Arial" w:cs="Arial"/>
          <w:b/>
          <w:bCs/>
          <w:color w:val="000000"/>
          <w:sz w:val="36"/>
          <w:lang w:eastAsia="fr-CA"/>
        </w:rPr>
        <w:t>170.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7" w:name="D%171_Y"/>
      <w:bookmarkStart w:id="478" w:name="s171"/>
      <w:bookmarkEnd w:id="477"/>
      <w:bookmarkEnd w:id="478"/>
      <w:r w:rsidRPr="00BF225D">
        <w:rPr>
          <w:rFonts w:ascii="Arial" w:eastAsia="Times New Roman" w:hAnsi="Arial" w:cs="Arial"/>
          <w:b/>
          <w:bCs/>
          <w:color w:val="000000"/>
          <w:sz w:val="36"/>
          <w:lang w:eastAsia="fr-CA"/>
        </w:rPr>
        <w:t>171.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C-11.4,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79" w:name="D%172_T"/>
      <w:bookmarkEnd w:id="479"/>
      <w:r w:rsidRPr="00BF225D">
        <w:rPr>
          <w:rFonts w:ascii="Arial" w:eastAsia="Times New Roman" w:hAnsi="Arial" w:cs="Arial"/>
          <w:caps/>
          <w:color w:val="000000"/>
          <w:sz w:val="24"/>
          <w:lang w:eastAsia="fr-CA"/>
        </w:rPr>
        <w:t>CHARTE DE LA VILLE DE QUÉBEC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80" w:name="D%172_Y"/>
      <w:bookmarkStart w:id="481" w:name="s172"/>
      <w:bookmarkEnd w:id="480"/>
      <w:bookmarkEnd w:id="481"/>
      <w:r w:rsidRPr="00BF225D">
        <w:rPr>
          <w:rFonts w:ascii="Arial" w:eastAsia="Times New Roman" w:hAnsi="Arial" w:cs="Arial"/>
          <w:b/>
          <w:bCs/>
          <w:color w:val="000000"/>
          <w:sz w:val="36"/>
          <w:lang w:eastAsia="fr-CA"/>
        </w:rPr>
        <w:t>172.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76).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82" w:name="D%173_Y"/>
      <w:bookmarkStart w:id="483" w:name="s173"/>
      <w:bookmarkEnd w:id="482"/>
      <w:bookmarkEnd w:id="483"/>
      <w:r w:rsidRPr="00BF225D">
        <w:rPr>
          <w:rFonts w:ascii="Arial" w:eastAsia="Times New Roman" w:hAnsi="Arial" w:cs="Arial"/>
          <w:b/>
          <w:bCs/>
          <w:color w:val="000000"/>
          <w:sz w:val="36"/>
          <w:lang w:eastAsia="fr-CA"/>
        </w:rPr>
        <w:t>173.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81).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84" w:name="D%174_Y"/>
      <w:bookmarkStart w:id="485" w:name="s174"/>
      <w:bookmarkEnd w:id="484"/>
      <w:bookmarkEnd w:id="485"/>
      <w:r w:rsidRPr="00BF225D">
        <w:rPr>
          <w:rFonts w:ascii="Arial" w:eastAsia="Times New Roman" w:hAnsi="Arial" w:cs="Arial"/>
          <w:b/>
          <w:bCs/>
          <w:color w:val="000000"/>
          <w:sz w:val="36"/>
          <w:lang w:eastAsia="fr-CA"/>
        </w:rPr>
        <w:t>174.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86" w:name="D%175_Y"/>
      <w:bookmarkStart w:id="487" w:name="s175"/>
      <w:bookmarkEnd w:id="486"/>
      <w:bookmarkEnd w:id="487"/>
      <w:r w:rsidRPr="00BF225D">
        <w:rPr>
          <w:rFonts w:ascii="Arial" w:eastAsia="Times New Roman" w:hAnsi="Arial" w:cs="Arial"/>
          <w:b/>
          <w:bCs/>
          <w:color w:val="000000"/>
          <w:sz w:val="36"/>
          <w:lang w:eastAsia="fr-CA"/>
        </w:rPr>
        <w:t>175.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84).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88" w:name="D%176_Y"/>
      <w:bookmarkStart w:id="489" w:name="s176"/>
      <w:bookmarkEnd w:id="488"/>
      <w:bookmarkEnd w:id="489"/>
      <w:r w:rsidRPr="00BF225D">
        <w:rPr>
          <w:rFonts w:ascii="Arial" w:eastAsia="Times New Roman" w:hAnsi="Arial" w:cs="Arial"/>
          <w:b/>
          <w:bCs/>
          <w:color w:val="000000"/>
          <w:sz w:val="36"/>
          <w:lang w:eastAsia="fr-CA"/>
        </w:rPr>
        <w:t>176.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85).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0" w:name="D%177_Y"/>
      <w:bookmarkStart w:id="491" w:name="s177"/>
      <w:bookmarkEnd w:id="490"/>
      <w:bookmarkEnd w:id="491"/>
      <w:r w:rsidRPr="00BF225D">
        <w:rPr>
          <w:rFonts w:ascii="Arial" w:eastAsia="Times New Roman" w:hAnsi="Arial" w:cs="Arial"/>
          <w:b/>
          <w:bCs/>
          <w:color w:val="000000"/>
          <w:sz w:val="36"/>
          <w:lang w:eastAsia="fr-CA"/>
        </w:rPr>
        <w:t>177.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94).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2" w:name="D%178_Y"/>
      <w:bookmarkStart w:id="493" w:name="s178"/>
      <w:bookmarkEnd w:id="492"/>
      <w:bookmarkEnd w:id="493"/>
      <w:r w:rsidRPr="00BF225D">
        <w:rPr>
          <w:rFonts w:ascii="Arial" w:eastAsia="Times New Roman" w:hAnsi="Arial" w:cs="Arial"/>
          <w:b/>
          <w:bCs/>
          <w:color w:val="000000"/>
          <w:sz w:val="36"/>
          <w:lang w:eastAsia="fr-CA"/>
        </w:rPr>
        <w:t>178.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95).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4" w:name="D%179_Y"/>
      <w:bookmarkStart w:id="495" w:name="s179"/>
      <w:bookmarkEnd w:id="494"/>
      <w:bookmarkEnd w:id="495"/>
      <w:r w:rsidRPr="00BF225D">
        <w:rPr>
          <w:rFonts w:ascii="Arial" w:eastAsia="Times New Roman" w:hAnsi="Arial" w:cs="Arial"/>
          <w:b/>
          <w:bCs/>
          <w:color w:val="000000"/>
          <w:sz w:val="36"/>
          <w:lang w:eastAsia="fr-CA"/>
        </w:rPr>
        <w:t>179.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111).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179.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6" w:name="D%180_Y"/>
      <w:bookmarkStart w:id="497" w:name="s180"/>
      <w:bookmarkEnd w:id="496"/>
      <w:bookmarkEnd w:id="497"/>
      <w:r w:rsidRPr="00BF225D">
        <w:rPr>
          <w:rFonts w:ascii="Arial" w:eastAsia="Times New Roman" w:hAnsi="Arial" w:cs="Arial"/>
          <w:b/>
          <w:bCs/>
          <w:color w:val="000000"/>
          <w:sz w:val="36"/>
          <w:lang w:eastAsia="fr-CA"/>
        </w:rPr>
        <w:t>180.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 121).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498" w:name="D%181_Y"/>
      <w:bookmarkStart w:id="499" w:name="s181"/>
      <w:bookmarkEnd w:id="498"/>
      <w:bookmarkEnd w:id="499"/>
      <w:r w:rsidRPr="00BF225D">
        <w:rPr>
          <w:rFonts w:ascii="Arial" w:eastAsia="Times New Roman" w:hAnsi="Arial" w:cs="Arial"/>
          <w:b/>
          <w:bCs/>
          <w:color w:val="000000"/>
          <w:sz w:val="36"/>
          <w:lang w:eastAsia="fr-CA"/>
        </w:rPr>
        <w:t>181.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00" w:name="D%182_Y"/>
      <w:bookmarkStart w:id="501" w:name="s182"/>
      <w:bookmarkEnd w:id="500"/>
      <w:bookmarkEnd w:id="501"/>
      <w:r w:rsidRPr="00BF225D">
        <w:rPr>
          <w:rFonts w:ascii="Arial" w:eastAsia="Times New Roman" w:hAnsi="Arial" w:cs="Arial"/>
          <w:b/>
          <w:bCs/>
          <w:color w:val="000000"/>
          <w:sz w:val="36"/>
          <w:lang w:eastAsia="fr-CA"/>
        </w:rPr>
        <w:t>182.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02" w:name="D%183_Y"/>
      <w:bookmarkStart w:id="503" w:name="s183"/>
      <w:bookmarkEnd w:id="502"/>
      <w:bookmarkEnd w:id="503"/>
      <w:r w:rsidRPr="00BF225D">
        <w:rPr>
          <w:rFonts w:ascii="Arial" w:eastAsia="Times New Roman" w:hAnsi="Arial" w:cs="Arial"/>
          <w:b/>
          <w:bCs/>
          <w:color w:val="000000"/>
          <w:sz w:val="36"/>
          <w:lang w:eastAsia="fr-CA"/>
        </w:rPr>
        <w:t>183.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04" w:name="D%184_Y"/>
      <w:bookmarkStart w:id="505" w:name="s184"/>
      <w:bookmarkEnd w:id="504"/>
      <w:bookmarkEnd w:id="505"/>
      <w:r w:rsidRPr="00BF225D">
        <w:rPr>
          <w:rFonts w:ascii="Arial" w:eastAsia="Times New Roman" w:hAnsi="Arial" w:cs="Arial"/>
          <w:b/>
          <w:bCs/>
          <w:color w:val="000000"/>
          <w:sz w:val="36"/>
          <w:lang w:eastAsia="fr-CA"/>
        </w:rPr>
        <w:t>184.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06" w:name="D%185_Y"/>
      <w:bookmarkStart w:id="507" w:name="s185"/>
      <w:bookmarkEnd w:id="506"/>
      <w:bookmarkEnd w:id="507"/>
      <w:r w:rsidRPr="00BF225D">
        <w:rPr>
          <w:rFonts w:ascii="Arial" w:eastAsia="Times New Roman" w:hAnsi="Arial" w:cs="Arial"/>
          <w:b/>
          <w:bCs/>
          <w:color w:val="000000"/>
          <w:sz w:val="36"/>
          <w:lang w:eastAsia="fr-CA"/>
        </w:rPr>
        <w:t>185.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08" w:name="D%186_Y"/>
      <w:bookmarkStart w:id="509" w:name="s186"/>
      <w:bookmarkEnd w:id="508"/>
      <w:bookmarkEnd w:id="509"/>
      <w:r w:rsidRPr="00BF225D">
        <w:rPr>
          <w:rFonts w:ascii="Arial" w:eastAsia="Times New Roman" w:hAnsi="Arial" w:cs="Arial"/>
          <w:b/>
          <w:bCs/>
          <w:color w:val="000000"/>
          <w:sz w:val="36"/>
          <w:lang w:eastAsia="fr-CA"/>
        </w:rPr>
        <w:t>186.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C-11.5, annexe 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0" w:name="D%187_T"/>
      <w:bookmarkEnd w:id="510"/>
      <w:r w:rsidRPr="00BF225D">
        <w:rPr>
          <w:rFonts w:ascii="Arial" w:eastAsia="Times New Roman" w:hAnsi="Arial" w:cs="Arial"/>
          <w:caps/>
          <w:color w:val="000000"/>
          <w:sz w:val="24"/>
          <w:lang w:eastAsia="fr-CA"/>
        </w:rPr>
        <w:t>LOI SUR LES CITÉS ET VILLES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1" w:name="D%187_Y"/>
      <w:bookmarkStart w:id="512" w:name="s187"/>
      <w:bookmarkEnd w:id="511"/>
      <w:bookmarkEnd w:id="512"/>
      <w:r w:rsidRPr="00BF225D">
        <w:rPr>
          <w:rFonts w:ascii="Arial" w:eastAsia="Times New Roman" w:hAnsi="Arial" w:cs="Arial"/>
          <w:b/>
          <w:bCs/>
          <w:color w:val="000000"/>
          <w:sz w:val="36"/>
          <w:lang w:eastAsia="fr-CA"/>
        </w:rPr>
        <w:t>187.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28).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3" w:name="D%188_Y"/>
      <w:bookmarkStart w:id="514" w:name="s188"/>
      <w:bookmarkEnd w:id="513"/>
      <w:bookmarkEnd w:id="514"/>
      <w:r w:rsidRPr="00BF225D">
        <w:rPr>
          <w:rFonts w:ascii="Arial" w:eastAsia="Times New Roman" w:hAnsi="Arial" w:cs="Arial"/>
          <w:b/>
          <w:bCs/>
          <w:color w:val="000000"/>
          <w:sz w:val="36"/>
          <w:lang w:eastAsia="fr-CA"/>
        </w:rPr>
        <w:t>188.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29.14.1).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5" w:name="D%189_Y"/>
      <w:bookmarkStart w:id="516" w:name="s189"/>
      <w:bookmarkEnd w:id="515"/>
      <w:bookmarkEnd w:id="516"/>
      <w:r w:rsidRPr="00BF225D">
        <w:rPr>
          <w:rFonts w:ascii="Arial" w:eastAsia="Times New Roman" w:hAnsi="Arial" w:cs="Arial"/>
          <w:b/>
          <w:bCs/>
          <w:color w:val="000000"/>
          <w:sz w:val="36"/>
          <w:lang w:eastAsia="fr-CA"/>
        </w:rPr>
        <w:t>189.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29.18).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189.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7" w:name="D%190_Y"/>
      <w:bookmarkStart w:id="518" w:name="s190"/>
      <w:bookmarkEnd w:id="517"/>
      <w:bookmarkEnd w:id="518"/>
      <w:r w:rsidRPr="00BF225D">
        <w:rPr>
          <w:rFonts w:ascii="Arial" w:eastAsia="Times New Roman" w:hAnsi="Arial" w:cs="Arial"/>
          <w:b/>
          <w:bCs/>
          <w:color w:val="000000"/>
          <w:sz w:val="36"/>
          <w:lang w:eastAsia="fr-CA"/>
        </w:rPr>
        <w:t>190.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71).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19" w:name="D%191_Y"/>
      <w:bookmarkStart w:id="520" w:name="s191"/>
      <w:bookmarkEnd w:id="519"/>
      <w:bookmarkEnd w:id="520"/>
      <w:r w:rsidRPr="00BF225D">
        <w:rPr>
          <w:rFonts w:ascii="Arial" w:eastAsia="Times New Roman" w:hAnsi="Arial" w:cs="Arial"/>
          <w:b/>
          <w:bCs/>
          <w:color w:val="000000"/>
          <w:sz w:val="36"/>
          <w:lang w:eastAsia="fr-CA"/>
        </w:rPr>
        <w:t>191.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465.1).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21" w:name="D%192_Y"/>
      <w:bookmarkStart w:id="522" w:name="s192"/>
      <w:bookmarkEnd w:id="521"/>
      <w:bookmarkEnd w:id="522"/>
      <w:r w:rsidRPr="00BF225D">
        <w:rPr>
          <w:rFonts w:ascii="Arial" w:eastAsia="Times New Roman" w:hAnsi="Arial" w:cs="Arial"/>
          <w:b/>
          <w:bCs/>
          <w:color w:val="000000"/>
          <w:sz w:val="36"/>
          <w:lang w:eastAsia="fr-CA"/>
        </w:rPr>
        <w:t>192.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 xml:space="preserve">(Modification intégrée au c. C-19, </w:t>
      </w:r>
      <w:proofErr w:type="spellStart"/>
      <w:r w:rsidRPr="00BF225D">
        <w:rPr>
          <w:rFonts w:ascii="Arial" w:eastAsia="Times New Roman" w:hAnsi="Arial" w:cs="Arial"/>
          <w:i/>
          <w:iCs/>
          <w:color w:val="000000"/>
          <w:sz w:val="24"/>
          <w:szCs w:val="24"/>
          <w:lang w:eastAsia="fr-CA"/>
        </w:rPr>
        <w:t>aa</w:t>
      </w:r>
      <w:proofErr w:type="spellEnd"/>
      <w:r w:rsidRPr="00BF225D">
        <w:rPr>
          <w:rFonts w:ascii="Arial" w:eastAsia="Times New Roman" w:hAnsi="Arial" w:cs="Arial"/>
          <w:i/>
          <w:iCs/>
          <w:color w:val="000000"/>
          <w:sz w:val="24"/>
          <w:szCs w:val="24"/>
          <w:lang w:eastAsia="fr-CA"/>
        </w:rPr>
        <w:t>. 468.32-468.32.2).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23" w:name="D%193_Y"/>
      <w:bookmarkStart w:id="524" w:name="s193"/>
      <w:bookmarkEnd w:id="523"/>
      <w:bookmarkEnd w:id="524"/>
      <w:r w:rsidRPr="00BF225D">
        <w:rPr>
          <w:rFonts w:ascii="Arial" w:eastAsia="Times New Roman" w:hAnsi="Arial" w:cs="Arial"/>
          <w:b/>
          <w:bCs/>
          <w:color w:val="000000"/>
          <w:sz w:val="36"/>
          <w:lang w:eastAsia="fr-CA"/>
        </w:rPr>
        <w:t>193.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C-19, a. 468.51).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25" w:name="D%194_Y"/>
      <w:bookmarkStart w:id="526" w:name="s194"/>
      <w:bookmarkEnd w:id="525"/>
      <w:bookmarkEnd w:id="526"/>
      <w:r w:rsidRPr="00BF225D">
        <w:rPr>
          <w:rFonts w:ascii="Arial" w:eastAsia="Times New Roman" w:hAnsi="Arial" w:cs="Arial"/>
          <w:b/>
          <w:bCs/>
          <w:color w:val="000000"/>
          <w:sz w:val="36"/>
          <w:lang w:eastAsia="fr-CA"/>
        </w:rPr>
        <w:t>194.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27" w:name="D%195_T"/>
      <w:bookmarkEnd w:id="527"/>
      <w:r w:rsidRPr="00BF225D">
        <w:rPr>
          <w:rFonts w:ascii="Arial" w:eastAsia="Times New Roman" w:hAnsi="Arial" w:cs="Arial"/>
          <w:caps/>
          <w:color w:val="000000"/>
          <w:sz w:val="24"/>
          <w:lang w:eastAsia="fr-CA"/>
        </w:rPr>
        <w:t>CODE DE LA SÉCURITÉ ROUTIÈRE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28" w:name="D%195_Y"/>
      <w:bookmarkStart w:id="529" w:name="s195"/>
      <w:bookmarkEnd w:id="528"/>
      <w:bookmarkEnd w:id="529"/>
      <w:r w:rsidRPr="00BF225D">
        <w:rPr>
          <w:rFonts w:ascii="Arial" w:eastAsia="Times New Roman" w:hAnsi="Arial" w:cs="Arial"/>
          <w:b/>
          <w:bCs/>
          <w:color w:val="000000"/>
          <w:sz w:val="36"/>
          <w:lang w:eastAsia="fr-CA"/>
        </w:rPr>
        <w:t>195.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C-24.2, a. 498).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0" w:name="D%196_Y"/>
      <w:bookmarkStart w:id="531" w:name="s196"/>
      <w:bookmarkEnd w:id="530"/>
      <w:bookmarkEnd w:id="531"/>
      <w:r w:rsidRPr="00BF225D">
        <w:rPr>
          <w:rFonts w:ascii="Arial" w:eastAsia="Times New Roman" w:hAnsi="Arial" w:cs="Arial"/>
          <w:b/>
          <w:bCs/>
          <w:color w:val="000000"/>
          <w:sz w:val="36"/>
          <w:lang w:eastAsia="fr-CA"/>
        </w:rPr>
        <w:t>196.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C-24.2, a. 626).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2" w:name="D%197_T"/>
      <w:bookmarkEnd w:id="532"/>
      <w:r w:rsidRPr="00BF225D">
        <w:rPr>
          <w:rFonts w:ascii="Arial" w:eastAsia="Times New Roman" w:hAnsi="Arial" w:cs="Arial"/>
          <w:caps/>
          <w:color w:val="000000"/>
          <w:sz w:val="24"/>
          <w:lang w:eastAsia="fr-CA"/>
        </w:rPr>
        <w:t>CODE MUNICIPAL DU QUÉBEC</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3" w:name="D%197_Y"/>
      <w:bookmarkStart w:id="534" w:name="s197"/>
      <w:bookmarkEnd w:id="533"/>
      <w:bookmarkEnd w:id="534"/>
      <w:r w:rsidRPr="00BF225D">
        <w:rPr>
          <w:rFonts w:ascii="Arial" w:eastAsia="Times New Roman" w:hAnsi="Arial" w:cs="Arial"/>
          <w:b/>
          <w:bCs/>
          <w:color w:val="000000"/>
          <w:sz w:val="36"/>
          <w:lang w:eastAsia="fr-CA"/>
        </w:rPr>
        <w:t>197.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 xml:space="preserve">(Modification intégrée au c. C-27.1, </w:t>
      </w:r>
      <w:proofErr w:type="spellStart"/>
      <w:r w:rsidRPr="00BF225D">
        <w:rPr>
          <w:rFonts w:ascii="Arial" w:eastAsia="Times New Roman" w:hAnsi="Arial" w:cs="Arial"/>
          <w:i/>
          <w:iCs/>
          <w:color w:val="000000"/>
          <w:sz w:val="24"/>
          <w:szCs w:val="24"/>
          <w:lang w:eastAsia="fr-CA"/>
        </w:rPr>
        <w:t>aa</w:t>
      </w:r>
      <w:proofErr w:type="spellEnd"/>
      <w:r w:rsidRPr="00BF225D">
        <w:rPr>
          <w:rFonts w:ascii="Arial" w:eastAsia="Times New Roman" w:hAnsi="Arial" w:cs="Arial"/>
          <w:i/>
          <w:iCs/>
          <w:color w:val="000000"/>
          <w:sz w:val="24"/>
          <w:szCs w:val="24"/>
          <w:lang w:eastAsia="fr-CA"/>
        </w:rPr>
        <w:t>. 6 et 6.1).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5" w:name="D%198_Y"/>
      <w:bookmarkStart w:id="536" w:name="s198"/>
      <w:bookmarkEnd w:id="535"/>
      <w:bookmarkEnd w:id="536"/>
      <w:r w:rsidRPr="00BF225D">
        <w:rPr>
          <w:rFonts w:ascii="Arial" w:eastAsia="Times New Roman" w:hAnsi="Arial" w:cs="Arial"/>
          <w:b/>
          <w:bCs/>
          <w:color w:val="000000"/>
          <w:sz w:val="36"/>
          <w:lang w:eastAsia="fr-CA"/>
        </w:rPr>
        <w:t>198.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7" w:name="D%199_Y"/>
      <w:bookmarkStart w:id="538" w:name="s199"/>
      <w:bookmarkEnd w:id="537"/>
      <w:bookmarkEnd w:id="538"/>
      <w:r w:rsidRPr="00BF225D">
        <w:rPr>
          <w:rFonts w:ascii="Arial" w:eastAsia="Times New Roman" w:hAnsi="Arial" w:cs="Arial"/>
          <w:b/>
          <w:bCs/>
          <w:color w:val="000000"/>
          <w:sz w:val="36"/>
          <w:lang w:eastAsia="fr-CA"/>
        </w:rPr>
        <w:t>199.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14.12.1).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199.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39" w:name="D%200_Y"/>
      <w:bookmarkStart w:id="540" w:name="s200"/>
      <w:bookmarkEnd w:id="539"/>
      <w:bookmarkEnd w:id="540"/>
      <w:r w:rsidRPr="00BF225D">
        <w:rPr>
          <w:rFonts w:ascii="Arial" w:eastAsia="Times New Roman" w:hAnsi="Arial" w:cs="Arial"/>
          <w:b/>
          <w:bCs/>
          <w:color w:val="000000"/>
          <w:sz w:val="36"/>
          <w:lang w:eastAsia="fr-CA"/>
        </w:rPr>
        <w:t>200.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14.16).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41" w:name="D%201_Y"/>
      <w:bookmarkStart w:id="542" w:name="s201"/>
      <w:bookmarkEnd w:id="541"/>
      <w:bookmarkEnd w:id="542"/>
      <w:r w:rsidRPr="00BF225D">
        <w:rPr>
          <w:rFonts w:ascii="Arial" w:eastAsia="Times New Roman" w:hAnsi="Arial" w:cs="Arial"/>
          <w:b/>
          <w:bCs/>
          <w:color w:val="000000"/>
          <w:sz w:val="36"/>
          <w:lang w:eastAsia="fr-CA"/>
        </w:rPr>
        <w:t>201.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14.18).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43" w:name="D%202_Y"/>
      <w:bookmarkStart w:id="544" w:name="s202"/>
      <w:bookmarkEnd w:id="543"/>
      <w:bookmarkEnd w:id="544"/>
      <w:r w:rsidRPr="00BF225D">
        <w:rPr>
          <w:rFonts w:ascii="Arial" w:eastAsia="Times New Roman" w:hAnsi="Arial" w:cs="Arial"/>
          <w:b/>
          <w:bCs/>
          <w:color w:val="000000"/>
          <w:sz w:val="36"/>
          <w:lang w:eastAsia="fr-CA"/>
        </w:rPr>
        <w:t>202.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25).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45" w:name="D%203_Y"/>
      <w:bookmarkStart w:id="546" w:name="s203"/>
      <w:bookmarkEnd w:id="545"/>
      <w:bookmarkEnd w:id="546"/>
      <w:r w:rsidRPr="00BF225D">
        <w:rPr>
          <w:rFonts w:ascii="Arial" w:eastAsia="Times New Roman" w:hAnsi="Arial" w:cs="Arial"/>
          <w:b/>
          <w:bCs/>
          <w:color w:val="000000"/>
          <w:sz w:val="36"/>
          <w:lang w:eastAsia="fr-CA"/>
        </w:rPr>
        <w:t>203.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207).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47" w:name="D%204_Y"/>
      <w:bookmarkStart w:id="548" w:name="s204"/>
      <w:bookmarkEnd w:id="547"/>
      <w:bookmarkEnd w:id="548"/>
      <w:r w:rsidRPr="00BF225D">
        <w:rPr>
          <w:rFonts w:ascii="Arial" w:eastAsia="Times New Roman" w:hAnsi="Arial" w:cs="Arial"/>
          <w:b/>
          <w:bCs/>
          <w:color w:val="000000"/>
          <w:sz w:val="36"/>
          <w:lang w:eastAsia="fr-CA"/>
        </w:rPr>
        <w:t>204.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267.0.1).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49" w:name="D%205_Y"/>
      <w:bookmarkStart w:id="550" w:name="s205"/>
      <w:bookmarkEnd w:id="549"/>
      <w:bookmarkEnd w:id="550"/>
      <w:r w:rsidRPr="00BF225D">
        <w:rPr>
          <w:rFonts w:ascii="Arial" w:eastAsia="Times New Roman" w:hAnsi="Arial" w:cs="Arial"/>
          <w:b/>
          <w:bCs/>
          <w:color w:val="000000"/>
          <w:sz w:val="36"/>
          <w:lang w:eastAsia="fr-CA"/>
        </w:rPr>
        <w:t>205.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440).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1" w:name="D%206_Y"/>
      <w:bookmarkStart w:id="552" w:name="s206"/>
      <w:bookmarkEnd w:id="551"/>
      <w:bookmarkEnd w:id="552"/>
      <w:r w:rsidRPr="00BF225D">
        <w:rPr>
          <w:rFonts w:ascii="Arial" w:eastAsia="Times New Roman" w:hAnsi="Arial" w:cs="Arial"/>
          <w:b/>
          <w:bCs/>
          <w:color w:val="000000"/>
          <w:sz w:val="36"/>
          <w:lang w:eastAsia="fr-CA"/>
        </w:rPr>
        <w:t>206.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 xml:space="preserve">(Modification intégrée au c. C-27.1, </w:t>
      </w:r>
      <w:proofErr w:type="spellStart"/>
      <w:r w:rsidRPr="00BF225D">
        <w:rPr>
          <w:rFonts w:ascii="Arial" w:eastAsia="Times New Roman" w:hAnsi="Arial" w:cs="Arial"/>
          <w:i/>
          <w:iCs/>
          <w:color w:val="000000"/>
          <w:sz w:val="24"/>
          <w:szCs w:val="24"/>
          <w:lang w:eastAsia="fr-CA"/>
        </w:rPr>
        <w:t>aa</w:t>
      </w:r>
      <w:proofErr w:type="spellEnd"/>
      <w:r w:rsidRPr="00BF225D">
        <w:rPr>
          <w:rFonts w:ascii="Arial" w:eastAsia="Times New Roman" w:hAnsi="Arial" w:cs="Arial"/>
          <w:i/>
          <w:iCs/>
          <w:color w:val="000000"/>
          <w:sz w:val="24"/>
          <w:szCs w:val="24"/>
          <w:lang w:eastAsia="fr-CA"/>
        </w:rPr>
        <w:t>. 601-601.2).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3" w:name="D%207_Y"/>
      <w:bookmarkStart w:id="554" w:name="s207"/>
      <w:bookmarkEnd w:id="553"/>
      <w:bookmarkEnd w:id="554"/>
      <w:r w:rsidRPr="00BF225D">
        <w:rPr>
          <w:rFonts w:ascii="Arial" w:eastAsia="Times New Roman" w:hAnsi="Arial" w:cs="Arial"/>
          <w:b/>
          <w:bCs/>
          <w:color w:val="000000"/>
          <w:sz w:val="36"/>
          <w:lang w:eastAsia="fr-CA"/>
        </w:rPr>
        <w:t>207.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620).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5" w:name="D%208_Y"/>
      <w:bookmarkStart w:id="556" w:name="s208"/>
      <w:bookmarkEnd w:id="555"/>
      <w:bookmarkEnd w:id="556"/>
      <w:r w:rsidRPr="00BF225D">
        <w:rPr>
          <w:rFonts w:ascii="Arial" w:eastAsia="Times New Roman" w:hAnsi="Arial" w:cs="Arial"/>
          <w:b/>
          <w:bCs/>
          <w:color w:val="000000"/>
          <w:sz w:val="36"/>
          <w:lang w:eastAsia="fr-CA"/>
        </w:rPr>
        <w:t>208.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678).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7" w:name="D%209_Y"/>
      <w:bookmarkStart w:id="558" w:name="s209"/>
      <w:bookmarkEnd w:id="557"/>
      <w:bookmarkEnd w:id="558"/>
      <w:r w:rsidRPr="00BF225D">
        <w:rPr>
          <w:rFonts w:ascii="Arial" w:eastAsia="Times New Roman" w:hAnsi="Arial" w:cs="Arial"/>
          <w:b/>
          <w:bCs/>
          <w:color w:val="000000"/>
          <w:sz w:val="36"/>
          <w:lang w:eastAsia="fr-CA"/>
        </w:rPr>
        <w:t>209.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678.0.3).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59" w:name="D%210_Y"/>
      <w:bookmarkStart w:id="560" w:name="s210"/>
      <w:bookmarkEnd w:id="559"/>
      <w:bookmarkEnd w:id="560"/>
      <w:r w:rsidRPr="00BF225D">
        <w:rPr>
          <w:rFonts w:ascii="Arial" w:eastAsia="Times New Roman" w:hAnsi="Arial" w:cs="Arial"/>
          <w:b/>
          <w:bCs/>
          <w:color w:val="000000"/>
          <w:sz w:val="36"/>
          <w:lang w:eastAsia="fr-CA"/>
        </w:rPr>
        <w:t>210.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711.2).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210; 2005, c. 50, a. 122.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61" w:name="D%211_Y"/>
      <w:bookmarkStart w:id="562" w:name="s211"/>
      <w:bookmarkEnd w:id="561"/>
      <w:bookmarkEnd w:id="562"/>
      <w:r w:rsidRPr="00BF225D">
        <w:rPr>
          <w:rFonts w:ascii="Arial" w:eastAsia="Times New Roman" w:hAnsi="Arial" w:cs="Arial"/>
          <w:b/>
          <w:bCs/>
          <w:color w:val="000000"/>
          <w:sz w:val="36"/>
          <w:lang w:eastAsia="fr-CA"/>
        </w:rPr>
        <w:t>211.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724).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63" w:name="D%212_Y"/>
      <w:bookmarkStart w:id="564" w:name="s212"/>
      <w:bookmarkEnd w:id="563"/>
      <w:bookmarkEnd w:id="564"/>
      <w:r w:rsidRPr="00BF225D">
        <w:rPr>
          <w:rFonts w:ascii="Arial" w:eastAsia="Times New Roman" w:hAnsi="Arial" w:cs="Arial"/>
          <w:b/>
          <w:bCs/>
          <w:color w:val="000000"/>
          <w:sz w:val="36"/>
          <w:lang w:eastAsia="fr-CA"/>
        </w:rPr>
        <w:t>212.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934).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65" w:name="D%213_Y"/>
      <w:bookmarkStart w:id="566" w:name="s213"/>
      <w:bookmarkEnd w:id="565"/>
      <w:bookmarkEnd w:id="566"/>
      <w:r w:rsidRPr="00BF225D">
        <w:rPr>
          <w:rFonts w:ascii="Arial" w:eastAsia="Times New Roman" w:hAnsi="Arial" w:cs="Arial"/>
          <w:b/>
          <w:bCs/>
          <w:color w:val="000000"/>
          <w:sz w:val="36"/>
          <w:lang w:eastAsia="fr-CA"/>
        </w:rPr>
        <w:t>213.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C-27.1, a. 1103).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67" w:name="D%214_Y"/>
      <w:bookmarkStart w:id="568" w:name="s214"/>
      <w:bookmarkEnd w:id="567"/>
      <w:bookmarkEnd w:id="568"/>
      <w:r w:rsidRPr="00BF225D">
        <w:rPr>
          <w:rFonts w:ascii="Arial" w:eastAsia="Times New Roman" w:hAnsi="Arial" w:cs="Arial"/>
          <w:b/>
          <w:bCs/>
          <w:color w:val="000000"/>
          <w:sz w:val="36"/>
          <w:lang w:eastAsia="fr-CA"/>
        </w:rPr>
        <w:t>214.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69" w:name="D%215_T"/>
      <w:bookmarkEnd w:id="569"/>
      <w:r w:rsidRPr="00BF225D">
        <w:rPr>
          <w:rFonts w:ascii="Arial" w:eastAsia="Times New Roman" w:hAnsi="Arial" w:cs="Arial"/>
          <w:caps/>
          <w:color w:val="000000"/>
          <w:sz w:val="24"/>
          <w:lang w:eastAsia="fr-CA"/>
        </w:rPr>
        <w:t>LOI SUR LES COLPORTEURS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0" w:name="D%215_Y"/>
      <w:bookmarkStart w:id="571" w:name="s215"/>
      <w:bookmarkEnd w:id="570"/>
      <w:bookmarkEnd w:id="571"/>
      <w:r w:rsidRPr="00BF225D">
        <w:rPr>
          <w:rFonts w:ascii="Arial" w:eastAsia="Times New Roman" w:hAnsi="Arial" w:cs="Arial"/>
          <w:b/>
          <w:bCs/>
          <w:color w:val="000000"/>
          <w:sz w:val="36"/>
          <w:lang w:eastAsia="fr-CA"/>
        </w:rPr>
        <w:t>215.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2" w:name="D%216_T"/>
      <w:bookmarkEnd w:id="572"/>
      <w:r w:rsidRPr="00BF225D">
        <w:rPr>
          <w:rFonts w:ascii="Arial" w:eastAsia="Times New Roman" w:hAnsi="Arial" w:cs="Arial"/>
          <w:caps/>
          <w:color w:val="000000"/>
          <w:sz w:val="24"/>
          <w:lang w:eastAsia="fr-CA"/>
        </w:rPr>
        <w:t>LOI SUR LA COMMUNAUTÉ MÉTROPOLITAINE DE MONTRÉAL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3" w:name="D%216_Y"/>
      <w:bookmarkStart w:id="574" w:name="s216"/>
      <w:bookmarkEnd w:id="573"/>
      <w:bookmarkEnd w:id="574"/>
      <w:r w:rsidRPr="00BF225D">
        <w:rPr>
          <w:rFonts w:ascii="Arial" w:eastAsia="Times New Roman" w:hAnsi="Arial" w:cs="Arial"/>
          <w:b/>
          <w:bCs/>
          <w:color w:val="000000"/>
          <w:sz w:val="36"/>
          <w:lang w:eastAsia="fr-CA"/>
        </w:rPr>
        <w:t>216.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C-37.01, a. 159.19).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5" w:name="D%217_T"/>
      <w:bookmarkEnd w:id="575"/>
      <w:r w:rsidRPr="00BF225D">
        <w:rPr>
          <w:rFonts w:ascii="Arial" w:eastAsia="Times New Roman" w:hAnsi="Arial" w:cs="Arial"/>
          <w:caps/>
          <w:color w:val="000000"/>
          <w:sz w:val="24"/>
          <w:lang w:eastAsia="fr-CA"/>
        </w:rPr>
        <w:t>LOI SUR LES CONSEILS INTERMUNICIPAUX DE TRANSPORT DANS LA RÉGION DE MONTRÉAL</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6" w:name="D%217_Y"/>
      <w:bookmarkStart w:id="577" w:name="s217"/>
      <w:bookmarkEnd w:id="576"/>
      <w:bookmarkEnd w:id="577"/>
      <w:r w:rsidRPr="00BF225D">
        <w:rPr>
          <w:rFonts w:ascii="Arial" w:eastAsia="Times New Roman" w:hAnsi="Arial" w:cs="Arial"/>
          <w:b/>
          <w:bCs/>
          <w:color w:val="000000"/>
          <w:sz w:val="36"/>
          <w:lang w:eastAsia="fr-CA"/>
        </w:rPr>
        <w:t>217.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C-60.1, a. 27).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78" w:name="D%218_Y"/>
      <w:bookmarkStart w:id="579" w:name="s218"/>
      <w:bookmarkEnd w:id="578"/>
      <w:bookmarkEnd w:id="579"/>
      <w:r w:rsidRPr="00BF225D">
        <w:rPr>
          <w:rFonts w:ascii="Arial" w:eastAsia="Times New Roman" w:hAnsi="Arial" w:cs="Arial"/>
          <w:b/>
          <w:bCs/>
          <w:color w:val="000000"/>
          <w:sz w:val="36"/>
          <w:lang w:eastAsia="fr-CA"/>
        </w:rPr>
        <w:t>218.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C-60.1, a. 27.3).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0" w:name="D%219_Y"/>
      <w:bookmarkStart w:id="581" w:name="s219"/>
      <w:bookmarkEnd w:id="580"/>
      <w:bookmarkEnd w:id="581"/>
      <w:r w:rsidRPr="00BF225D">
        <w:rPr>
          <w:rFonts w:ascii="Arial" w:eastAsia="Times New Roman" w:hAnsi="Arial" w:cs="Arial"/>
          <w:b/>
          <w:bCs/>
          <w:color w:val="000000"/>
          <w:sz w:val="36"/>
          <w:lang w:eastAsia="fr-CA"/>
        </w:rPr>
        <w:t>219.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C-60.1, a. 27.4).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219.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2" w:name="D%220_Y"/>
      <w:bookmarkStart w:id="583" w:name="s220"/>
      <w:bookmarkEnd w:id="582"/>
      <w:bookmarkEnd w:id="583"/>
      <w:r w:rsidRPr="00BF225D">
        <w:rPr>
          <w:rFonts w:ascii="Arial" w:eastAsia="Times New Roman" w:hAnsi="Arial" w:cs="Arial"/>
          <w:b/>
          <w:bCs/>
          <w:color w:val="000000"/>
          <w:sz w:val="36"/>
          <w:lang w:eastAsia="fr-CA"/>
        </w:rPr>
        <w:t>220.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C-60.1, a. 28).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4" w:name="D%221_T"/>
      <w:bookmarkEnd w:id="584"/>
      <w:r w:rsidRPr="00BF225D">
        <w:rPr>
          <w:rFonts w:ascii="Arial" w:eastAsia="Times New Roman" w:hAnsi="Arial" w:cs="Arial"/>
          <w:caps/>
          <w:color w:val="000000"/>
          <w:sz w:val="24"/>
          <w:lang w:eastAsia="fr-CA"/>
        </w:rPr>
        <w:t>LOI SUR LE DÉVELOPPEMENT ET L'ORGANISATION MUNICIPALE DE LA RÉGION DE LA BAIE JAMES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5" w:name="D%221_Y"/>
      <w:bookmarkStart w:id="586" w:name="s221"/>
      <w:bookmarkEnd w:id="585"/>
      <w:bookmarkEnd w:id="586"/>
      <w:r w:rsidRPr="00BF225D">
        <w:rPr>
          <w:rFonts w:ascii="Arial" w:eastAsia="Times New Roman" w:hAnsi="Arial" w:cs="Arial"/>
          <w:b/>
          <w:bCs/>
          <w:color w:val="000000"/>
          <w:sz w:val="36"/>
          <w:lang w:eastAsia="fr-CA"/>
        </w:rPr>
        <w:t>221.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D-8.2, a. 35).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7" w:name="D%222_T"/>
      <w:bookmarkEnd w:id="587"/>
      <w:r w:rsidRPr="00BF225D">
        <w:rPr>
          <w:rFonts w:ascii="Arial" w:eastAsia="Times New Roman" w:hAnsi="Arial" w:cs="Arial"/>
          <w:caps/>
          <w:color w:val="000000"/>
          <w:sz w:val="24"/>
          <w:lang w:eastAsia="fr-CA"/>
        </w:rPr>
        <w:t>LOI SUR LA JUSTICE ADMINISTRATIVE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88" w:name="D%222_Y"/>
      <w:bookmarkStart w:id="589" w:name="s222"/>
      <w:bookmarkEnd w:id="588"/>
      <w:bookmarkEnd w:id="589"/>
      <w:r w:rsidRPr="00BF225D">
        <w:rPr>
          <w:rFonts w:ascii="Arial" w:eastAsia="Times New Roman" w:hAnsi="Arial" w:cs="Arial"/>
          <w:b/>
          <w:bCs/>
          <w:color w:val="000000"/>
          <w:sz w:val="36"/>
          <w:lang w:eastAsia="fr-CA"/>
        </w:rPr>
        <w:t>222.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J-3, annexe II).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0" w:name="D%223_T"/>
      <w:bookmarkEnd w:id="590"/>
      <w:r w:rsidRPr="00BF225D">
        <w:rPr>
          <w:rFonts w:ascii="Arial" w:eastAsia="Times New Roman" w:hAnsi="Arial" w:cs="Arial"/>
          <w:caps/>
          <w:color w:val="000000"/>
          <w:sz w:val="24"/>
          <w:lang w:eastAsia="fr-CA"/>
        </w:rPr>
        <w:t>LOI SUR LE MINISTÈRE DE L'AGRICULTURE, DES PÊCHERIES ET DE L'ALIMENTATION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1" w:name="D%223_Y"/>
      <w:bookmarkStart w:id="592" w:name="s223"/>
      <w:bookmarkEnd w:id="591"/>
      <w:bookmarkEnd w:id="592"/>
      <w:r w:rsidRPr="00BF225D">
        <w:rPr>
          <w:rFonts w:ascii="Arial" w:eastAsia="Times New Roman" w:hAnsi="Arial" w:cs="Arial"/>
          <w:b/>
          <w:bCs/>
          <w:color w:val="000000"/>
          <w:sz w:val="36"/>
          <w:lang w:eastAsia="fr-CA"/>
        </w:rPr>
        <w:t>223.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M-14, a. 22.1).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3" w:name="D%224_T"/>
      <w:bookmarkEnd w:id="593"/>
      <w:r w:rsidRPr="00BF225D">
        <w:rPr>
          <w:rFonts w:ascii="Arial" w:eastAsia="Times New Roman" w:hAnsi="Arial" w:cs="Arial"/>
          <w:caps/>
          <w:color w:val="000000"/>
          <w:sz w:val="24"/>
          <w:lang w:eastAsia="fr-CA"/>
        </w:rPr>
        <w:t>LOI SUR LA PROTECTION DU TERRITOIRE ET DES ACTIVITÉS AGRICOLES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4" w:name="D%224_Y"/>
      <w:bookmarkStart w:id="595" w:name="s224"/>
      <w:bookmarkEnd w:id="594"/>
      <w:bookmarkEnd w:id="595"/>
      <w:r w:rsidRPr="00BF225D">
        <w:rPr>
          <w:rFonts w:ascii="Arial" w:eastAsia="Times New Roman" w:hAnsi="Arial" w:cs="Arial"/>
          <w:b/>
          <w:bCs/>
          <w:color w:val="000000"/>
          <w:sz w:val="36"/>
          <w:lang w:eastAsia="fr-CA"/>
        </w:rPr>
        <w:t>224.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P-41.1, a. 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6" w:name="D%225_T"/>
      <w:bookmarkEnd w:id="596"/>
      <w:r w:rsidRPr="00BF225D">
        <w:rPr>
          <w:rFonts w:ascii="Arial" w:eastAsia="Times New Roman" w:hAnsi="Arial" w:cs="Arial"/>
          <w:caps/>
          <w:color w:val="000000"/>
          <w:sz w:val="24"/>
          <w:lang w:eastAsia="fr-CA"/>
        </w:rPr>
        <w:t>LOI SUR LA QUALITÉ DE L'ENVIRONNEMENT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7" w:name="D%225_Y"/>
      <w:bookmarkStart w:id="598" w:name="s225"/>
      <w:bookmarkEnd w:id="597"/>
      <w:bookmarkEnd w:id="598"/>
      <w:r w:rsidRPr="00BF225D">
        <w:rPr>
          <w:rFonts w:ascii="Arial" w:eastAsia="Times New Roman" w:hAnsi="Arial" w:cs="Arial"/>
          <w:b/>
          <w:bCs/>
          <w:color w:val="000000"/>
          <w:sz w:val="36"/>
          <w:lang w:eastAsia="fr-CA"/>
        </w:rPr>
        <w:t>225.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599" w:name="D%226_Y"/>
      <w:bookmarkStart w:id="600" w:name="s226"/>
      <w:bookmarkEnd w:id="599"/>
      <w:bookmarkEnd w:id="600"/>
      <w:r w:rsidRPr="00BF225D">
        <w:rPr>
          <w:rFonts w:ascii="Arial" w:eastAsia="Times New Roman" w:hAnsi="Arial" w:cs="Arial"/>
          <w:b/>
          <w:bCs/>
          <w:color w:val="000000"/>
          <w:sz w:val="36"/>
          <w:lang w:eastAsia="fr-CA"/>
        </w:rPr>
        <w:t>226.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Q-2, a. 124).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1" w:name="D%227_T"/>
      <w:bookmarkEnd w:id="601"/>
      <w:r w:rsidRPr="00BF225D">
        <w:rPr>
          <w:rFonts w:ascii="Arial" w:eastAsia="Times New Roman" w:hAnsi="Arial" w:cs="Arial"/>
          <w:caps/>
          <w:color w:val="000000"/>
          <w:sz w:val="24"/>
          <w:lang w:eastAsia="fr-CA"/>
        </w:rPr>
        <w:t>LOI SUR LA RÉGIE DU LOGEMENT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2" w:name="D%227_Y"/>
      <w:bookmarkStart w:id="603" w:name="s227"/>
      <w:bookmarkEnd w:id="602"/>
      <w:bookmarkEnd w:id="603"/>
      <w:r w:rsidRPr="00BF225D">
        <w:rPr>
          <w:rFonts w:ascii="Arial" w:eastAsia="Times New Roman" w:hAnsi="Arial" w:cs="Arial"/>
          <w:b/>
          <w:bCs/>
          <w:color w:val="000000"/>
          <w:sz w:val="36"/>
          <w:lang w:eastAsia="fr-CA"/>
        </w:rPr>
        <w:t>227.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R-8.1, a. 35).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4" w:name="D%228_T"/>
      <w:bookmarkEnd w:id="604"/>
      <w:r w:rsidRPr="00BF225D">
        <w:rPr>
          <w:rFonts w:ascii="Arial" w:eastAsia="Times New Roman" w:hAnsi="Arial" w:cs="Arial"/>
          <w:caps/>
          <w:color w:val="000000"/>
          <w:sz w:val="24"/>
          <w:lang w:eastAsia="fr-CA"/>
        </w:rPr>
        <w:t>LOI SUR LE RÉGIME DES EAUX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5" w:name="D%228_Y"/>
      <w:bookmarkStart w:id="606" w:name="s228"/>
      <w:bookmarkEnd w:id="605"/>
      <w:bookmarkEnd w:id="606"/>
      <w:r w:rsidRPr="00BF225D">
        <w:rPr>
          <w:rFonts w:ascii="Arial" w:eastAsia="Times New Roman" w:hAnsi="Arial" w:cs="Arial"/>
          <w:b/>
          <w:bCs/>
          <w:color w:val="000000"/>
          <w:sz w:val="36"/>
          <w:lang w:eastAsia="fr-CA"/>
        </w:rPr>
        <w:t>228.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R-13, a. 69.2).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7" w:name="D%229_T"/>
      <w:bookmarkEnd w:id="607"/>
      <w:r w:rsidRPr="00BF225D">
        <w:rPr>
          <w:rFonts w:ascii="Arial" w:eastAsia="Times New Roman" w:hAnsi="Arial" w:cs="Arial"/>
          <w:caps/>
          <w:color w:val="000000"/>
          <w:sz w:val="24"/>
          <w:lang w:eastAsia="fr-CA"/>
        </w:rPr>
        <w:t>LOI SUR LES SYSTÈMES MUNICIPAUX ET LES SYSTÈMES PRIVÉS D'ÉLECTRICITÉ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08" w:name="D%229_Y"/>
      <w:bookmarkStart w:id="609" w:name="s229"/>
      <w:bookmarkEnd w:id="608"/>
      <w:bookmarkEnd w:id="609"/>
      <w:r w:rsidRPr="00BF225D">
        <w:rPr>
          <w:rFonts w:ascii="Arial" w:eastAsia="Times New Roman" w:hAnsi="Arial" w:cs="Arial"/>
          <w:b/>
          <w:bCs/>
          <w:color w:val="000000"/>
          <w:sz w:val="36"/>
          <w:lang w:eastAsia="fr-CA"/>
        </w:rPr>
        <w:t>229.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229.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0" w:name="D%230_Y"/>
      <w:bookmarkStart w:id="611" w:name="s230"/>
      <w:bookmarkEnd w:id="610"/>
      <w:bookmarkEnd w:id="611"/>
      <w:r w:rsidRPr="00BF225D">
        <w:rPr>
          <w:rFonts w:ascii="Arial" w:eastAsia="Times New Roman" w:hAnsi="Arial" w:cs="Arial"/>
          <w:b/>
          <w:bCs/>
          <w:color w:val="000000"/>
          <w:sz w:val="36"/>
          <w:lang w:eastAsia="fr-CA"/>
        </w:rPr>
        <w:t>230.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2" w:name="D%231_Y"/>
      <w:bookmarkStart w:id="613" w:name="s231"/>
      <w:bookmarkEnd w:id="612"/>
      <w:bookmarkEnd w:id="613"/>
      <w:r w:rsidRPr="00BF225D">
        <w:rPr>
          <w:rFonts w:ascii="Arial" w:eastAsia="Times New Roman" w:hAnsi="Arial" w:cs="Arial"/>
          <w:b/>
          <w:bCs/>
          <w:color w:val="000000"/>
          <w:sz w:val="36"/>
          <w:lang w:eastAsia="fr-CA"/>
        </w:rPr>
        <w:t>231.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231.</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4" w:name="D%232_Y"/>
      <w:bookmarkStart w:id="615" w:name="s232"/>
      <w:bookmarkEnd w:id="614"/>
      <w:bookmarkEnd w:id="615"/>
      <w:r w:rsidRPr="00BF225D">
        <w:rPr>
          <w:rFonts w:ascii="Arial" w:eastAsia="Times New Roman" w:hAnsi="Arial" w:cs="Arial"/>
          <w:b/>
          <w:bCs/>
          <w:color w:val="000000"/>
          <w:sz w:val="36"/>
          <w:lang w:eastAsia="fr-CA"/>
        </w:rPr>
        <w:t>232.</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6" w:name="D%233_Y"/>
      <w:bookmarkStart w:id="617" w:name="s233"/>
      <w:bookmarkEnd w:id="616"/>
      <w:bookmarkEnd w:id="617"/>
      <w:r w:rsidRPr="00BF225D">
        <w:rPr>
          <w:rFonts w:ascii="Arial" w:eastAsia="Times New Roman" w:hAnsi="Arial" w:cs="Arial"/>
          <w:b/>
          <w:bCs/>
          <w:color w:val="000000"/>
          <w:sz w:val="36"/>
          <w:lang w:eastAsia="fr-CA"/>
        </w:rPr>
        <w:t>233.</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12).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18" w:name="D%234_Y"/>
      <w:bookmarkStart w:id="619" w:name="s234"/>
      <w:bookmarkEnd w:id="618"/>
      <w:bookmarkEnd w:id="619"/>
      <w:r w:rsidRPr="00BF225D">
        <w:rPr>
          <w:rFonts w:ascii="Arial" w:eastAsia="Times New Roman" w:hAnsi="Arial" w:cs="Arial"/>
          <w:b/>
          <w:bCs/>
          <w:color w:val="000000"/>
          <w:sz w:val="36"/>
          <w:lang w:eastAsia="fr-CA"/>
        </w:rPr>
        <w:t>234.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13).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0" w:name="D%235_Y"/>
      <w:bookmarkStart w:id="621" w:name="s235"/>
      <w:bookmarkEnd w:id="620"/>
      <w:bookmarkEnd w:id="621"/>
      <w:r w:rsidRPr="00BF225D">
        <w:rPr>
          <w:rFonts w:ascii="Arial" w:eastAsia="Times New Roman" w:hAnsi="Arial" w:cs="Arial"/>
          <w:b/>
          <w:bCs/>
          <w:color w:val="000000"/>
          <w:sz w:val="36"/>
          <w:lang w:eastAsia="fr-CA"/>
        </w:rPr>
        <w:t>235.</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S-41, a. 15).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2" w:name="D%236_T"/>
      <w:bookmarkEnd w:id="622"/>
      <w:r w:rsidRPr="00BF225D">
        <w:rPr>
          <w:rFonts w:ascii="Arial" w:eastAsia="Times New Roman" w:hAnsi="Arial" w:cs="Arial"/>
          <w:caps/>
          <w:color w:val="000000"/>
          <w:sz w:val="24"/>
          <w:lang w:eastAsia="fr-CA"/>
        </w:rPr>
        <w:t>LOI CONCERNANT LA TAXE SUR LES CARBURANTS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3" w:name="D%236_Y"/>
      <w:bookmarkStart w:id="624" w:name="s236"/>
      <w:bookmarkEnd w:id="623"/>
      <w:bookmarkEnd w:id="624"/>
      <w:r w:rsidRPr="00BF225D">
        <w:rPr>
          <w:rFonts w:ascii="Arial" w:eastAsia="Times New Roman" w:hAnsi="Arial" w:cs="Arial"/>
          <w:b/>
          <w:bCs/>
          <w:color w:val="000000"/>
          <w:sz w:val="36"/>
          <w:lang w:eastAsia="fr-CA"/>
        </w:rPr>
        <w:t>236.</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(Inopérant, 2005, c. 38, a. 396).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5" w:name="D%237_T"/>
      <w:bookmarkEnd w:id="625"/>
      <w:r w:rsidRPr="00BF225D">
        <w:rPr>
          <w:rFonts w:ascii="Arial" w:eastAsia="Times New Roman" w:hAnsi="Arial" w:cs="Arial"/>
          <w:caps/>
          <w:color w:val="000000"/>
          <w:sz w:val="24"/>
          <w:lang w:eastAsia="fr-CA"/>
        </w:rPr>
        <w:t>LOI SUR LES TRANSPORTS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6" w:name="D%237_Y"/>
      <w:bookmarkStart w:id="627" w:name="s237"/>
      <w:bookmarkEnd w:id="626"/>
      <w:bookmarkEnd w:id="627"/>
      <w:r w:rsidRPr="00BF225D">
        <w:rPr>
          <w:rFonts w:ascii="Arial" w:eastAsia="Times New Roman" w:hAnsi="Arial" w:cs="Arial"/>
          <w:b/>
          <w:bCs/>
          <w:color w:val="000000"/>
          <w:sz w:val="36"/>
          <w:lang w:eastAsia="fr-CA"/>
        </w:rPr>
        <w:t>237.</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 xml:space="preserve">(Modification intégrée au c. T-12, </w:t>
      </w:r>
      <w:proofErr w:type="spellStart"/>
      <w:r w:rsidRPr="00BF225D">
        <w:rPr>
          <w:rFonts w:ascii="Arial" w:eastAsia="Times New Roman" w:hAnsi="Arial" w:cs="Arial"/>
          <w:i/>
          <w:iCs/>
          <w:color w:val="000000"/>
          <w:sz w:val="24"/>
          <w:szCs w:val="24"/>
          <w:lang w:eastAsia="fr-CA"/>
        </w:rPr>
        <w:t>aa</w:t>
      </w:r>
      <w:proofErr w:type="spellEnd"/>
      <w:r w:rsidRPr="00BF225D">
        <w:rPr>
          <w:rFonts w:ascii="Arial" w:eastAsia="Times New Roman" w:hAnsi="Arial" w:cs="Arial"/>
          <w:i/>
          <w:iCs/>
          <w:color w:val="000000"/>
          <w:sz w:val="24"/>
          <w:szCs w:val="24"/>
          <w:lang w:eastAsia="fr-CA"/>
        </w:rPr>
        <w:t>. 48.18-48.43).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8" w:name="D%238_T"/>
      <w:bookmarkEnd w:id="628"/>
      <w:r w:rsidRPr="00BF225D">
        <w:rPr>
          <w:rFonts w:ascii="Arial" w:eastAsia="Times New Roman" w:hAnsi="Arial" w:cs="Arial"/>
          <w:caps/>
          <w:color w:val="000000"/>
          <w:sz w:val="24"/>
          <w:lang w:eastAsia="fr-CA"/>
        </w:rPr>
        <w:t>LOI SUR LES VÉHICULES HORS ROUTE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29" w:name="D%238_Y"/>
      <w:bookmarkStart w:id="630" w:name="s238"/>
      <w:bookmarkEnd w:id="629"/>
      <w:bookmarkEnd w:id="630"/>
      <w:r w:rsidRPr="00BF225D">
        <w:rPr>
          <w:rFonts w:ascii="Arial" w:eastAsia="Times New Roman" w:hAnsi="Arial" w:cs="Arial"/>
          <w:b/>
          <w:bCs/>
          <w:color w:val="000000"/>
          <w:sz w:val="36"/>
          <w:lang w:eastAsia="fr-CA"/>
        </w:rPr>
        <w:t>238.</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V-1.2, a. 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238.</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1" w:name="D%239_T"/>
      <w:bookmarkEnd w:id="631"/>
      <w:r w:rsidRPr="00BF225D">
        <w:rPr>
          <w:rFonts w:ascii="Arial" w:eastAsia="Times New Roman" w:hAnsi="Arial" w:cs="Arial"/>
          <w:caps/>
          <w:color w:val="000000"/>
          <w:sz w:val="24"/>
          <w:lang w:eastAsia="fr-CA"/>
        </w:rPr>
        <w:t>LOI SUR LA VENTE DES SERVICES PUBLICS MUNICIPAUX</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2" w:name="D%239_Y"/>
      <w:bookmarkStart w:id="633" w:name="s239"/>
      <w:bookmarkEnd w:id="632"/>
      <w:bookmarkEnd w:id="633"/>
      <w:r w:rsidRPr="00BF225D">
        <w:rPr>
          <w:rFonts w:ascii="Arial" w:eastAsia="Times New Roman" w:hAnsi="Arial" w:cs="Arial"/>
          <w:b/>
          <w:bCs/>
          <w:color w:val="000000"/>
          <w:sz w:val="36"/>
          <w:lang w:eastAsia="fr-CA"/>
        </w:rPr>
        <w:t>239.</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239.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4" w:name="D%240_T"/>
      <w:bookmarkEnd w:id="634"/>
      <w:r w:rsidRPr="00BF225D">
        <w:rPr>
          <w:rFonts w:ascii="Arial" w:eastAsia="Times New Roman" w:hAnsi="Arial" w:cs="Arial"/>
          <w:caps/>
          <w:color w:val="000000"/>
          <w:sz w:val="24"/>
          <w:lang w:eastAsia="fr-CA"/>
        </w:rPr>
        <w:t>LOI SUR LA VOIRIE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5" w:name="D%240_Y"/>
      <w:bookmarkStart w:id="636" w:name="s240"/>
      <w:bookmarkEnd w:id="635"/>
      <w:bookmarkEnd w:id="636"/>
      <w:r w:rsidRPr="00BF225D">
        <w:rPr>
          <w:rFonts w:ascii="Arial" w:eastAsia="Times New Roman" w:hAnsi="Arial" w:cs="Arial"/>
          <w:b/>
          <w:bCs/>
          <w:color w:val="000000"/>
          <w:sz w:val="36"/>
          <w:lang w:eastAsia="fr-CA"/>
        </w:rPr>
        <w:t>240.</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V-9, a. 2).</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240.</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37" w:name="D%241_Y"/>
      <w:bookmarkStart w:id="638" w:name="s241"/>
      <w:bookmarkEnd w:id="637"/>
      <w:bookmarkEnd w:id="638"/>
      <w:r w:rsidRPr="00BF225D">
        <w:rPr>
          <w:rFonts w:ascii="Arial" w:eastAsia="Times New Roman" w:hAnsi="Arial" w:cs="Arial"/>
          <w:b/>
          <w:bCs/>
          <w:color w:val="000000"/>
          <w:sz w:val="36"/>
          <w:lang w:eastAsia="fr-CA"/>
        </w:rPr>
        <w:t>241.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V-9, a. 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r w:rsidRPr="00BF225D">
        <w:rPr>
          <w:rFonts w:ascii="Arial" w:eastAsia="Times New Roman" w:hAnsi="Arial" w:cs="Arial"/>
          <w:color w:val="000000"/>
          <w:sz w:val="24"/>
          <w:szCs w:val="24"/>
          <w:lang w:val="es-MX" w:eastAsia="fr-CA"/>
        </w:rPr>
        <w:t>2005, c. 6, a. 241.</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bookmarkStart w:id="639" w:name="D%242_Y"/>
      <w:bookmarkStart w:id="640" w:name="s242"/>
      <w:bookmarkEnd w:id="639"/>
      <w:bookmarkEnd w:id="640"/>
      <w:r w:rsidRPr="00BF225D">
        <w:rPr>
          <w:rFonts w:ascii="Arial" w:eastAsia="Times New Roman" w:hAnsi="Arial" w:cs="Arial"/>
          <w:b/>
          <w:bCs/>
          <w:color w:val="000000"/>
          <w:sz w:val="36"/>
          <w:lang w:val="es-MX" w:eastAsia="fr-CA"/>
        </w:rPr>
        <w:t>242.</w:t>
      </w:r>
      <w:r w:rsidRPr="00BF225D">
        <w:rPr>
          <w:rFonts w:ascii="Arial" w:eastAsia="Times New Roman" w:hAnsi="Arial" w:cs="Arial"/>
          <w:color w:val="000000"/>
          <w:sz w:val="24"/>
          <w:szCs w:val="24"/>
          <w:lang w:val="es-MX" w:eastAsia="fr-CA"/>
        </w:rPr>
        <w:t xml:space="preserve"> </w:t>
      </w:r>
      <w:r w:rsidRPr="00BF225D">
        <w:rPr>
          <w:rFonts w:ascii="Arial" w:eastAsia="Times New Roman" w:hAnsi="Arial" w:cs="Arial"/>
          <w:i/>
          <w:iCs/>
          <w:color w:val="000000"/>
          <w:sz w:val="24"/>
          <w:szCs w:val="24"/>
          <w:lang w:val="es-MX" w:eastAsia="fr-CA"/>
        </w:rPr>
        <w:t>(</w:t>
      </w:r>
      <w:proofErr w:type="spellStart"/>
      <w:r w:rsidRPr="00BF225D">
        <w:rPr>
          <w:rFonts w:ascii="Arial" w:eastAsia="Times New Roman" w:hAnsi="Arial" w:cs="Arial"/>
          <w:i/>
          <w:iCs/>
          <w:color w:val="000000"/>
          <w:sz w:val="24"/>
          <w:szCs w:val="24"/>
          <w:lang w:val="es-MX" w:eastAsia="fr-CA"/>
        </w:rPr>
        <w:t>Omis</w:t>
      </w:r>
      <w:proofErr w:type="spellEnd"/>
      <w:r w:rsidRPr="00BF225D">
        <w:rPr>
          <w:rFonts w:ascii="Arial" w:eastAsia="Times New Roman" w:hAnsi="Arial" w:cs="Arial"/>
          <w:i/>
          <w:iCs/>
          <w:color w:val="000000"/>
          <w:sz w:val="24"/>
          <w:szCs w:val="24"/>
          <w:lang w:val="es-MX" w:eastAsia="fr-CA"/>
        </w:rPr>
        <w:t>).</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r w:rsidRPr="00BF225D">
        <w:rPr>
          <w:rFonts w:ascii="Arial" w:eastAsia="Times New Roman" w:hAnsi="Arial" w:cs="Arial"/>
          <w:color w:val="000000"/>
          <w:sz w:val="24"/>
          <w:szCs w:val="24"/>
          <w:lang w:val="es-MX" w:eastAsia="fr-CA"/>
        </w:rPr>
        <w:t>2005, c. 6, a. 242.</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val="es-MX" w:eastAsia="fr-CA"/>
        </w:rPr>
      </w:pPr>
      <w:bookmarkStart w:id="641" w:name="D%243_Y"/>
      <w:bookmarkStart w:id="642" w:name="s243"/>
      <w:bookmarkEnd w:id="641"/>
      <w:bookmarkEnd w:id="642"/>
      <w:r w:rsidRPr="00BF225D">
        <w:rPr>
          <w:rFonts w:ascii="Arial" w:eastAsia="Times New Roman" w:hAnsi="Arial" w:cs="Arial"/>
          <w:b/>
          <w:bCs/>
          <w:color w:val="000000"/>
          <w:sz w:val="36"/>
          <w:lang w:val="es-MX" w:eastAsia="fr-CA"/>
        </w:rPr>
        <w:t>243.</w:t>
      </w:r>
      <w:r w:rsidRPr="00BF225D">
        <w:rPr>
          <w:rFonts w:ascii="Arial" w:eastAsia="Times New Roman" w:hAnsi="Arial" w:cs="Arial"/>
          <w:color w:val="000000"/>
          <w:sz w:val="24"/>
          <w:szCs w:val="24"/>
          <w:lang w:val="es-MX" w:eastAsia="fr-CA"/>
        </w:rPr>
        <w:t xml:space="preserve"> </w:t>
      </w:r>
      <w:r w:rsidRPr="00BF225D">
        <w:rPr>
          <w:rFonts w:ascii="Arial" w:eastAsia="Times New Roman" w:hAnsi="Arial" w:cs="Arial"/>
          <w:i/>
          <w:iCs/>
          <w:color w:val="000000"/>
          <w:sz w:val="24"/>
          <w:szCs w:val="24"/>
          <w:lang w:val="es-MX" w:eastAsia="fr-CA"/>
        </w:rPr>
        <w:t>(</w:t>
      </w:r>
      <w:proofErr w:type="spellStart"/>
      <w:r w:rsidRPr="00BF225D">
        <w:rPr>
          <w:rFonts w:ascii="Arial" w:eastAsia="Times New Roman" w:hAnsi="Arial" w:cs="Arial"/>
          <w:i/>
          <w:iCs/>
          <w:color w:val="000000"/>
          <w:sz w:val="24"/>
          <w:szCs w:val="24"/>
          <w:lang w:val="es-MX" w:eastAsia="fr-CA"/>
        </w:rPr>
        <w:t>Omis</w:t>
      </w:r>
      <w:proofErr w:type="spellEnd"/>
      <w:r w:rsidRPr="00BF225D">
        <w:rPr>
          <w:rFonts w:ascii="Arial" w:eastAsia="Times New Roman" w:hAnsi="Arial" w:cs="Arial"/>
          <w:i/>
          <w:iCs/>
          <w:color w:val="000000"/>
          <w:sz w:val="24"/>
          <w:szCs w:val="24"/>
          <w:lang w:val="es-MX" w:eastAsia="fr-CA"/>
        </w:rPr>
        <w:t>).</w:t>
      </w:r>
    </w:p>
    <w:p w:rsidR="00BF225D" w:rsidRPr="00BF225D" w:rsidRDefault="00BF225D" w:rsidP="00BF225D">
      <w:pPr>
        <w:spacing w:after="0" w:line="240" w:lineRule="auto"/>
        <w:rPr>
          <w:rFonts w:ascii="Arial" w:eastAsia="Times New Roman" w:hAnsi="Arial" w:cs="Arial"/>
          <w:color w:val="000000"/>
          <w:sz w:val="24"/>
          <w:szCs w:val="24"/>
          <w:lang w:val="es-MX"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43" w:name="D%244_T"/>
      <w:bookmarkEnd w:id="643"/>
      <w:r w:rsidRPr="00BF225D">
        <w:rPr>
          <w:rFonts w:ascii="Arial" w:eastAsia="Times New Roman" w:hAnsi="Arial" w:cs="Arial"/>
          <w:caps/>
          <w:color w:val="000000"/>
          <w:sz w:val="24"/>
          <w:lang w:eastAsia="fr-CA"/>
        </w:rPr>
        <w:t>LOI SUR L'EXERCICE DE CERTAINES COMPÉTENCES MUNICIPALES DANS CERTAINES AGGLOMÉRATIONS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44" w:name="D%244_Y"/>
      <w:bookmarkStart w:id="645" w:name="s244"/>
      <w:bookmarkEnd w:id="644"/>
      <w:bookmarkEnd w:id="645"/>
      <w:r w:rsidRPr="00BF225D">
        <w:rPr>
          <w:rFonts w:ascii="Arial" w:eastAsia="Times New Roman" w:hAnsi="Arial" w:cs="Arial"/>
          <w:b/>
          <w:bCs/>
          <w:color w:val="000000"/>
          <w:sz w:val="36"/>
          <w:lang w:eastAsia="fr-CA"/>
        </w:rPr>
        <w:t>244.</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(Modification intégrée au c. E-20.001, a. 19).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46" w:name="D%245_C"/>
      <w:bookmarkEnd w:id="646"/>
      <w:r w:rsidRPr="00BF225D">
        <w:rPr>
          <w:rFonts w:ascii="Arial" w:eastAsia="Times New Roman" w:hAnsi="Arial" w:cs="Arial"/>
          <w:b/>
          <w:bCs/>
          <w:color w:val="000000"/>
          <w:sz w:val="24"/>
          <w:szCs w:val="24"/>
          <w:lang w:eastAsia="fr-CA"/>
        </w:rPr>
        <w:t>TITRE V</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color w:val="000000"/>
          <w:sz w:val="24"/>
          <w:szCs w:val="24"/>
          <w:lang w:eastAsia="fr-CA"/>
        </w:rPr>
        <w:br/>
      </w:r>
      <w:r w:rsidRPr="00BF225D">
        <w:rPr>
          <w:rFonts w:ascii="Arial" w:eastAsia="Times New Roman" w:hAnsi="Arial" w:cs="Arial"/>
          <w:caps/>
          <w:color w:val="000000"/>
          <w:sz w:val="24"/>
          <w:szCs w:val="24"/>
          <w:lang w:eastAsia="fr-CA"/>
        </w:rPr>
        <w:t>DISPOSITIONS DIVERSES, TRANSITOIRES ET FINALES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Effet.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47" w:name="D%245_Y"/>
      <w:bookmarkStart w:id="648" w:name="s245"/>
      <w:bookmarkEnd w:id="647"/>
      <w:bookmarkEnd w:id="648"/>
      <w:r w:rsidRPr="00BF225D">
        <w:rPr>
          <w:rFonts w:ascii="Arial" w:eastAsia="Times New Roman" w:hAnsi="Arial" w:cs="Arial"/>
          <w:b/>
          <w:bCs/>
          <w:color w:val="000000"/>
          <w:sz w:val="36"/>
          <w:lang w:eastAsia="fr-CA"/>
        </w:rPr>
        <w:t>245.</w:t>
      </w:r>
      <w:r w:rsidRPr="00BF225D">
        <w:rPr>
          <w:rFonts w:ascii="Arial" w:eastAsia="Times New Roman" w:hAnsi="Arial" w:cs="Arial"/>
          <w:color w:val="000000"/>
          <w:sz w:val="24"/>
          <w:szCs w:val="24"/>
          <w:lang w:eastAsia="fr-CA"/>
        </w:rPr>
        <w:t xml:space="preserve"> Aucune disposition d'une loi ou d'un décret pris en vertu de la Loi sur l'organisation territoriale municipale (chapitre O-9), régissant les pouvoirs d'une municipalité en particulier, en vigueur le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janvier 2006, n'a l'effet de restreindre la portée d'un pouvoir accordé par la présente loi.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Renvoi à une disposition.</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49" w:name="D%246_Y"/>
      <w:bookmarkStart w:id="650" w:name="s246"/>
      <w:bookmarkEnd w:id="649"/>
      <w:bookmarkEnd w:id="650"/>
      <w:r w:rsidRPr="00BF225D">
        <w:rPr>
          <w:rFonts w:ascii="Arial" w:eastAsia="Times New Roman" w:hAnsi="Arial" w:cs="Arial"/>
          <w:b/>
          <w:bCs/>
          <w:color w:val="000000"/>
          <w:sz w:val="36"/>
          <w:lang w:eastAsia="fr-CA"/>
        </w:rPr>
        <w:t>246.</w:t>
      </w:r>
      <w:r w:rsidRPr="00BF225D">
        <w:rPr>
          <w:rFonts w:ascii="Arial" w:eastAsia="Times New Roman" w:hAnsi="Arial" w:cs="Arial"/>
          <w:color w:val="000000"/>
          <w:sz w:val="24"/>
          <w:szCs w:val="24"/>
          <w:lang w:eastAsia="fr-CA"/>
        </w:rPr>
        <w:t xml:space="preserve"> Dans les lois et leurs textes d'application, tout renvoi à une disposition abrogée ou remplacée par la présente loi est un renvoi à la disposition correspondante de la présente loi.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Conservation de la largeur des chemins.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1" w:name="D%247_Y"/>
      <w:bookmarkStart w:id="652" w:name="s247"/>
      <w:bookmarkEnd w:id="651"/>
      <w:bookmarkEnd w:id="652"/>
      <w:r w:rsidRPr="00BF225D">
        <w:rPr>
          <w:rFonts w:ascii="Arial" w:eastAsia="Times New Roman" w:hAnsi="Arial" w:cs="Arial"/>
          <w:b/>
          <w:bCs/>
          <w:color w:val="000000"/>
          <w:sz w:val="36"/>
          <w:lang w:eastAsia="fr-CA"/>
        </w:rPr>
        <w:t>247.</w:t>
      </w:r>
      <w:r w:rsidRPr="00BF225D">
        <w:rPr>
          <w:rFonts w:ascii="Arial" w:eastAsia="Times New Roman" w:hAnsi="Arial" w:cs="Arial"/>
          <w:color w:val="000000"/>
          <w:sz w:val="24"/>
          <w:szCs w:val="24"/>
          <w:lang w:eastAsia="fr-CA"/>
        </w:rPr>
        <w:t xml:space="preserve"> Les chemins municipaux existant le 2 novembre 1871 peuvent conserver la largeur qu'ils ont le 17 juin 2004, bien que cette largeur soit moindre que celle requise par la loi en vertu de laquelle ces chemins ont été établis.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247.</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Propriété.</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3" w:name="s247.1"/>
      <w:bookmarkEnd w:id="653"/>
      <w:r w:rsidRPr="00BF225D">
        <w:rPr>
          <w:rFonts w:ascii="Arial" w:eastAsia="Times New Roman" w:hAnsi="Arial" w:cs="Arial"/>
          <w:b/>
          <w:bCs/>
          <w:color w:val="000000"/>
          <w:sz w:val="36"/>
          <w:lang w:eastAsia="fr-CA"/>
        </w:rPr>
        <w:t>247.1.</w:t>
      </w:r>
      <w:r w:rsidRPr="00BF225D">
        <w:rPr>
          <w:rFonts w:ascii="Arial" w:eastAsia="Times New Roman" w:hAnsi="Arial" w:cs="Arial"/>
          <w:color w:val="000000"/>
          <w:sz w:val="24"/>
          <w:szCs w:val="24"/>
          <w:lang w:eastAsia="fr-CA"/>
        </w:rPr>
        <w:t xml:space="preserve"> Toute municipalité locale est propriétaire du terrain qu'occupait, le 31 décembre 2005, tout chemin municipal qui était régi par le Code municipal du Québec (chapitre C-27.1) et qui était, à cette date, sous sa direction ou sous celle d'une autre municipalité locale ayant alors compétence sur le territoire comprenant ce terrain.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Droit de propriété.</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Lorsque aucun document, ayant pour objet de rendre public son titre, n'a été publié au registre foncier à l'égard d'un terrain qui lui appartient en vertu du premier alinéa, la municipalité détermine les limites de ce terrain et requiert la publication de son droit de propriété en suivant, compte tenu des adaptations nécessaires, les formalités prévues aux articles 73 et 74.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Effet rétroactif.</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La propriété du terrain visé au premier alinéa est conférée, rétroactivement au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janvier 2006, à la municipalité locale qui a compétence sur le territoire visé le 14 décembre 2006.</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654" w:name="D%247%%%1_Y"/>
      <w:bookmarkEnd w:id="654"/>
      <w:r w:rsidRPr="00BF225D">
        <w:rPr>
          <w:rFonts w:ascii="Arial" w:eastAsia="Times New Roman" w:hAnsi="Arial" w:cs="Arial"/>
          <w:vanish/>
          <w:color w:val="000000"/>
          <w:sz w:val="24"/>
          <w:szCs w:val="24"/>
          <w:lang w:eastAsia="fr-CA"/>
        </w:rPr>
        <w:t>Présomption.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Toutefois, si une autre municipalité locale a eu compétence sur le territoire visé avant cette seconde date, cette autre municipalité est réputée avoir été propriétaire du terrain à compter du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janvier 2006 et jusqu'à ce que la municipalité visée au troisième alinéa ne succède aux droits et obligations de l'autre à l'égard du territoire visé.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2006, c. 60, a. 65.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Actes existants.</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5" w:name="s248"/>
      <w:bookmarkEnd w:id="655"/>
      <w:r w:rsidRPr="00BF225D">
        <w:rPr>
          <w:rFonts w:ascii="Arial" w:eastAsia="Times New Roman" w:hAnsi="Arial" w:cs="Arial"/>
          <w:b/>
          <w:bCs/>
          <w:color w:val="000000"/>
          <w:sz w:val="36"/>
          <w:lang w:eastAsia="fr-CA"/>
        </w:rPr>
        <w:t>248.</w:t>
      </w:r>
      <w:r w:rsidRPr="00BF225D">
        <w:rPr>
          <w:rFonts w:ascii="Arial" w:eastAsia="Times New Roman" w:hAnsi="Arial" w:cs="Arial"/>
          <w:color w:val="000000"/>
          <w:sz w:val="24"/>
          <w:szCs w:val="24"/>
          <w:lang w:eastAsia="fr-CA"/>
        </w:rPr>
        <w:t xml:space="preserve"> Sous réserve du troisième alinéa, les règlements, résolutions, procès-verbaux, ententes et autres actes adoptés conformément à une disposition remplacée ou abrogée par la présente loi demeurent en vigueur ou continuent d'avoir effet jusqu'à ce qu'ils soient modifiés, remplacés ou abrogés ou jusqu'à ce que leurs objets soient accomplis.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Tout acte visé au premier alinéa peut être modifié, remplacé ou abrogé par une résolution lorsque l'objet de cet acte n'est pas une mesure réglementaire.</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bookmarkStart w:id="656" w:name="D%248_Y"/>
      <w:bookmarkEnd w:id="656"/>
      <w:r w:rsidRPr="00BF225D">
        <w:rPr>
          <w:rFonts w:ascii="Arial" w:eastAsia="Times New Roman" w:hAnsi="Arial" w:cs="Arial"/>
          <w:vanish/>
          <w:color w:val="000000"/>
          <w:sz w:val="24"/>
          <w:szCs w:val="24"/>
          <w:lang w:eastAsia="fr-CA"/>
        </w:rPr>
        <w:t>Exception.</w:t>
      </w: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Les règlements, procès-verbaux et actes d'accord qui concernent les chemins, ponts et cours d'eau ne peuvent être modifiés ni remplacés. Ils peuvent être abrogés par une résolution.</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248; 2005, c. 50, a. 123.</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Délai pour adoption d'un règlement.</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7" w:name="D%249_Y"/>
      <w:bookmarkStart w:id="658" w:name="s249"/>
      <w:bookmarkEnd w:id="657"/>
      <w:bookmarkEnd w:id="658"/>
      <w:r w:rsidRPr="00BF225D">
        <w:rPr>
          <w:rFonts w:ascii="Arial" w:eastAsia="Times New Roman" w:hAnsi="Arial" w:cs="Arial"/>
          <w:b/>
          <w:bCs/>
          <w:color w:val="000000"/>
          <w:sz w:val="36"/>
          <w:lang w:eastAsia="fr-CA"/>
        </w:rPr>
        <w:t>249.</w:t>
      </w:r>
      <w:r w:rsidRPr="00BF225D">
        <w:rPr>
          <w:rFonts w:ascii="Arial" w:eastAsia="Times New Roman" w:hAnsi="Arial" w:cs="Arial"/>
          <w:color w:val="000000"/>
          <w:sz w:val="24"/>
          <w:szCs w:val="24"/>
          <w:lang w:eastAsia="fr-CA"/>
        </w:rPr>
        <w:t xml:space="preserve"> Une municipalité locale dispose d'un délai de 24 mois à compter du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janvier 2006 pour adopter un règlement relativement à une matière visée par les articles 250 à 267 du Code municipal du Québec (chapitre C-27.1) ou par l'article 438 de la Loi sur les cités et villes (chapitre C-19), tels qu'ils existaient le 23 mai 2005, dont la substance est reprise sous forme d'un pouvoir réglementaire par la présente loi. Dans l'intervalle, ces articles continuent d'avoir effet.</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249.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59" w:name="D%249%%%1_Y"/>
      <w:bookmarkStart w:id="660" w:name="s249.1"/>
      <w:bookmarkEnd w:id="659"/>
      <w:bookmarkEnd w:id="660"/>
      <w:r w:rsidRPr="00BF225D">
        <w:rPr>
          <w:rFonts w:ascii="Arial" w:eastAsia="Times New Roman" w:hAnsi="Arial" w:cs="Arial"/>
          <w:b/>
          <w:bCs/>
          <w:color w:val="000000"/>
          <w:sz w:val="36"/>
          <w:lang w:eastAsia="fr-CA"/>
        </w:rPr>
        <w:t>249.1.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(Abrogé).</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50, a. 124; 2006, c. 31, a. 124.</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vanish/>
          <w:color w:val="000000"/>
          <w:sz w:val="24"/>
          <w:szCs w:val="24"/>
          <w:lang w:eastAsia="fr-CA"/>
        </w:rPr>
      </w:pPr>
      <w:r w:rsidRPr="00BF225D">
        <w:rPr>
          <w:rFonts w:ascii="Arial" w:eastAsia="Times New Roman" w:hAnsi="Arial" w:cs="Arial"/>
          <w:vanish/>
          <w:color w:val="000000"/>
          <w:sz w:val="24"/>
          <w:szCs w:val="24"/>
          <w:lang w:eastAsia="fr-CA"/>
        </w:rPr>
        <w:t>Ministre responsable.</w:t>
      </w: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61" w:name="D%250_Y"/>
      <w:bookmarkStart w:id="662" w:name="s250"/>
      <w:bookmarkEnd w:id="661"/>
      <w:bookmarkEnd w:id="662"/>
      <w:r w:rsidRPr="00BF225D">
        <w:rPr>
          <w:rFonts w:ascii="Arial" w:eastAsia="Times New Roman" w:hAnsi="Arial" w:cs="Arial"/>
          <w:b/>
          <w:bCs/>
          <w:color w:val="000000"/>
          <w:sz w:val="36"/>
          <w:lang w:eastAsia="fr-CA"/>
        </w:rPr>
        <w:t>250.</w:t>
      </w:r>
      <w:r w:rsidRPr="00BF225D">
        <w:rPr>
          <w:rFonts w:ascii="Arial" w:eastAsia="Times New Roman" w:hAnsi="Arial" w:cs="Arial"/>
          <w:color w:val="000000"/>
          <w:sz w:val="24"/>
          <w:szCs w:val="24"/>
          <w:lang w:eastAsia="fr-CA"/>
        </w:rPr>
        <w:t xml:space="preserve"> Le ministre des Affaires municipales, des Régions et de l'Occupation du territoire est chargé de l'application de la présente loi.</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250; 2009, c. 26, a. 109.</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63" w:name="D%251_Y"/>
      <w:bookmarkStart w:id="664" w:name="s251"/>
      <w:bookmarkEnd w:id="663"/>
      <w:bookmarkEnd w:id="664"/>
      <w:r w:rsidRPr="00BF225D">
        <w:rPr>
          <w:rFonts w:ascii="Arial" w:eastAsia="Times New Roman" w:hAnsi="Arial" w:cs="Arial"/>
          <w:b/>
          <w:bCs/>
          <w:color w:val="000000"/>
          <w:sz w:val="36"/>
          <w:lang w:eastAsia="fr-CA"/>
        </w:rPr>
        <w:t>251.</w:t>
      </w:r>
      <w:r w:rsidRPr="00BF225D">
        <w:rPr>
          <w:rFonts w:ascii="Arial" w:eastAsia="Times New Roman" w:hAnsi="Arial" w:cs="Arial"/>
          <w:color w:val="000000"/>
          <w:sz w:val="24"/>
          <w:szCs w:val="24"/>
          <w:lang w:eastAsia="fr-CA"/>
        </w:rPr>
        <w:t xml:space="preserve"> </w:t>
      </w:r>
      <w:r w:rsidRPr="00BF225D">
        <w:rPr>
          <w:rFonts w:ascii="Arial" w:eastAsia="Times New Roman" w:hAnsi="Arial" w:cs="Arial"/>
          <w:i/>
          <w:iCs/>
          <w:color w:val="000000"/>
          <w:sz w:val="24"/>
          <w:szCs w:val="24"/>
          <w:lang w:eastAsia="fr-CA"/>
        </w:rPr>
        <w:t>(Omis).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2005, c. 6, a. 251; 2005, c. 50, a. 125.</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bookmarkStart w:id="665" w:name="G"/>
      <w:bookmarkEnd w:id="665"/>
      <w:r w:rsidRPr="00BF225D">
        <w:rPr>
          <w:rFonts w:ascii="Arial" w:eastAsia="Times New Roman" w:hAnsi="Arial" w:cs="Arial"/>
          <w:b/>
          <w:bCs/>
          <w:caps/>
          <w:color w:val="000000"/>
          <w:sz w:val="24"/>
          <w:szCs w:val="24"/>
          <w:lang w:eastAsia="fr-CA"/>
        </w:rPr>
        <w:t>ANNEXES ABROGATIVES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Conformément à l'article 9 de la Loi sur la refonte des lois et des règlements (chapitre R-3), le chapitre 6 des lois de 2005, tel qu'en vigueur le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mars 2006, à l'exception de l'article 251, est abrogé à compter de l'entrée en vigueur du chapitre C-47.1 des Lois refondues.</w:t>
      </w:r>
    </w:p>
    <w:p w:rsidR="00BF225D" w:rsidRPr="00BF225D" w:rsidRDefault="00BF225D" w:rsidP="00BF225D">
      <w:pPr>
        <w:spacing w:after="0" w:line="240" w:lineRule="auto"/>
        <w:rPr>
          <w:rFonts w:ascii="Arial" w:eastAsia="Times New Roman" w:hAnsi="Arial" w:cs="Arial"/>
          <w:color w:val="000000"/>
          <w:sz w:val="24"/>
          <w:szCs w:val="24"/>
          <w:lang w:eastAsia="fr-CA"/>
        </w:rPr>
      </w:pPr>
    </w:p>
    <w:p w:rsidR="00BF225D" w:rsidRPr="00BF225D" w:rsidRDefault="00BF225D" w:rsidP="00BF225D">
      <w:pPr>
        <w:spacing w:after="0" w:line="240" w:lineRule="auto"/>
        <w:rPr>
          <w:rFonts w:ascii="Arial" w:eastAsia="Times New Roman" w:hAnsi="Arial" w:cs="Arial"/>
          <w:color w:val="000000"/>
          <w:sz w:val="24"/>
          <w:szCs w:val="24"/>
          <w:lang w:eastAsia="fr-CA"/>
        </w:rPr>
      </w:pPr>
      <w:r w:rsidRPr="00BF225D">
        <w:rPr>
          <w:rFonts w:ascii="Arial" w:eastAsia="Times New Roman" w:hAnsi="Arial" w:cs="Arial"/>
          <w:color w:val="000000"/>
          <w:sz w:val="24"/>
          <w:szCs w:val="24"/>
          <w:lang w:eastAsia="fr-CA"/>
        </w:rPr>
        <w:t>Conformément à l'article 9 de la Loi sur la refonte des lois et des règlements (chapitre R-3), les articles 217 à 220, 236 et 237 du chapitre 6 des lois de 2005, tels qu'en vigueur le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août 2008, sont abrogés à compter de l'entrée en vigueur de la mise à jour au 1</w:t>
      </w:r>
      <w:r w:rsidRPr="00BF225D">
        <w:rPr>
          <w:rFonts w:ascii="Arial" w:eastAsia="Times New Roman" w:hAnsi="Arial" w:cs="Arial"/>
          <w:color w:val="000000"/>
          <w:sz w:val="24"/>
          <w:szCs w:val="24"/>
          <w:vertAlign w:val="superscript"/>
          <w:lang w:eastAsia="fr-CA"/>
        </w:rPr>
        <w:t>er</w:t>
      </w:r>
      <w:r w:rsidRPr="00BF225D">
        <w:rPr>
          <w:rFonts w:ascii="Arial" w:eastAsia="Times New Roman" w:hAnsi="Arial" w:cs="Arial"/>
          <w:color w:val="000000"/>
          <w:sz w:val="24"/>
          <w:szCs w:val="24"/>
          <w:lang w:eastAsia="fr-CA"/>
        </w:rPr>
        <w:t xml:space="preserve"> août 2008 du chapitre C-47.1 des Lois refondues.</w:t>
      </w:r>
    </w:p>
    <w:p w:rsidR="005029EB" w:rsidRDefault="00BF225D"/>
    <w:p w:rsidR="00BF225D" w:rsidRDefault="00BF225D">
      <w:hyperlink r:id="rId6" w:history="1">
        <w:r w:rsidRPr="0015700A">
          <w:rPr>
            <w:rStyle w:val="Lienhypertexte"/>
          </w:rPr>
          <w:t>http://www2.publicationsduquebec.gouv.qc.ca/dynamicSearch/telecharge.php?type=2&amp;file=/C_47_1/C47_1.html</w:t>
        </w:r>
      </w:hyperlink>
    </w:p>
    <w:p w:rsidR="00BF225D" w:rsidRDefault="00BF225D"/>
    <w:sectPr w:rsidR="00BF225D" w:rsidSect="00D12924">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D5CDA"/>
    <w:multiLevelType w:val="multilevel"/>
    <w:tmpl w:val="C5A25E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4F1060"/>
    <w:multiLevelType w:val="multilevel"/>
    <w:tmpl w:val="E06888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rsids>
    <w:rsidRoot w:val="00BF225D"/>
    <w:rsid w:val="003E793A"/>
    <w:rsid w:val="00BF225D"/>
    <w:rsid w:val="00D12924"/>
    <w:rsid w:val="00DF3FAC"/>
  </w:rsids>
  <m:mathPr>
    <m:mathFont m:val="Cambria Math"/>
    <m:brkBin m:val="before"/>
    <m:brkBinSub m:val="--"/>
    <m:smallFrac m:val="off"/>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92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F225D"/>
    <w:rPr>
      <w:color w:val="0000FF"/>
      <w:u w:val="single"/>
    </w:rPr>
  </w:style>
  <w:style w:type="character" w:styleId="Lienhypertextesuivivisit">
    <w:name w:val="FollowedHyperlink"/>
    <w:basedOn w:val="Policepardfaut"/>
    <w:uiPriority w:val="99"/>
    <w:semiHidden/>
    <w:unhideWhenUsed/>
    <w:rsid w:val="00BF225D"/>
    <w:rPr>
      <w:color w:val="800080"/>
      <w:u w:val="single"/>
    </w:rPr>
  </w:style>
  <w:style w:type="paragraph" w:styleId="PrformatHTML">
    <w:name w:val="HTML Preformatted"/>
    <w:basedOn w:val="Normal"/>
    <w:link w:val="PrformatHTMLCar"/>
    <w:uiPriority w:val="99"/>
    <w:semiHidden/>
    <w:unhideWhenUsed/>
    <w:rsid w:val="00BF22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4"/>
      <w:szCs w:val="24"/>
      <w:lang w:eastAsia="fr-CA"/>
    </w:rPr>
  </w:style>
  <w:style w:type="character" w:customStyle="1" w:styleId="PrformatHTMLCar">
    <w:name w:val="Préformaté HTML Car"/>
    <w:basedOn w:val="Policepardfaut"/>
    <w:link w:val="PrformatHTML"/>
    <w:uiPriority w:val="99"/>
    <w:semiHidden/>
    <w:rsid w:val="00BF225D"/>
    <w:rPr>
      <w:rFonts w:ascii="Courier New" w:eastAsia="Times New Roman" w:hAnsi="Courier New" w:cs="Courier New"/>
      <w:sz w:val="24"/>
      <w:szCs w:val="24"/>
      <w:lang w:eastAsia="fr-CA"/>
    </w:rPr>
  </w:style>
  <w:style w:type="paragraph" w:styleId="NormalWeb">
    <w:name w:val="Normal (Web)"/>
    <w:basedOn w:val="Normal"/>
    <w:uiPriority w:val="99"/>
    <w:semiHidden/>
    <w:unhideWhenUsed/>
    <w:rsid w:val="00BF225D"/>
    <w:pPr>
      <w:spacing w:after="0" w:line="240" w:lineRule="auto"/>
    </w:pPr>
    <w:rPr>
      <w:rFonts w:ascii="Times New Roman" w:eastAsia="Times New Roman" w:hAnsi="Times New Roman" w:cs="Times New Roman"/>
      <w:sz w:val="24"/>
      <w:szCs w:val="24"/>
      <w:lang w:eastAsia="fr-CA"/>
    </w:rPr>
  </w:style>
  <w:style w:type="paragraph" w:customStyle="1" w:styleId="documentabroge">
    <w:name w:val="document_abroge"/>
    <w:basedOn w:val="Normal"/>
    <w:rsid w:val="00BF225D"/>
    <w:pPr>
      <w:spacing w:after="0" w:line="240" w:lineRule="auto"/>
    </w:pPr>
    <w:rPr>
      <w:rFonts w:ascii="Times New Roman" w:eastAsia="Times New Roman" w:hAnsi="Times New Roman" w:cs="Times New Roman"/>
      <w:color w:val="990000"/>
      <w:sz w:val="24"/>
      <w:szCs w:val="24"/>
      <w:lang w:eastAsia="fr-CA"/>
    </w:rPr>
  </w:style>
  <w:style w:type="paragraph" w:customStyle="1" w:styleId="noart">
    <w:name w:val="noart"/>
    <w:basedOn w:val="Normal"/>
    <w:rsid w:val="00BF225D"/>
    <w:pPr>
      <w:spacing w:after="0" w:line="240" w:lineRule="auto"/>
      <w:ind w:left="450"/>
    </w:pPr>
    <w:rPr>
      <w:rFonts w:ascii="Times New Roman" w:eastAsia="Times New Roman" w:hAnsi="Times New Roman" w:cs="Times New Roman"/>
      <w:b/>
      <w:bCs/>
      <w:sz w:val="36"/>
      <w:szCs w:val="36"/>
      <w:lang w:eastAsia="fr-CA"/>
    </w:rPr>
  </w:style>
  <w:style w:type="paragraph" w:customStyle="1" w:styleId="otherlang">
    <w:name w:val="otherlang"/>
    <w:basedOn w:val="Normal"/>
    <w:rsid w:val="00BF225D"/>
    <w:pPr>
      <w:spacing w:after="0" w:line="240" w:lineRule="auto"/>
    </w:pPr>
    <w:rPr>
      <w:rFonts w:ascii="Times New Roman" w:eastAsia="Times New Roman" w:hAnsi="Times New Roman" w:cs="Times New Roman"/>
      <w:color w:val="000000"/>
      <w:sz w:val="24"/>
      <w:szCs w:val="24"/>
      <w:lang w:eastAsia="fr-CA"/>
    </w:rPr>
  </w:style>
  <w:style w:type="paragraph" w:customStyle="1" w:styleId="expandtree">
    <w:name w:val="expandtree"/>
    <w:basedOn w:val="Normal"/>
    <w:rsid w:val="00BF225D"/>
    <w:pPr>
      <w:spacing w:after="0" w:line="240" w:lineRule="auto"/>
    </w:pPr>
    <w:rPr>
      <w:rFonts w:ascii="Times New Roman" w:eastAsia="Times New Roman" w:hAnsi="Times New Roman" w:cs="Times New Roman"/>
      <w:color w:val="000000"/>
      <w:sz w:val="24"/>
      <w:szCs w:val="24"/>
      <w:lang w:eastAsia="fr-CA"/>
    </w:rPr>
  </w:style>
  <w:style w:type="character" w:customStyle="1" w:styleId="debombreinelempt">
    <w:name w:val="debombreinelempt"/>
    <w:basedOn w:val="Policepardfaut"/>
    <w:rsid w:val="00BF225D"/>
    <w:rPr>
      <w:shd w:val="clear" w:color="auto" w:fill="DEDEDE"/>
    </w:rPr>
  </w:style>
  <w:style w:type="character" w:customStyle="1" w:styleId="ptnotefl">
    <w:name w:val="ptnotefl"/>
    <w:basedOn w:val="Policepardfaut"/>
    <w:rsid w:val="00BF225D"/>
    <w:rPr>
      <w:i/>
      <w:iCs/>
    </w:rPr>
  </w:style>
  <w:style w:type="character" w:customStyle="1" w:styleId="modif">
    <w:name w:val="modif"/>
    <w:basedOn w:val="Policepardfaut"/>
    <w:rsid w:val="00BF225D"/>
    <w:rPr>
      <w:i/>
      <w:iCs/>
    </w:rPr>
  </w:style>
  <w:style w:type="character" w:customStyle="1" w:styleId="emphtypeital">
    <w:name w:val="emphtypeital"/>
    <w:basedOn w:val="Policepardfaut"/>
    <w:rsid w:val="00BF225D"/>
    <w:rPr>
      <w:i/>
      <w:iCs/>
    </w:rPr>
  </w:style>
  <w:style w:type="character" w:customStyle="1" w:styleId="emphtypenorm">
    <w:name w:val="emphtypenorm"/>
    <w:basedOn w:val="Policepardfaut"/>
    <w:rsid w:val="00BF225D"/>
    <w:rPr>
      <w:b w:val="0"/>
      <w:bCs w:val="0"/>
      <w:i w:val="0"/>
      <w:iCs w:val="0"/>
    </w:rPr>
  </w:style>
  <w:style w:type="character" w:customStyle="1" w:styleId="emphtyperd">
    <w:name w:val="emphtyperd"/>
    <w:basedOn w:val="Policepardfaut"/>
    <w:rsid w:val="00BF225D"/>
    <w:rPr>
      <w:sz w:val="15"/>
      <w:szCs w:val="15"/>
    </w:rPr>
  </w:style>
  <w:style w:type="character" w:customStyle="1" w:styleId="emphtypegras">
    <w:name w:val="emphtypegras"/>
    <w:basedOn w:val="Policepardfaut"/>
    <w:rsid w:val="00BF225D"/>
    <w:rPr>
      <w:b/>
      <w:bCs/>
    </w:rPr>
  </w:style>
  <w:style w:type="character" w:customStyle="1" w:styleId="emphtypeombre">
    <w:name w:val="emphtypeombre"/>
    <w:basedOn w:val="Policepardfaut"/>
    <w:rsid w:val="00BF225D"/>
    <w:rPr>
      <w:shd w:val="clear" w:color="auto" w:fill="C0C0C0"/>
    </w:rPr>
  </w:style>
  <w:style w:type="character" w:customStyle="1" w:styleId="emphtypemin">
    <w:name w:val="emphtypemin"/>
    <w:basedOn w:val="Policepardfaut"/>
    <w:rsid w:val="00BF225D"/>
    <w:rPr>
      <w:sz w:val="15"/>
      <w:szCs w:val="15"/>
    </w:rPr>
  </w:style>
  <w:style w:type="character" w:customStyle="1" w:styleId="noparentsparl">
    <w:name w:val="noparentsparl"/>
    <w:basedOn w:val="Policepardfaut"/>
    <w:rsid w:val="00BF225D"/>
    <w:rPr>
      <w:i/>
      <w:iCs/>
    </w:rPr>
  </w:style>
  <w:style w:type="character" w:customStyle="1" w:styleId="nobold">
    <w:name w:val="nobold"/>
    <w:basedOn w:val="Policepardfaut"/>
    <w:rsid w:val="00BF225D"/>
    <w:rPr>
      <w:b/>
      <w:bCs/>
      <w:sz w:val="36"/>
      <w:szCs w:val="36"/>
    </w:rPr>
  </w:style>
  <w:style w:type="character" w:customStyle="1" w:styleId="problem">
    <w:name w:val="problem"/>
    <w:basedOn w:val="Policepardfaut"/>
    <w:rsid w:val="00BF225D"/>
    <w:rPr>
      <w:shd w:val="clear" w:color="auto" w:fill="FF3300"/>
    </w:rPr>
  </w:style>
  <w:style w:type="character" w:customStyle="1" w:styleId="alpha">
    <w:name w:val="alpha"/>
    <w:basedOn w:val="Policepardfaut"/>
    <w:rsid w:val="00BF225D"/>
    <w:rPr>
      <w:sz w:val="36"/>
      <w:szCs w:val="36"/>
    </w:rPr>
  </w:style>
  <w:style w:type="character" w:customStyle="1" w:styleId="titparentann">
    <w:name w:val="titparentann"/>
    <w:basedOn w:val="Policepardfaut"/>
    <w:rsid w:val="00BF225D"/>
    <w:rPr>
      <w:b/>
      <w:bCs/>
      <w:caps/>
    </w:rPr>
  </w:style>
  <w:style w:type="character" w:customStyle="1" w:styleId="titparentflot">
    <w:name w:val="titparentflot"/>
    <w:basedOn w:val="Policepardfaut"/>
    <w:rsid w:val="00BF225D"/>
    <w:rPr>
      <w:caps/>
      <w:sz w:val="24"/>
      <w:szCs w:val="24"/>
    </w:rPr>
  </w:style>
  <w:style w:type="character" w:customStyle="1" w:styleId="titreloi">
    <w:name w:val="titreloi"/>
    <w:basedOn w:val="Policepardfaut"/>
    <w:rsid w:val="00BF225D"/>
    <w:rPr>
      <w:b/>
      <w:bCs/>
      <w:caps/>
      <w:sz w:val="36"/>
      <w:szCs w:val="36"/>
    </w:rPr>
  </w:style>
  <w:style w:type="character" w:customStyle="1" w:styleId="noparentintit">
    <w:name w:val="noparentintit"/>
    <w:basedOn w:val="Policepardfaut"/>
    <w:rsid w:val="00BF225D"/>
    <w:rPr>
      <w:b/>
      <w:bCs/>
    </w:rPr>
  </w:style>
  <w:style w:type="character" w:customStyle="1" w:styleId="uppercase">
    <w:name w:val="uppercase"/>
    <w:basedOn w:val="Policepardfaut"/>
    <w:rsid w:val="00BF225D"/>
    <w:rPr>
      <w:caps/>
    </w:rPr>
  </w:style>
  <w:style w:type="character" w:customStyle="1" w:styleId="uppercasebold">
    <w:name w:val="uppercasebold"/>
    <w:basedOn w:val="Policepardfaut"/>
    <w:rsid w:val="00BF225D"/>
    <w:rPr>
      <w:b/>
      <w:bCs/>
      <w:caps/>
    </w:rPr>
  </w:style>
  <w:style w:type="character" w:customStyle="1" w:styleId="uppercaseitalic">
    <w:name w:val="uppercaseitalic"/>
    <w:basedOn w:val="Policepardfaut"/>
    <w:rsid w:val="00BF225D"/>
    <w:rPr>
      <w:i/>
      <w:iCs/>
      <w:caps/>
    </w:rPr>
  </w:style>
  <w:style w:type="character" w:customStyle="1" w:styleId="hits">
    <w:name w:val="hits"/>
    <w:basedOn w:val="Policepardfaut"/>
    <w:rsid w:val="00BF225D"/>
    <w:rPr>
      <w:b/>
      <w:bCs/>
      <w:color w:val="000000"/>
      <w:shd w:val="clear" w:color="auto" w:fill="FFC073"/>
    </w:rPr>
  </w:style>
  <w:style w:type="character" w:customStyle="1" w:styleId="hitsselect">
    <w:name w:val="hitsselect"/>
    <w:basedOn w:val="Policepardfaut"/>
    <w:rsid w:val="00BF225D"/>
    <w:rPr>
      <w:b/>
      <w:bCs/>
      <w:color w:val="FFFFFF"/>
      <w:shd w:val="clear" w:color="auto" w:fill="326DCE"/>
    </w:rPr>
  </w:style>
  <w:style w:type="character" w:customStyle="1" w:styleId="structcode">
    <w:name w:val="structcode"/>
    <w:basedOn w:val="Policepardfaut"/>
    <w:rsid w:val="00BF225D"/>
    <w:rPr>
      <w:sz w:val="17"/>
      <w:szCs w:val="17"/>
    </w:rPr>
  </w:style>
  <w:style w:type="character" w:customStyle="1" w:styleId="print">
    <w:name w:val="print"/>
    <w:basedOn w:val="Policepardfaut"/>
    <w:rsid w:val="00BF225D"/>
  </w:style>
  <w:style w:type="paragraph" w:styleId="Textedebulles">
    <w:name w:val="Balloon Text"/>
    <w:basedOn w:val="Normal"/>
    <w:link w:val="TextedebullesCar"/>
    <w:uiPriority w:val="99"/>
    <w:semiHidden/>
    <w:unhideWhenUsed/>
    <w:rsid w:val="00BF225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F22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9879790">
      <w:bodyDiv w:val="1"/>
      <w:marLeft w:val="1200"/>
      <w:marRight w:val="1200"/>
      <w:marTop w:val="150"/>
      <w:marBottom w:val="0"/>
      <w:divBdr>
        <w:top w:val="none" w:sz="0" w:space="0" w:color="auto"/>
        <w:left w:val="none" w:sz="0" w:space="0" w:color="auto"/>
        <w:bottom w:val="none" w:sz="0" w:space="0" w:color="auto"/>
        <w:right w:val="none" w:sz="0" w:space="0" w:color="auto"/>
      </w:divBdr>
      <w:divsChild>
        <w:div w:id="432940580">
          <w:marLeft w:val="0"/>
          <w:marRight w:val="0"/>
          <w:marTop w:val="0"/>
          <w:marBottom w:val="0"/>
          <w:divBdr>
            <w:top w:val="none" w:sz="0" w:space="0" w:color="auto"/>
            <w:left w:val="none" w:sz="0" w:space="0" w:color="auto"/>
            <w:bottom w:val="none" w:sz="0" w:space="0" w:color="auto"/>
            <w:right w:val="none" w:sz="0" w:space="0" w:color="auto"/>
          </w:divBdr>
          <w:divsChild>
            <w:div w:id="1987277128">
              <w:marLeft w:val="0"/>
              <w:marRight w:val="0"/>
              <w:marTop w:val="0"/>
              <w:marBottom w:val="0"/>
              <w:divBdr>
                <w:top w:val="none" w:sz="0" w:space="0" w:color="auto"/>
                <w:left w:val="none" w:sz="0" w:space="0" w:color="auto"/>
                <w:bottom w:val="none" w:sz="0" w:space="0" w:color="auto"/>
                <w:right w:val="none" w:sz="0" w:space="0" w:color="auto"/>
              </w:divBdr>
            </w:div>
            <w:div w:id="76296600">
              <w:marLeft w:val="0"/>
              <w:marRight w:val="0"/>
              <w:marTop w:val="0"/>
              <w:marBottom w:val="0"/>
              <w:divBdr>
                <w:top w:val="none" w:sz="0" w:space="0" w:color="auto"/>
                <w:left w:val="none" w:sz="0" w:space="0" w:color="auto"/>
                <w:bottom w:val="none" w:sz="0" w:space="0" w:color="auto"/>
                <w:right w:val="none" w:sz="0" w:space="0" w:color="auto"/>
              </w:divBdr>
            </w:div>
            <w:div w:id="490412471">
              <w:marLeft w:val="0"/>
              <w:marRight w:val="0"/>
              <w:marTop w:val="0"/>
              <w:marBottom w:val="0"/>
              <w:divBdr>
                <w:top w:val="none" w:sz="0" w:space="0" w:color="auto"/>
                <w:left w:val="none" w:sz="0" w:space="0" w:color="auto"/>
                <w:bottom w:val="none" w:sz="0" w:space="0" w:color="auto"/>
                <w:right w:val="none" w:sz="0" w:space="0" w:color="auto"/>
              </w:divBdr>
            </w:div>
            <w:div w:id="11541771">
              <w:marLeft w:val="450"/>
              <w:marRight w:val="0"/>
              <w:marTop w:val="0"/>
              <w:marBottom w:val="0"/>
              <w:divBdr>
                <w:top w:val="none" w:sz="0" w:space="0" w:color="auto"/>
                <w:left w:val="none" w:sz="0" w:space="0" w:color="auto"/>
                <w:bottom w:val="none" w:sz="0" w:space="0" w:color="auto"/>
                <w:right w:val="none" w:sz="0" w:space="0" w:color="auto"/>
              </w:divBdr>
            </w:div>
            <w:div w:id="1306818300">
              <w:marLeft w:val="450"/>
              <w:marRight w:val="0"/>
              <w:marTop w:val="0"/>
              <w:marBottom w:val="0"/>
              <w:divBdr>
                <w:top w:val="none" w:sz="0" w:space="0" w:color="auto"/>
                <w:left w:val="none" w:sz="0" w:space="0" w:color="auto"/>
                <w:bottom w:val="none" w:sz="0" w:space="0" w:color="auto"/>
                <w:right w:val="none" w:sz="0" w:space="0" w:color="auto"/>
              </w:divBdr>
            </w:div>
            <w:div w:id="1421488932">
              <w:marLeft w:val="0"/>
              <w:marRight w:val="0"/>
              <w:marTop w:val="0"/>
              <w:marBottom w:val="0"/>
              <w:divBdr>
                <w:top w:val="none" w:sz="0" w:space="0" w:color="auto"/>
                <w:left w:val="none" w:sz="0" w:space="0" w:color="auto"/>
                <w:bottom w:val="none" w:sz="0" w:space="0" w:color="auto"/>
                <w:right w:val="none" w:sz="0" w:space="0" w:color="auto"/>
              </w:divBdr>
            </w:div>
            <w:div w:id="56829367">
              <w:marLeft w:val="450"/>
              <w:marRight w:val="0"/>
              <w:marTop w:val="0"/>
              <w:marBottom w:val="0"/>
              <w:divBdr>
                <w:top w:val="none" w:sz="0" w:space="0" w:color="auto"/>
                <w:left w:val="none" w:sz="0" w:space="0" w:color="auto"/>
                <w:bottom w:val="none" w:sz="0" w:space="0" w:color="auto"/>
                <w:right w:val="none" w:sz="0" w:space="0" w:color="auto"/>
              </w:divBdr>
            </w:div>
            <w:div w:id="1639341401">
              <w:marLeft w:val="450"/>
              <w:marRight w:val="0"/>
              <w:marTop w:val="0"/>
              <w:marBottom w:val="0"/>
              <w:divBdr>
                <w:top w:val="none" w:sz="0" w:space="0" w:color="auto"/>
                <w:left w:val="none" w:sz="0" w:space="0" w:color="auto"/>
                <w:bottom w:val="none" w:sz="0" w:space="0" w:color="auto"/>
                <w:right w:val="none" w:sz="0" w:space="0" w:color="auto"/>
              </w:divBdr>
            </w:div>
            <w:div w:id="1243297088">
              <w:marLeft w:val="0"/>
              <w:marRight w:val="0"/>
              <w:marTop w:val="0"/>
              <w:marBottom w:val="0"/>
              <w:divBdr>
                <w:top w:val="none" w:sz="0" w:space="0" w:color="auto"/>
                <w:left w:val="none" w:sz="0" w:space="0" w:color="auto"/>
                <w:bottom w:val="none" w:sz="0" w:space="0" w:color="auto"/>
                <w:right w:val="none" w:sz="0" w:space="0" w:color="auto"/>
              </w:divBdr>
            </w:div>
            <w:div w:id="1683123124">
              <w:marLeft w:val="450"/>
              <w:marRight w:val="0"/>
              <w:marTop w:val="0"/>
              <w:marBottom w:val="0"/>
              <w:divBdr>
                <w:top w:val="none" w:sz="0" w:space="0" w:color="auto"/>
                <w:left w:val="none" w:sz="0" w:space="0" w:color="auto"/>
                <w:bottom w:val="none" w:sz="0" w:space="0" w:color="auto"/>
                <w:right w:val="none" w:sz="0" w:space="0" w:color="auto"/>
              </w:divBdr>
            </w:div>
            <w:div w:id="41253481">
              <w:marLeft w:val="450"/>
              <w:marRight w:val="0"/>
              <w:marTop w:val="0"/>
              <w:marBottom w:val="0"/>
              <w:divBdr>
                <w:top w:val="none" w:sz="0" w:space="0" w:color="auto"/>
                <w:left w:val="none" w:sz="0" w:space="0" w:color="auto"/>
                <w:bottom w:val="none" w:sz="0" w:space="0" w:color="auto"/>
                <w:right w:val="none" w:sz="0" w:space="0" w:color="auto"/>
              </w:divBdr>
            </w:div>
            <w:div w:id="828982142">
              <w:marLeft w:val="0"/>
              <w:marRight w:val="0"/>
              <w:marTop w:val="0"/>
              <w:marBottom w:val="0"/>
              <w:divBdr>
                <w:top w:val="none" w:sz="0" w:space="0" w:color="auto"/>
                <w:left w:val="none" w:sz="0" w:space="0" w:color="auto"/>
                <w:bottom w:val="none" w:sz="0" w:space="0" w:color="auto"/>
                <w:right w:val="none" w:sz="0" w:space="0" w:color="auto"/>
              </w:divBdr>
            </w:div>
            <w:div w:id="1182207934">
              <w:marLeft w:val="0"/>
              <w:marRight w:val="0"/>
              <w:marTop w:val="0"/>
              <w:marBottom w:val="0"/>
              <w:divBdr>
                <w:top w:val="none" w:sz="0" w:space="0" w:color="auto"/>
                <w:left w:val="none" w:sz="0" w:space="0" w:color="auto"/>
                <w:bottom w:val="none" w:sz="0" w:space="0" w:color="auto"/>
                <w:right w:val="none" w:sz="0" w:space="0" w:color="auto"/>
              </w:divBdr>
            </w:div>
            <w:div w:id="2051564229">
              <w:marLeft w:val="0"/>
              <w:marRight w:val="0"/>
              <w:marTop w:val="0"/>
              <w:marBottom w:val="0"/>
              <w:divBdr>
                <w:top w:val="none" w:sz="0" w:space="0" w:color="auto"/>
                <w:left w:val="none" w:sz="0" w:space="0" w:color="auto"/>
                <w:bottom w:val="none" w:sz="0" w:space="0" w:color="auto"/>
                <w:right w:val="none" w:sz="0" w:space="0" w:color="auto"/>
              </w:divBdr>
            </w:div>
            <w:div w:id="1248922819">
              <w:marLeft w:val="450"/>
              <w:marRight w:val="0"/>
              <w:marTop w:val="0"/>
              <w:marBottom w:val="0"/>
              <w:divBdr>
                <w:top w:val="none" w:sz="0" w:space="0" w:color="auto"/>
                <w:left w:val="none" w:sz="0" w:space="0" w:color="auto"/>
                <w:bottom w:val="none" w:sz="0" w:space="0" w:color="auto"/>
                <w:right w:val="none" w:sz="0" w:space="0" w:color="auto"/>
              </w:divBdr>
            </w:div>
            <w:div w:id="730351379">
              <w:marLeft w:val="450"/>
              <w:marRight w:val="0"/>
              <w:marTop w:val="0"/>
              <w:marBottom w:val="0"/>
              <w:divBdr>
                <w:top w:val="none" w:sz="0" w:space="0" w:color="auto"/>
                <w:left w:val="none" w:sz="0" w:space="0" w:color="auto"/>
                <w:bottom w:val="none" w:sz="0" w:space="0" w:color="auto"/>
                <w:right w:val="none" w:sz="0" w:space="0" w:color="auto"/>
              </w:divBdr>
            </w:div>
            <w:div w:id="1288656182">
              <w:marLeft w:val="450"/>
              <w:marRight w:val="0"/>
              <w:marTop w:val="0"/>
              <w:marBottom w:val="0"/>
              <w:divBdr>
                <w:top w:val="none" w:sz="0" w:space="0" w:color="auto"/>
                <w:left w:val="none" w:sz="0" w:space="0" w:color="auto"/>
                <w:bottom w:val="none" w:sz="0" w:space="0" w:color="auto"/>
                <w:right w:val="none" w:sz="0" w:space="0" w:color="auto"/>
              </w:divBdr>
            </w:div>
            <w:div w:id="738216004">
              <w:marLeft w:val="450"/>
              <w:marRight w:val="0"/>
              <w:marTop w:val="0"/>
              <w:marBottom w:val="0"/>
              <w:divBdr>
                <w:top w:val="none" w:sz="0" w:space="0" w:color="auto"/>
                <w:left w:val="none" w:sz="0" w:space="0" w:color="auto"/>
                <w:bottom w:val="none" w:sz="0" w:space="0" w:color="auto"/>
                <w:right w:val="none" w:sz="0" w:space="0" w:color="auto"/>
              </w:divBdr>
            </w:div>
            <w:div w:id="2053841152">
              <w:marLeft w:val="450"/>
              <w:marRight w:val="0"/>
              <w:marTop w:val="0"/>
              <w:marBottom w:val="0"/>
              <w:divBdr>
                <w:top w:val="none" w:sz="0" w:space="0" w:color="auto"/>
                <w:left w:val="none" w:sz="0" w:space="0" w:color="auto"/>
                <w:bottom w:val="none" w:sz="0" w:space="0" w:color="auto"/>
                <w:right w:val="none" w:sz="0" w:space="0" w:color="auto"/>
              </w:divBdr>
            </w:div>
            <w:div w:id="324169547">
              <w:marLeft w:val="450"/>
              <w:marRight w:val="0"/>
              <w:marTop w:val="0"/>
              <w:marBottom w:val="0"/>
              <w:divBdr>
                <w:top w:val="none" w:sz="0" w:space="0" w:color="auto"/>
                <w:left w:val="none" w:sz="0" w:space="0" w:color="auto"/>
                <w:bottom w:val="none" w:sz="0" w:space="0" w:color="auto"/>
                <w:right w:val="none" w:sz="0" w:space="0" w:color="auto"/>
              </w:divBdr>
            </w:div>
            <w:div w:id="1175613768">
              <w:marLeft w:val="450"/>
              <w:marRight w:val="0"/>
              <w:marTop w:val="0"/>
              <w:marBottom w:val="0"/>
              <w:divBdr>
                <w:top w:val="none" w:sz="0" w:space="0" w:color="auto"/>
                <w:left w:val="none" w:sz="0" w:space="0" w:color="auto"/>
                <w:bottom w:val="none" w:sz="0" w:space="0" w:color="auto"/>
                <w:right w:val="none" w:sz="0" w:space="0" w:color="auto"/>
              </w:divBdr>
            </w:div>
            <w:div w:id="74671892">
              <w:marLeft w:val="450"/>
              <w:marRight w:val="0"/>
              <w:marTop w:val="0"/>
              <w:marBottom w:val="0"/>
              <w:divBdr>
                <w:top w:val="none" w:sz="0" w:space="0" w:color="auto"/>
                <w:left w:val="none" w:sz="0" w:space="0" w:color="auto"/>
                <w:bottom w:val="none" w:sz="0" w:space="0" w:color="auto"/>
                <w:right w:val="none" w:sz="0" w:space="0" w:color="auto"/>
              </w:divBdr>
            </w:div>
            <w:div w:id="294331101">
              <w:marLeft w:val="450"/>
              <w:marRight w:val="0"/>
              <w:marTop w:val="0"/>
              <w:marBottom w:val="0"/>
              <w:divBdr>
                <w:top w:val="none" w:sz="0" w:space="0" w:color="auto"/>
                <w:left w:val="none" w:sz="0" w:space="0" w:color="auto"/>
                <w:bottom w:val="none" w:sz="0" w:space="0" w:color="auto"/>
                <w:right w:val="none" w:sz="0" w:space="0" w:color="auto"/>
              </w:divBdr>
            </w:div>
            <w:div w:id="381251590">
              <w:marLeft w:val="0"/>
              <w:marRight w:val="0"/>
              <w:marTop w:val="0"/>
              <w:marBottom w:val="0"/>
              <w:divBdr>
                <w:top w:val="none" w:sz="0" w:space="0" w:color="auto"/>
                <w:left w:val="none" w:sz="0" w:space="0" w:color="auto"/>
                <w:bottom w:val="none" w:sz="0" w:space="0" w:color="auto"/>
                <w:right w:val="none" w:sz="0" w:space="0" w:color="auto"/>
              </w:divBdr>
            </w:div>
            <w:div w:id="1283269737">
              <w:marLeft w:val="450"/>
              <w:marRight w:val="0"/>
              <w:marTop w:val="0"/>
              <w:marBottom w:val="0"/>
              <w:divBdr>
                <w:top w:val="none" w:sz="0" w:space="0" w:color="auto"/>
                <w:left w:val="none" w:sz="0" w:space="0" w:color="auto"/>
                <w:bottom w:val="none" w:sz="0" w:space="0" w:color="auto"/>
                <w:right w:val="none" w:sz="0" w:space="0" w:color="auto"/>
              </w:divBdr>
            </w:div>
            <w:div w:id="1795715762">
              <w:marLeft w:val="450"/>
              <w:marRight w:val="0"/>
              <w:marTop w:val="0"/>
              <w:marBottom w:val="0"/>
              <w:divBdr>
                <w:top w:val="none" w:sz="0" w:space="0" w:color="auto"/>
                <w:left w:val="none" w:sz="0" w:space="0" w:color="auto"/>
                <w:bottom w:val="none" w:sz="0" w:space="0" w:color="auto"/>
                <w:right w:val="none" w:sz="0" w:space="0" w:color="auto"/>
              </w:divBdr>
            </w:div>
            <w:div w:id="893345919">
              <w:marLeft w:val="0"/>
              <w:marRight w:val="0"/>
              <w:marTop w:val="0"/>
              <w:marBottom w:val="0"/>
              <w:divBdr>
                <w:top w:val="none" w:sz="0" w:space="0" w:color="auto"/>
                <w:left w:val="none" w:sz="0" w:space="0" w:color="auto"/>
                <w:bottom w:val="none" w:sz="0" w:space="0" w:color="auto"/>
                <w:right w:val="none" w:sz="0" w:space="0" w:color="auto"/>
              </w:divBdr>
            </w:div>
            <w:div w:id="171530872">
              <w:marLeft w:val="450"/>
              <w:marRight w:val="0"/>
              <w:marTop w:val="0"/>
              <w:marBottom w:val="0"/>
              <w:divBdr>
                <w:top w:val="none" w:sz="0" w:space="0" w:color="auto"/>
                <w:left w:val="none" w:sz="0" w:space="0" w:color="auto"/>
                <w:bottom w:val="none" w:sz="0" w:space="0" w:color="auto"/>
                <w:right w:val="none" w:sz="0" w:space="0" w:color="auto"/>
              </w:divBdr>
            </w:div>
            <w:div w:id="1301419675">
              <w:marLeft w:val="450"/>
              <w:marRight w:val="0"/>
              <w:marTop w:val="0"/>
              <w:marBottom w:val="0"/>
              <w:divBdr>
                <w:top w:val="none" w:sz="0" w:space="0" w:color="auto"/>
                <w:left w:val="none" w:sz="0" w:space="0" w:color="auto"/>
                <w:bottom w:val="none" w:sz="0" w:space="0" w:color="auto"/>
                <w:right w:val="none" w:sz="0" w:space="0" w:color="auto"/>
              </w:divBdr>
            </w:div>
            <w:div w:id="915819324">
              <w:marLeft w:val="0"/>
              <w:marRight w:val="0"/>
              <w:marTop w:val="0"/>
              <w:marBottom w:val="0"/>
              <w:divBdr>
                <w:top w:val="none" w:sz="0" w:space="0" w:color="auto"/>
                <w:left w:val="none" w:sz="0" w:space="0" w:color="auto"/>
                <w:bottom w:val="none" w:sz="0" w:space="0" w:color="auto"/>
                <w:right w:val="none" w:sz="0" w:space="0" w:color="auto"/>
              </w:divBdr>
            </w:div>
            <w:div w:id="1218660518">
              <w:marLeft w:val="450"/>
              <w:marRight w:val="0"/>
              <w:marTop w:val="0"/>
              <w:marBottom w:val="0"/>
              <w:divBdr>
                <w:top w:val="none" w:sz="0" w:space="0" w:color="auto"/>
                <w:left w:val="none" w:sz="0" w:space="0" w:color="auto"/>
                <w:bottom w:val="none" w:sz="0" w:space="0" w:color="auto"/>
                <w:right w:val="none" w:sz="0" w:space="0" w:color="auto"/>
              </w:divBdr>
            </w:div>
            <w:div w:id="378630521">
              <w:marLeft w:val="450"/>
              <w:marRight w:val="0"/>
              <w:marTop w:val="0"/>
              <w:marBottom w:val="0"/>
              <w:divBdr>
                <w:top w:val="none" w:sz="0" w:space="0" w:color="auto"/>
                <w:left w:val="none" w:sz="0" w:space="0" w:color="auto"/>
                <w:bottom w:val="none" w:sz="0" w:space="0" w:color="auto"/>
                <w:right w:val="none" w:sz="0" w:space="0" w:color="auto"/>
              </w:divBdr>
            </w:div>
            <w:div w:id="1279067085">
              <w:marLeft w:val="450"/>
              <w:marRight w:val="0"/>
              <w:marTop w:val="0"/>
              <w:marBottom w:val="0"/>
              <w:divBdr>
                <w:top w:val="none" w:sz="0" w:space="0" w:color="auto"/>
                <w:left w:val="none" w:sz="0" w:space="0" w:color="auto"/>
                <w:bottom w:val="none" w:sz="0" w:space="0" w:color="auto"/>
                <w:right w:val="none" w:sz="0" w:space="0" w:color="auto"/>
              </w:divBdr>
            </w:div>
            <w:div w:id="1702783027">
              <w:marLeft w:val="450"/>
              <w:marRight w:val="0"/>
              <w:marTop w:val="0"/>
              <w:marBottom w:val="0"/>
              <w:divBdr>
                <w:top w:val="none" w:sz="0" w:space="0" w:color="auto"/>
                <w:left w:val="none" w:sz="0" w:space="0" w:color="auto"/>
                <w:bottom w:val="none" w:sz="0" w:space="0" w:color="auto"/>
                <w:right w:val="none" w:sz="0" w:space="0" w:color="auto"/>
              </w:divBdr>
            </w:div>
            <w:div w:id="251664341">
              <w:marLeft w:val="450"/>
              <w:marRight w:val="0"/>
              <w:marTop w:val="0"/>
              <w:marBottom w:val="0"/>
              <w:divBdr>
                <w:top w:val="none" w:sz="0" w:space="0" w:color="auto"/>
                <w:left w:val="none" w:sz="0" w:space="0" w:color="auto"/>
                <w:bottom w:val="none" w:sz="0" w:space="0" w:color="auto"/>
                <w:right w:val="none" w:sz="0" w:space="0" w:color="auto"/>
              </w:divBdr>
            </w:div>
            <w:div w:id="1413625190">
              <w:marLeft w:val="450"/>
              <w:marRight w:val="0"/>
              <w:marTop w:val="0"/>
              <w:marBottom w:val="0"/>
              <w:divBdr>
                <w:top w:val="none" w:sz="0" w:space="0" w:color="auto"/>
                <w:left w:val="none" w:sz="0" w:space="0" w:color="auto"/>
                <w:bottom w:val="none" w:sz="0" w:space="0" w:color="auto"/>
                <w:right w:val="none" w:sz="0" w:space="0" w:color="auto"/>
              </w:divBdr>
            </w:div>
            <w:div w:id="640424001">
              <w:marLeft w:val="450"/>
              <w:marRight w:val="0"/>
              <w:marTop w:val="0"/>
              <w:marBottom w:val="0"/>
              <w:divBdr>
                <w:top w:val="none" w:sz="0" w:space="0" w:color="auto"/>
                <w:left w:val="none" w:sz="0" w:space="0" w:color="auto"/>
                <w:bottom w:val="none" w:sz="0" w:space="0" w:color="auto"/>
                <w:right w:val="none" w:sz="0" w:space="0" w:color="auto"/>
              </w:divBdr>
            </w:div>
            <w:div w:id="116486037">
              <w:marLeft w:val="0"/>
              <w:marRight w:val="0"/>
              <w:marTop w:val="0"/>
              <w:marBottom w:val="0"/>
              <w:divBdr>
                <w:top w:val="none" w:sz="0" w:space="0" w:color="auto"/>
                <w:left w:val="none" w:sz="0" w:space="0" w:color="auto"/>
                <w:bottom w:val="none" w:sz="0" w:space="0" w:color="auto"/>
                <w:right w:val="none" w:sz="0" w:space="0" w:color="auto"/>
              </w:divBdr>
            </w:div>
            <w:div w:id="1326591840">
              <w:marLeft w:val="450"/>
              <w:marRight w:val="0"/>
              <w:marTop w:val="0"/>
              <w:marBottom w:val="0"/>
              <w:divBdr>
                <w:top w:val="none" w:sz="0" w:space="0" w:color="auto"/>
                <w:left w:val="none" w:sz="0" w:space="0" w:color="auto"/>
                <w:bottom w:val="none" w:sz="0" w:space="0" w:color="auto"/>
                <w:right w:val="none" w:sz="0" w:space="0" w:color="auto"/>
              </w:divBdr>
            </w:div>
            <w:div w:id="25562888">
              <w:marLeft w:val="450"/>
              <w:marRight w:val="0"/>
              <w:marTop w:val="0"/>
              <w:marBottom w:val="0"/>
              <w:divBdr>
                <w:top w:val="none" w:sz="0" w:space="0" w:color="auto"/>
                <w:left w:val="none" w:sz="0" w:space="0" w:color="auto"/>
                <w:bottom w:val="none" w:sz="0" w:space="0" w:color="auto"/>
                <w:right w:val="none" w:sz="0" w:space="0" w:color="auto"/>
              </w:divBdr>
            </w:div>
            <w:div w:id="918488804">
              <w:marLeft w:val="0"/>
              <w:marRight w:val="0"/>
              <w:marTop w:val="0"/>
              <w:marBottom w:val="0"/>
              <w:divBdr>
                <w:top w:val="none" w:sz="0" w:space="0" w:color="auto"/>
                <w:left w:val="none" w:sz="0" w:space="0" w:color="auto"/>
                <w:bottom w:val="none" w:sz="0" w:space="0" w:color="auto"/>
                <w:right w:val="none" w:sz="0" w:space="0" w:color="auto"/>
              </w:divBdr>
            </w:div>
            <w:div w:id="1747533383">
              <w:marLeft w:val="0"/>
              <w:marRight w:val="0"/>
              <w:marTop w:val="0"/>
              <w:marBottom w:val="0"/>
              <w:divBdr>
                <w:top w:val="none" w:sz="0" w:space="0" w:color="auto"/>
                <w:left w:val="none" w:sz="0" w:space="0" w:color="auto"/>
                <w:bottom w:val="none" w:sz="0" w:space="0" w:color="auto"/>
                <w:right w:val="none" w:sz="0" w:space="0" w:color="auto"/>
              </w:divBdr>
            </w:div>
            <w:div w:id="1012994521">
              <w:marLeft w:val="450"/>
              <w:marRight w:val="0"/>
              <w:marTop w:val="0"/>
              <w:marBottom w:val="0"/>
              <w:divBdr>
                <w:top w:val="none" w:sz="0" w:space="0" w:color="auto"/>
                <w:left w:val="none" w:sz="0" w:space="0" w:color="auto"/>
                <w:bottom w:val="none" w:sz="0" w:space="0" w:color="auto"/>
                <w:right w:val="none" w:sz="0" w:space="0" w:color="auto"/>
              </w:divBdr>
            </w:div>
            <w:div w:id="1103182518">
              <w:marLeft w:val="450"/>
              <w:marRight w:val="0"/>
              <w:marTop w:val="0"/>
              <w:marBottom w:val="0"/>
              <w:divBdr>
                <w:top w:val="none" w:sz="0" w:space="0" w:color="auto"/>
                <w:left w:val="none" w:sz="0" w:space="0" w:color="auto"/>
                <w:bottom w:val="none" w:sz="0" w:space="0" w:color="auto"/>
                <w:right w:val="none" w:sz="0" w:space="0" w:color="auto"/>
              </w:divBdr>
            </w:div>
            <w:div w:id="1986274869">
              <w:marLeft w:val="0"/>
              <w:marRight w:val="0"/>
              <w:marTop w:val="0"/>
              <w:marBottom w:val="0"/>
              <w:divBdr>
                <w:top w:val="none" w:sz="0" w:space="0" w:color="auto"/>
                <w:left w:val="none" w:sz="0" w:space="0" w:color="auto"/>
                <w:bottom w:val="none" w:sz="0" w:space="0" w:color="auto"/>
                <w:right w:val="none" w:sz="0" w:space="0" w:color="auto"/>
              </w:divBdr>
            </w:div>
            <w:div w:id="1093473580">
              <w:marLeft w:val="450"/>
              <w:marRight w:val="0"/>
              <w:marTop w:val="0"/>
              <w:marBottom w:val="0"/>
              <w:divBdr>
                <w:top w:val="none" w:sz="0" w:space="0" w:color="auto"/>
                <w:left w:val="none" w:sz="0" w:space="0" w:color="auto"/>
                <w:bottom w:val="none" w:sz="0" w:space="0" w:color="auto"/>
                <w:right w:val="none" w:sz="0" w:space="0" w:color="auto"/>
              </w:divBdr>
            </w:div>
            <w:div w:id="1446001263">
              <w:marLeft w:val="0"/>
              <w:marRight w:val="0"/>
              <w:marTop w:val="0"/>
              <w:marBottom w:val="0"/>
              <w:divBdr>
                <w:top w:val="none" w:sz="0" w:space="0" w:color="auto"/>
                <w:left w:val="none" w:sz="0" w:space="0" w:color="auto"/>
                <w:bottom w:val="none" w:sz="0" w:space="0" w:color="auto"/>
                <w:right w:val="none" w:sz="0" w:space="0" w:color="auto"/>
              </w:divBdr>
            </w:div>
            <w:div w:id="1127239771">
              <w:marLeft w:val="450"/>
              <w:marRight w:val="0"/>
              <w:marTop w:val="0"/>
              <w:marBottom w:val="0"/>
              <w:divBdr>
                <w:top w:val="none" w:sz="0" w:space="0" w:color="auto"/>
                <w:left w:val="none" w:sz="0" w:space="0" w:color="auto"/>
                <w:bottom w:val="none" w:sz="0" w:space="0" w:color="auto"/>
                <w:right w:val="none" w:sz="0" w:space="0" w:color="auto"/>
              </w:divBdr>
            </w:div>
            <w:div w:id="1117140200">
              <w:marLeft w:val="450"/>
              <w:marRight w:val="0"/>
              <w:marTop w:val="0"/>
              <w:marBottom w:val="0"/>
              <w:divBdr>
                <w:top w:val="none" w:sz="0" w:space="0" w:color="auto"/>
                <w:left w:val="none" w:sz="0" w:space="0" w:color="auto"/>
                <w:bottom w:val="none" w:sz="0" w:space="0" w:color="auto"/>
                <w:right w:val="none" w:sz="0" w:space="0" w:color="auto"/>
              </w:divBdr>
            </w:div>
            <w:div w:id="1366445002">
              <w:marLeft w:val="0"/>
              <w:marRight w:val="0"/>
              <w:marTop w:val="0"/>
              <w:marBottom w:val="0"/>
              <w:divBdr>
                <w:top w:val="none" w:sz="0" w:space="0" w:color="auto"/>
                <w:left w:val="none" w:sz="0" w:space="0" w:color="auto"/>
                <w:bottom w:val="none" w:sz="0" w:space="0" w:color="auto"/>
                <w:right w:val="none" w:sz="0" w:space="0" w:color="auto"/>
              </w:divBdr>
            </w:div>
            <w:div w:id="532235067">
              <w:marLeft w:val="450"/>
              <w:marRight w:val="0"/>
              <w:marTop w:val="0"/>
              <w:marBottom w:val="0"/>
              <w:divBdr>
                <w:top w:val="none" w:sz="0" w:space="0" w:color="auto"/>
                <w:left w:val="none" w:sz="0" w:space="0" w:color="auto"/>
                <w:bottom w:val="none" w:sz="0" w:space="0" w:color="auto"/>
                <w:right w:val="none" w:sz="0" w:space="0" w:color="auto"/>
              </w:divBdr>
            </w:div>
            <w:div w:id="1336372952">
              <w:marLeft w:val="0"/>
              <w:marRight w:val="0"/>
              <w:marTop w:val="0"/>
              <w:marBottom w:val="0"/>
              <w:divBdr>
                <w:top w:val="none" w:sz="0" w:space="0" w:color="auto"/>
                <w:left w:val="none" w:sz="0" w:space="0" w:color="auto"/>
                <w:bottom w:val="none" w:sz="0" w:space="0" w:color="auto"/>
                <w:right w:val="none" w:sz="0" w:space="0" w:color="auto"/>
              </w:divBdr>
            </w:div>
            <w:div w:id="1929388126">
              <w:marLeft w:val="450"/>
              <w:marRight w:val="0"/>
              <w:marTop w:val="0"/>
              <w:marBottom w:val="0"/>
              <w:divBdr>
                <w:top w:val="none" w:sz="0" w:space="0" w:color="auto"/>
                <w:left w:val="none" w:sz="0" w:space="0" w:color="auto"/>
                <w:bottom w:val="none" w:sz="0" w:space="0" w:color="auto"/>
                <w:right w:val="none" w:sz="0" w:space="0" w:color="auto"/>
              </w:divBdr>
            </w:div>
            <w:div w:id="1167742543">
              <w:marLeft w:val="450"/>
              <w:marRight w:val="0"/>
              <w:marTop w:val="0"/>
              <w:marBottom w:val="0"/>
              <w:divBdr>
                <w:top w:val="none" w:sz="0" w:space="0" w:color="auto"/>
                <w:left w:val="none" w:sz="0" w:space="0" w:color="auto"/>
                <w:bottom w:val="none" w:sz="0" w:space="0" w:color="auto"/>
                <w:right w:val="none" w:sz="0" w:space="0" w:color="auto"/>
              </w:divBdr>
            </w:div>
            <w:div w:id="697580648">
              <w:marLeft w:val="0"/>
              <w:marRight w:val="0"/>
              <w:marTop w:val="0"/>
              <w:marBottom w:val="0"/>
              <w:divBdr>
                <w:top w:val="none" w:sz="0" w:space="0" w:color="auto"/>
                <w:left w:val="none" w:sz="0" w:space="0" w:color="auto"/>
                <w:bottom w:val="none" w:sz="0" w:space="0" w:color="auto"/>
                <w:right w:val="none" w:sz="0" w:space="0" w:color="auto"/>
              </w:divBdr>
            </w:div>
            <w:div w:id="1791238402">
              <w:marLeft w:val="0"/>
              <w:marRight w:val="0"/>
              <w:marTop w:val="0"/>
              <w:marBottom w:val="0"/>
              <w:divBdr>
                <w:top w:val="none" w:sz="0" w:space="0" w:color="auto"/>
                <w:left w:val="none" w:sz="0" w:space="0" w:color="auto"/>
                <w:bottom w:val="none" w:sz="0" w:space="0" w:color="auto"/>
                <w:right w:val="none" w:sz="0" w:space="0" w:color="auto"/>
              </w:divBdr>
            </w:div>
            <w:div w:id="1650556856">
              <w:marLeft w:val="450"/>
              <w:marRight w:val="0"/>
              <w:marTop w:val="0"/>
              <w:marBottom w:val="0"/>
              <w:divBdr>
                <w:top w:val="none" w:sz="0" w:space="0" w:color="auto"/>
                <w:left w:val="none" w:sz="0" w:space="0" w:color="auto"/>
                <w:bottom w:val="none" w:sz="0" w:space="0" w:color="auto"/>
                <w:right w:val="none" w:sz="0" w:space="0" w:color="auto"/>
              </w:divBdr>
            </w:div>
            <w:div w:id="1634018288">
              <w:marLeft w:val="450"/>
              <w:marRight w:val="0"/>
              <w:marTop w:val="0"/>
              <w:marBottom w:val="0"/>
              <w:divBdr>
                <w:top w:val="none" w:sz="0" w:space="0" w:color="auto"/>
                <w:left w:val="none" w:sz="0" w:space="0" w:color="auto"/>
                <w:bottom w:val="none" w:sz="0" w:space="0" w:color="auto"/>
                <w:right w:val="none" w:sz="0" w:space="0" w:color="auto"/>
              </w:divBdr>
            </w:div>
            <w:div w:id="1167936805">
              <w:marLeft w:val="450"/>
              <w:marRight w:val="0"/>
              <w:marTop w:val="0"/>
              <w:marBottom w:val="0"/>
              <w:divBdr>
                <w:top w:val="none" w:sz="0" w:space="0" w:color="auto"/>
                <w:left w:val="none" w:sz="0" w:space="0" w:color="auto"/>
                <w:bottom w:val="none" w:sz="0" w:space="0" w:color="auto"/>
                <w:right w:val="none" w:sz="0" w:space="0" w:color="auto"/>
              </w:divBdr>
            </w:div>
            <w:div w:id="553540567">
              <w:marLeft w:val="450"/>
              <w:marRight w:val="0"/>
              <w:marTop w:val="0"/>
              <w:marBottom w:val="0"/>
              <w:divBdr>
                <w:top w:val="none" w:sz="0" w:space="0" w:color="auto"/>
                <w:left w:val="none" w:sz="0" w:space="0" w:color="auto"/>
                <w:bottom w:val="none" w:sz="0" w:space="0" w:color="auto"/>
                <w:right w:val="none" w:sz="0" w:space="0" w:color="auto"/>
              </w:divBdr>
            </w:div>
            <w:div w:id="2105300847">
              <w:marLeft w:val="450"/>
              <w:marRight w:val="0"/>
              <w:marTop w:val="0"/>
              <w:marBottom w:val="0"/>
              <w:divBdr>
                <w:top w:val="none" w:sz="0" w:space="0" w:color="auto"/>
                <w:left w:val="none" w:sz="0" w:space="0" w:color="auto"/>
                <w:bottom w:val="none" w:sz="0" w:space="0" w:color="auto"/>
                <w:right w:val="none" w:sz="0" w:space="0" w:color="auto"/>
              </w:divBdr>
            </w:div>
            <w:div w:id="1559901790">
              <w:marLeft w:val="0"/>
              <w:marRight w:val="0"/>
              <w:marTop w:val="0"/>
              <w:marBottom w:val="0"/>
              <w:divBdr>
                <w:top w:val="none" w:sz="0" w:space="0" w:color="auto"/>
                <w:left w:val="none" w:sz="0" w:space="0" w:color="auto"/>
                <w:bottom w:val="none" w:sz="0" w:space="0" w:color="auto"/>
                <w:right w:val="none" w:sz="0" w:space="0" w:color="auto"/>
              </w:divBdr>
            </w:div>
            <w:div w:id="1231236309">
              <w:marLeft w:val="450"/>
              <w:marRight w:val="0"/>
              <w:marTop w:val="0"/>
              <w:marBottom w:val="0"/>
              <w:divBdr>
                <w:top w:val="none" w:sz="0" w:space="0" w:color="auto"/>
                <w:left w:val="none" w:sz="0" w:space="0" w:color="auto"/>
                <w:bottom w:val="none" w:sz="0" w:space="0" w:color="auto"/>
                <w:right w:val="none" w:sz="0" w:space="0" w:color="auto"/>
              </w:divBdr>
            </w:div>
            <w:div w:id="155076824">
              <w:marLeft w:val="0"/>
              <w:marRight w:val="0"/>
              <w:marTop w:val="0"/>
              <w:marBottom w:val="0"/>
              <w:divBdr>
                <w:top w:val="none" w:sz="0" w:space="0" w:color="auto"/>
                <w:left w:val="none" w:sz="0" w:space="0" w:color="auto"/>
                <w:bottom w:val="none" w:sz="0" w:space="0" w:color="auto"/>
                <w:right w:val="none" w:sz="0" w:space="0" w:color="auto"/>
              </w:divBdr>
            </w:div>
            <w:div w:id="314724610">
              <w:marLeft w:val="450"/>
              <w:marRight w:val="0"/>
              <w:marTop w:val="0"/>
              <w:marBottom w:val="0"/>
              <w:divBdr>
                <w:top w:val="none" w:sz="0" w:space="0" w:color="auto"/>
                <w:left w:val="none" w:sz="0" w:space="0" w:color="auto"/>
                <w:bottom w:val="none" w:sz="0" w:space="0" w:color="auto"/>
                <w:right w:val="none" w:sz="0" w:space="0" w:color="auto"/>
              </w:divBdr>
            </w:div>
            <w:div w:id="1584951743">
              <w:marLeft w:val="450"/>
              <w:marRight w:val="0"/>
              <w:marTop w:val="0"/>
              <w:marBottom w:val="0"/>
              <w:divBdr>
                <w:top w:val="none" w:sz="0" w:space="0" w:color="auto"/>
                <w:left w:val="none" w:sz="0" w:space="0" w:color="auto"/>
                <w:bottom w:val="none" w:sz="0" w:space="0" w:color="auto"/>
                <w:right w:val="none" w:sz="0" w:space="0" w:color="auto"/>
              </w:divBdr>
            </w:div>
            <w:div w:id="1217428988">
              <w:marLeft w:val="0"/>
              <w:marRight w:val="0"/>
              <w:marTop w:val="0"/>
              <w:marBottom w:val="0"/>
              <w:divBdr>
                <w:top w:val="none" w:sz="0" w:space="0" w:color="auto"/>
                <w:left w:val="none" w:sz="0" w:space="0" w:color="auto"/>
                <w:bottom w:val="none" w:sz="0" w:space="0" w:color="auto"/>
                <w:right w:val="none" w:sz="0" w:space="0" w:color="auto"/>
              </w:divBdr>
            </w:div>
            <w:div w:id="1547984582">
              <w:marLeft w:val="450"/>
              <w:marRight w:val="0"/>
              <w:marTop w:val="0"/>
              <w:marBottom w:val="0"/>
              <w:divBdr>
                <w:top w:val="none" w:sz="0" w:space="0" w:color="auto"/>
                <w:left w:val="none" w:sz="0" w:space="0" w:color="auto"/>
                <w:bottom w:val="none" w:sz="0" w:space="0" w:color="auto"/>
                <w:right w:val="none" w:sz="0" w:space="0" w:color="auto"/>
              </w:divBdr>
            </w:div>
            <w:div w:id="2144349848">
              <w:marLeft w:val="450"/>
              <w:marRight w:val="0"/>
              <w:marTop w:val="0"/>
              <w:marBottom w:val="0"/>
              <w:divBdr>
                <w:top w:val="none" w:sz="0" w:space="0" w:color="auto"/>
                <w:left w:val="none" w:sz="0" w:space="0" w:color="auto"/>
                <w:bottom w:val="none" w:sz="0" w:space="0" w:color="auto"/>
                <w:right w:val="none" w:sz="0" w:space="0" w:color="auto"/>
              </w:divBdr>
            </w:div>
            <w:div w:id="478575411">
              <w:marLeft w:val="450"/>
              <w:marRight w:val="0"/>
              <w:marTop w:val="0"/>
              <w:marBottom w:val="0"/>
              <w:divBdr>
                <w:top w:val="none" w:sz="0" w:space="0" w:color="auto"/>
                <w:left w:val="none" w:sz="0" w:space="0" w:color="auto"/>
                <w:bottom w:val="none" w:sz="0" w:space="0" w:color="auto"/>
                <w:right w:val="none" w:sz="0" w:space="0" w:color="auto"/>
              </w:divBdr>
            </w:div>
            <w:div w:id="247079131">
              <w:marLeft w:val="450"/>
              <w:marRight w:val="0"/>
              <w:marTop w:val="0"/>
              <w:marBottom w:val="0"/>
              <w:divBdr>
                <w:top w:val="none" w:sz="0" w:space="0" w:color="auto"/>
                <w:left w:val="none" w:sz="0" w:space="0" w:color="auto"/>
                <w:bottom w:val="none" w:sz="0" w:space="0" w:color="auto"/>
                <w:right w:val="none" w:sz="0" w:space="0" w:color="auto"/>
              </w:divBdr>
            </w:div>
            <w:div w:id="173737373">
              <w:marLeft w:val="450"/>
              <w:marRight w:val="0"/>
              <w:marTop w:val="0"/>
              <w:marBottom w:val="0"/>
              <w:divBdr>
                <w:top w:val="none" w:sz="0" w:space="0" w:color="auto"/>
                <w:left w:val="none" w:sz="0" w:space="0" w:color="auto"/>
                <w:bottom w:val="none" w:sz="0" w:space="0" w:color="auto"/>
                <w:right w:val="none" w:sz="0" w:space="0" w:color="auto"/>
              </w:divBdr>
            </w:div>
            <w:div w:id="1898473110">
              <w:marLeft w:val="0"/>
              <w:marRight w:val="0"/>
              <w:marTop w:val="0"/>
              <w:marBottom w:val="0"/>
              <w:divBdr>
                <w:top w:val="none" w:sz="0" w:space="0" w:color="auto"/>
                <w:left w:val="none" w:sz="0" w:space="0" w:color="auto"/>
                <w:bottom w:val="none" w:sz="0" w:space="0" w:color="auto"/>
                <w:right w:val="none" w:sz="0" w:space="0" w:color="auto"/>
              </w:divBdr>
            </w:div>
            <w:div w:id="757138114">
              <w:marLeft w:val="450"/>
              <w:marRight w:val="0"/>
              <w:marTop w:val="0"/>
              <w:marBottom w:val="0"/>
              <w:divBdr>
                <w:top w:val="none" w:sz="0" w:space="0" w:color="auto"/>
                <w:left w:val="none" w:sz="0" w:space="0" w:color="auto"/>
                <w:bottom w:val="none" w:sz="0" w:space="0" w:color="auto"/>
                <w:right w:val="none" w:sz="0" w:space="0" w:color="auto"/>
              </w:divBdr>
            </w:div>
            <w:div w:id="1240217940">
              <w:marLeft w:val="450"/>
              <w:marRight w:val="0"/>
              <w:marTop w:val="0"/>
              <w:marBottom w:val="0"/>
              <w:divBdr>
                <w:top w:val="none" w:sz="0" w:space="0" w:color="auto"/>
                <w:left w:val="none" w:sz="0" w:space="0" w:color="auto"/>
                <w:bottom w:val="none" w:sz="0" w:space="0" w:color="auto"/>
                <w:right w:val="none" w:sz="0" w:space="0" w:color="auto"/>
              </w:divBdr>
            </w:div>
            <w:div w:id="1400593033">
              <w:marLeft w:val="0"/>
              <w:marRight w:val="0"/>
              <w:marTop w:val="0"/>
              <w:marBottom w:val="0"/>
              <w:divBdr>
                <w:top w:val="none" w:sz="0" w:space="0" w:color="auto"/>
                <w:left w:val="none" w:sz="0" w:space="0" w:color="auto"/>
                <w:bottom w:val="none" w:sz="0" w:space="0" w:color="auto"/>
                <w:right w:val="none" w:sz="0" w:space="0" w:color="auto"/>
              </w:divBdr>
            </w:div>
            <w:div w:id="1790008576">
              <w:marLeft w:val="450"/>
              <w:marRight w:val="0"/>
              <w:marTop w:val="0"/>
              <w:marBottom w:val="0"/>
              <w:divBdr>
                <w:top w:val="none" w:sz="0" w:space="0" w:color="auto"/>
                <w:left w:val="none" w:sz="0" w:space="0" w:color="auto"/>
                <w:bottom w:val="none" w:sz="0" w:space="0" w:color="auto"/>
                <w:right w:val="none" w:sz="0" w:space="0" w:color="auto"/>
              </w:divBdr>
            </w:div>
            <w:div w:id="2030108799">
              <w:marLeft w:val="0"/>
              <w:marRight w:val="0"/>
              <w:marTop w:val="0"/>
              <w:marBottom w:val="0"/>
              <w:divBdr>
                <w:top w:val="none" w:sz="0" w:space="0" w:color="auto"/>
                <w:left w:val="none" w:sz="0" w:space="0" w:color="auto"/>
                <w:bottom w:val="none" w:sz="0" w:space="0" w:color="auto"/>
                <w:right w:val="none" w:sz="0" w:space="0" w:color="auto"/>
              </w:divBdr>
            </w:div>
            <w:div w:id="53628660">
              <w:marLeft w:val="450"/>
              <w:marRight w:val="0"/>
              <w:marTop w:val="0"/>
              <w:marBottom w:val="0"/>
              <w:divBdr>
                <w:top w:val="none" w:sz="0" w:space="0" w:color="auto"/>
                <w:left w:val="none" w:sz="0" w:space="0" w:color="auto"/>
                <w:bottom w:val="none" w:sz="0" w:space="0" w:color="auto"/>
                <w:right w:val="none" w:sz="0" w:space="0" w:color="auto"/>
              </w:divBdr>
            </w:div>
            <w:div w:id="2099594351">
              <w:marLeft w:val="0"/>
              <w:marRight w:val="0"/>
              <w:marTop w:val="0"/>
              <w:marBottom w:val="0"/>
              <w:divBdr>
                <w:top w:val="none" w:sz="0" w:space="0" w:color="auto"/>
                <w:left w:val="none" w:sz="0" w:space="0" w:color="auto"/>
                <w:bottom w:val="none" w:sz="0" w:space="0" w:color="auto"/>
                <w:right w:val="none" w:sz="0" w:space="0" w:color="auto"/>
              </w:divBdr>
            </w:div>
            <w:div w:id="1909994416">
              <w:marLeft w:val="450"/>
              <w:marRight w:val="0"/>
              <w:marTop w:val="0"/>
              <w:marBottom w:val="0"/>
              <w:divBdr>
                <w:top w:val="none" w:sz="0" w:space="0" w:color="auto"/>
                <w:left w:val="none" w:sz="0" w:space="0" w:color="auto"/>
                <w:bottom w:val="none" w:sz="0" w:space="0" w:color="auto"/>
                <w:right w:val="none" w:sz="0" w:space="0" w:color="auto"/>
              </w:divBdr>
            </w:div>
            <w:div w:id="8483986">
              <w:marLeft w:val="0"/>
              <w:marRight w:val="0"/>
              <w:marTop w:val="0"/>
              <w:marBottom w:val="0"/>
              <w:divBdr>
                <w:top w:val="none" w:sz="0" w:space="0" w:color="auto"/>
                <w:left w:val="none" w:sz="0" w:space="0" w:color="auto"/>
                <w:bottom w:val="none" w:sz="0" w:space="0" w:color="auto"/>
                <w:right w:val="none" w:sz="0" w:space="0" w:color="auto"/>
              </w:divBdr>
            </w:div>
            <w:div w:id="719590887">
              <w:marLeft w:val="450"/>
              <w:marRight w:val="0"/>
              <w:marTop w:val="0"/>
              <w:marBottom w:val="0"/>
              <w:divBdr>
                <w:top w:val="none" w:sz="0" w:space="0" w:color="auto"/>
                <w:left w:val="none" w:sz="0" w:space="0" w:color="auto"/>
                <w:bottom w:val="none" w:sz="0" w:space="0" w:color="auto"/>
                <w:right w:val="none" w:sz="0" w:space="0" w:color="auto"/>
              </w:divBdr>
            </w:div>
            <w:div w:id="1123427644">
              <w:marLeft w:val="450"/>
              <w:marRight w:val="0"/>
              <w:marTop w:val="0"/>
              <w:marBottom w:val="0"/>
              <w:divBdr>
                <w:top w:val="none" w:sz="0" w:space="0" w:color="auto"/>
                <w:left w:val="none" w:sz="0" w:space="0" w:color="auto"/>
                <w:bottom w:val="none" w:sz="0" w:space="0" w:color="auto"/>
                <w:right w:val="none" w:sz="0" w:space="0" w:color="auto"/>
              </w:divBdr>
            </w:div>
            <w:div w:id="206380780">
              <w:marLeft w:val="0"/>
              <w:marRight w:val="0"/>
              <w:marTop w:val="0"/>
              <w:marBottom w:val="0"/>
              <w:divBdr>
                <w:top w:val="none" w:sz="0" w:space="0" w:color="auto"/>
                <w:left w:val="none" w:sz="0" w:space="0" w:color="auto"/>
                <w:bottom w:val="none" w:sz="0" w:space="0" w:color="auto"/>
                <w:right w:val="none" w:sz="0" w:space="0" w:color="auto"/>
              </w:divBdr>
            </w:div>
            <w:div w:id="1408529051">
              <w:marLeft w:val="450"/>
              <w:marRight w:val="0"/>
              <w:marTop w:val="0"/>
              <w:marBottom w:val="0"/>
              <w:divBdr>
                <w:top w:val="none" w:sz="0" w:space="0" w:color="auto"/>
                <w:left w:val="none" w:sz="0" w:space="0" w:color="auto"/>
                <w:bottom w:val="none" w:sz="0" w:space="0" w:color="auto"/>
                <w:right w:val="none" w:sz="0" w:space="0" w:color="auto"/>
              </w:divBdr>
            </w:div>
            <w:div w:id="1376353602">
              <w:marLeft w:val="0"/>
              <w:marRight w:val="0"/>
              <w:marTop w:val="0"/>
              <w:marBottom w:val="0"/>
              <w:divBdr>
                <w:top w:val="none" w:sz="0" w:space="0" w:color="auto"/>
                <w:left w:val="none" w:sz="0" w:space="0" w:color="auto"/>
                <w:bottom w:val="none" w:sz="0" w:space="0" w:color="auto"/>
                <w:right w:val="none" w:sz="0" w:space="0" w:color="auto"/>
              </w:divBdr>
            </w:div>
            <w:div w:id="30688598">
              <w:marLeft w:val="450"/>
              <w:marRight w:val="0"/>
              <w:marTop w:val="0"/>
              <w:marBottom w:val="0"/>
              <w:divBdr>
                <w:top w:val="none" w:sz="0" w:space="0" w:color="auto"/>
                <w:left w:val="none" w:sz="0" w:space="0" w:color="auto"/>
                <w:bottom w:val="none" w:sz="0" w:space="0" w:color="auto"/>
                <w:right w:val="none" w:sz="0" w:space="0" w:color="auto"/>
              </w:divBdr>
            </w:div>
            <w:div w:id="42488682">
              <w:marLeft w:val="0"/>
              <w:marRight w:val="0"/>
              <w:marTop w:val="0"/>
              <w:marBottom w:val="0"/>
              <w:divBdr>
                <w:top w:val="none" w:sz="0" w:space="0" w:color="auto"/>
                <w:left w:val="none" w:sz="0" w:space="0" w:color="auto"/>
                <w:bottom w:val="none" w:sz="0" w:space="0" w:color="auto"/>
                <w:right w:val="none" w:sz="0" w:space="0" w:color="auto"/>
              </w:divBdr>
            </w:div>
            <w:div w:id="839586917">
              <w:marLeft w:val="450"/>
              <w:marRight w:val="0"/>
              <w:marTop w:val="0"/>
              <w:marBottom w:val="0"/>
              <w:divBdr>
                <w:top w:val="none" w:sz="0" w:space="0" w:color="auto"/>
                <w:left w:val="none" w:sz="0" w:space="0" w:color="auto"/>
                <w:bottom w:val="none" w:sz="0" w:space="0" w:color="auto"/>
                <w:right w:val="none" w:sz="0" w:space="0" w:color="auto"/>
              </w:divBdr>
            </w:div>
            <w:div w:id="1987858342">
              <w:marLeft w:val="450"/>
              <w:marRight w:val="0"/>
              <w:marTop w:val="0"/>
              <w:marBottom w:val="0"/>
              <w:divBdr>
                <w:top w:val="none" w:sz="0" w:space="0" w:color="auto"/>
                <w:left w:val="none" w:sz="0" w:space="0" w:color="auto"/>
                <w:bottom w:val="none" w:sz="0" w:space="0" w:color="auto"/>
                <w:right w:val="none" w:sz="0" w:space="0" w:color="auto"/>
              </w:divBdr>
            </w:div>
            <w:div w:id="685791280">
              <w:marLeft w:val="0"/>
              <w:marRight w:val="0"/>
              <w:marTop w:val="0"/>
              <w:marBottom w:val="0"/>
              <w:divBdr>
                <w:top w:val="none" w:sz="0" w:space="0" w:color="auto"/>
                <w:left w:val="none" w:sz="0" w:space="0" w:color="auto"/>
                <w:bottom w:val="none" w:sz="0" w:space="0" w:color="auto"/>
                <w:right w:val="none" w:sz="0" w:space="0" w:color="auto"/>
              </w:divBdr>
            </w:div>
            <w:div w:id="1197503467">
              <w:marLeft w:val="450"/>
              <w:marRight w:val="0"/>
              <w:marTop w:val="0"/>
              <w:marBottom w:val="0"/>
              <w:divBdr>
                <w:top w:val="none" w:sz="0" w:space="0" w:color="auto"/>
                <w:left w:val="none" w:sz="0" w:space="0" w:color="auto"/>
                <w:bottom w:val="none" w:sz="0" w:space="0" w:color="auto"/>
                <w:right w:val="none" w:sz="0" w:space="0" w:color="auto"/>
              </w:divBdr>
            </w:div>
            <w:div w:id="695540295">
              <w:marLeft w:val="0"/>
              <w:marRight w:val="0"/>
              <w:marTop w:val="0"/>
              <w:marBottom w:val="0"/>
              <w:divBdr>
                <w:top w:val="none" w:sz="0" w:space="0" w:color="auto"/>
                <w:left w:val="none" w:sz="0" w:space="0" w:color="auto"/>
                <w:bottom w:val="none" w:sz="0" w:space="0" w:color="auto"/>
                <w:right w:val="none" w:sz="0" w:space="0" w:color="auto"/>
              </w:divBdr>
            </w:div>
            <w:div w:id="565265136">
              <w:marLeft w:val="450"/>
              <w:marRight w:val="0"/>
              <w:marTop w:val="0"/>
              <w:marBottom w:val="0"/>
              <w:divBdr>
                <w:top w:val="none" w:sz="0" w:space="0" w:color="auto"/>
                <w:left w:val="none" w:sz="0" w:space="0" w:color="auto"/>
                <w:bottom w:val="none" w:sz="0" w:space="0" w:color="auto"/>
                <w:right w:val="none" w:sz="0" w:space="0" w:color="auto"/>
              </w:divBdr>
            </w:div>
            <w:div w:id="351807425">
              <w:marLeft w:val="450"/>
              <w:marRight w:val="0"/>
              <w:marTop w:val="0"/>
              <w:marBottom w:val="0"/>
              <w:divBdr>
                <w:top w:val="none" w:sz="0" w:space="0" w:color="auto"/>
                <w:left w:val="none" w:sz="0" w:space="0" w:color="auto"/>
                <w:bottom w:val="none" w:sz="0" w:space="0" w:color="auto"/>
                <w:right w:val="none" w:sz="0" w:space="0" w:color="auto"/>
              </w:divBdr>
            </w:div>
            <w:div w:id="527062510">
              <w:marLeft w:val="0"/>
              <w:marRight w:val="0"/>
              <w:marTop w:val="0"/>
              <w:marBottom w:val="0"/>
              <w:divBdr>
                <w:top w:val="none" w:sz="0" w:space="0" w:color="auto"/>
                <w:left w:val="none" w:sz="0" w:space="0" w:color="auto"/>
                <w:bottom w:val="none" w:sz="0" w:space="0" w:color="auto"/>
                <w:right w:val="none" w:sz="0" w:space="0" w:color="auto"/>
              </w:divBdr>
            </w:div>
            <w:div w:id="680812089">
              <w:marLeft w:val="0"/>
              <w:marRight w:val="0"/>
              <w:marTop w:val="0"/>
              <w:marBottom w:val="0"/>
              <w:divBdr>
                <w:top w:val="none" w:sz="0" w:space="0" w:color="auto"/>
                <w:left w:val="none" w:sz="0" w:space="0" w:color="auto"/>
                <w:bottom w:val="none" w:sz="0" w:space="0" w:color="auto"/>
                <w:right w:val="none" w:sz="0" w:space="0" w:color="auto"/>
              </w:divBdr>
            </w:div>
            <w:div w:id="1485389360">
              <w:marLeft w:val="450"/>
              <w:marRight w:val="0"/>
              <w:marTop w:val="0"/>
              <w:marBottom w:val="0"/>
              <w:divBdr>
                <w:top w:val="none" w:sz="0" w:space="0" w:color="auto"/>
                <w:left w:val="none" w:sz="0" w:space="0" w:color="auto"/>
                <w:bottom w:val="none" w:sz="0" w:space="0" w:color="auto"/>
                <w:right w:val="none" w:sz="0" w:space="0" w:color="auto"/>
              </w:divBdr>
            </w:div>
            <w:div w:id="1651591636">
              <w:marLeft w:val="450"/>
              <w:marRight w:val="0"/>
              <w:marTop w:val="0"/>
              <w:marBottom w:val="0"/>
              <w:divBdr>
                <w:top w:val="none" w:sz="0" w:space="0" w:color="auto"/>
                <w:left w:val="none" w:sz="0" w:space="0" w:color="auto"/>
                <w:bottom w:val="none" w:sz="0" w:space="0" w:color="auto"/>
                <w:right w:val="none" w:sz="0" w:space="0" w:color="auto"/>
              </w:divBdr>
            </w:div>
            <w:div w:id="1583371243">
              <w:marLeft w:val="0"/>
              <w:marRight w:val="0"/>
              <w:marTop w:val="0"/>
              <w:marBottom w:val="0"/>
              <w:divBdr>
                <w:top w:val="none" w:sz="0" w:space="0" w:color="auto"/>
                <w:left w:val="none" w:sz="0" w:space="0" w:color="auto"/>
                <w:bottom w:val="none" w:sz="0" w:space="0" w:color="auto"/>
                <w:right w:val="none" w:sz="0" w:space="0" w:color="auto"/>
              </w:divBdr>
            </w:div>
            <w:div w:id="1849560309">
              <w:marLeft w:val="450"/>
              <w:marRight w:val="0"/>
              <w:marTop w:val="0"/>
              <w:marBottom w:val="0"/>
              <w:divBdr>
                <w:top w:val="none" w:sz="0" w:space="0" w:color="auto"/>
                <w:left w:val="none" w:sz="0" w:space="0" w:color="auto"/>
                <w:bottom w:val="none" w:sz="0" w:space="0" w:color="auto"/>
                <w:right w:val="none" w:sz="0" w:space="0" w:color="auto"/>
              </w:divBdr>
            </w:div>
            <w:div w:id="492529411">
              <w:marLeft w:val="450"/>
              <w:marRight w:val="0"/>
              <w:marTop w:val="0"/>
              <w:marBottom w:val="0"/>
              <w:divBdr>
                <w:top w:val="none" w:sz="0" w:space="0" w:color="auto"/>
                <w:left w:val="none" w:sz="0" w:space="0" w:color="auto"/>
                <w:bottom w:val="none" w:sz="0" w:space="0" w:color="auto"/>
                <w:right w:val="none" w:sz="0" w:space="0" w:color="auto"/>
              </w:divBdr>
            </w:div>
            <w:div w:id="1908492436">
              <w:marLeft w:val="0"/>
              <w:marRight w:val="0"/>
              <w:marTop w:val="0"/>
              <w:marBottom w:val="0"/>
              <w:divBdr>
                <w:top w:val="none" w:sz="0" w:space="0" w:color="auto"/>
                <w:left w:val="none" w:sz="0" w:space="0" w:color="auto"/>
                <w:bottom w:val="none" w:sz="0" w:space="0" w:color="auto"/>
                <w:right w:val="none" w:sz="0" w:space="0" w:color="auto"/>
              </w:divBdr>
            </w:div>
            <w:div w:id="1803772289">
              <w:marLeft w:val="450"/>
              <w:marRight w:val="0"/>
              <w:marTop w:val="0"/>
              <w:marBottom w:val="0"/>
              <w:divBdr>
                <w:top w:val="none" w:sz="0" w:space="0" w:color="auto"/>
                <w:left w:val="none" w:sz="0" w:space="0" w:color="auto"/>
                <w:bottom w:val="none" w:sz="0" w:space="0" w:color="auto"/>
                <w:right w:val="none" w:sz="0" w:space="0" w:color="auto"/>
              </w:divBdr>
            </w:div>
            <w:div w:id="670716254">
              <w:marLeft w:val="0"/>
              <w:marRight w:val="0"/>
              <w:marTop w:val="0"/>
              <w:marBottom w:val="0"/>
              <w:divBdr>
                <w:top w:val="none" w:sz="0" w:space="0" w:color="auto"/>
                <w:left w:val="none" w:sz="0" w:space="0" w:color="auto"/>
                <w:bottom w:val="none" w:sz="0" w:space="0" w:color="auto"/>
                <w:right w:val="none" w:sz="0" w:space="0" w:color="auto"/>
              </w:divBdr>
            </w:div>
            <w:div w:id="731083981">
              <w:marLeft w:val="450"/>
              <w:marRight w:val="0"/>
              <w:marTop w:val="0"/>
              <w:marBottom w:val="0"/>
              <w:divBdr>
                <w:top w:val="none" w:sz="0" w:space="0" w:color="auto"/>
                <w:left w:val="none" w:sz="0" w:space="0" w:color="auto"/>
                <w:bottom w:val="none" w:sz="0" w:space="0" w:color="auto"/>
                <w:right w:val="none" w:sz="0" w:space="0" w:color="auto"/>
              </w:divBdr>
            </w:div>
            <w:div w:id="15274853">
              <w:marLeft w:val="450"/>
              <w:marRight w:val="0"/>
              <w:marTop w:val="0"/>
              <w:marBottom w:val="0"/>
              <w:divBdr>
                <w:top w:val="none" w:sz="0" w:space="0" w:color="auto"/>
                <w:left w:val="none" w:sz="0" w:space="0" w:color="auto"/>
                <w:bottom w:val="none" w:sz="0" w:space="0" w:color="auto"/>
                <w:right w:val="none" w:sz="0" w:space="0" w:color="auto"/>
              </w:divBdr>
            </w:div>
            <w:div w:id="571428384">
              <w:marLeft w:val="0"/>
              <w:marRight w:val="0"/>
              <w:marTop w:val="0"/>
              <w:marBottom w:val="0"/>
              <w:divBdr>
                <w:top w:val="none" w:sz="0" w:space="0" w:color="auto"/>
                <w:left w:val="none" w:sz="0" w:space="0" w:color="auto"/>
                <w:bottom w:val="none" w:sz="0" w:space="0" w:color="auto"/>
                <w:right w:val="none" w:sz="0" w:space="0" w:color="auto"/>
              </w:divBdr>
            </w:div>
            <w:div w:id="946279886">
              <w:marLeft w:val="450"/>
              <w:marRight w:val="0"/>
              <w:marTop w:val="0"/>
              <w:marBottom w:val="0"/>
              <w:divBdr>
                <w:top w:val="none" w:sz="0" w:space="0" w:color="auto"/>
                <w:left w:val="none" w:sz="0" w:space="0" w:color="auto"/>
                <w:bottom w:val="none" w:sz="0" w:space="0" w:color="auto"/>
                <w:right w:val="none" w:sz="0" w:space="0" w:color="auto"/>
              </w:divBdr>
            </w:div>
            <w:div w:id="437870346">
              <w:marLeft w:val="450"/>
              <w:marRight w:val="0"/>
              <w:marTop w:val="0"/>
              <w:marBottom w:val="0"/>
              <w:divBdr>
                <w:top w:val="none" w:sz="0" w:space="0" w:color="auto"/>
                <w:left w:val="none" w:sz="0" w:space="0" w:color="auto"/>
                <w:bottom w:val="none" w:sz="0" w:space="0" w:color="auto"/>
                <w:right w:val="none" w:sz="0" w:space="0" w:color="auto"/>
              </w:divBdr>
            </w:div>
            <w:div w:id="763959028">
              <w:marLeft w:val="0"/>
              <w:marRight w:val="0"/>
              <w:marTop w:val="0"/>
              <w:marBottom w:val="0"/>
              <w:divBdr>
                <w:top w:val="none" w:sz="0" w:space="0" w:color="auto"/>
                <w:left w:val="none" w:sz="0" w:space="0" w:color="auto"/>
                <w:bottom w:val="none" w:sz="0" w:space="0" w:color="auto"/>
                <w:right w:val="none" w:sz="0" w:space="0" w:color="auto"/>
              </w:divBdr>
            </w:div>
            <w:div w:id="733627667">
              <w:marLeft w:val="450"/>
              <w:marRight w:val="0"/>
              <w:marTop w:val="0"/>
              <w:marBottom w:val="0"/>
              <w:divBdr>
                <w:top w:val="none" w:sz="0" w:space="0" w:color="auto"/>
                <w:left w:val="none" w:sz="0" w:space="0" w:color="auto"/>
                <w:bottom w:val="none" w:sz="0" w:space="0" w:color="auto"/>
                <w:right w:val="none" w:sz="0" w:space="0" w:color="auto"/>
              </w:divBdr>
            </w:div>
            <w:div w:id="27923678">
              <w:marLeft w:val="0"/>
              <w:marRight w:val="0"/>
              <w:marTop w:val="0"/>
              <w:marBottom w:val="0"/>
              <w:divBdr>
                <w:top w:val="none" w:sz="0" w:space="0" w:color="auto"/>
                <w:left w:val="none" w:sz="0" w:space="0" w:color="auto"/>
                <w:bottom w:val="none" w:sz="0" w:space="0" w:color="auto"/>
                <w:right w:val="none" w:sz="0" w:space="0" w:color="auto"/>
              </w:divBdr>
            </w:div>
            <w:div w:id="324551160">
              <w:marLeft w:val="450"/>
              <w:marRight w:val="0"/>
              <w:marTop w:val="0"/>
              <w:marBottom w:val="0"/>
              <w:divBdr>
                <w:top w:val="none" w:sz="0" w:space="0" w:color="auto"/>
                <w:left w:val="none" w:sz="0" w:space="0" w:color="auto"/>
                <w:bottom w:val="none" w:sz="0" w:space="0" w:color="auto"/>
                <w:right w:val="none" w:sz="0" w:space="0" w:color="auto"/>
              </w:divBdr>
            </w:div>
            <w:div w:id="1471243859">
              <w:marLeft w:val="450"/>
              <w:marRight w:val="0"/>
              <w:marTop w:val="0"/>
              <w:marBottom w:val="0"/>
              <w:divBdr>
                <w:top w:val="none" w:sz="0" w:space="0" w:color="auto"/>
                <w:left w:val="none" w:sz="0" w:space="0" w:color="auto"/>
                <w:bottom w:val="none" w:sz="0" w:space="0" w:color="auto"/>
                <w:right w:val="none" w:sz="0" w:space="0" w:color="auto"/>
              </w:divBdr>
            </w:div>
            <w:div w:id="656349204">
              <w:marLeft w:val="450"/>
              <w:marRight w:val="0"/>
              <w:marTop w:val="0"/>
              <w:marBottom w:val="0"/>
              <w:divBdr>
                <w:top w:val="none" w:sz="0" w:space="0" w:color="auto"/>
                <w:left w:val="none" w:sz="0" w:space="0" w:color="auto"/>
                <w:bottom w:val="none" w:sz="0" w:space="0" w:color="auto"/>
                <w:right w:val="none" w:sz="0" w:space="0" w:color="auto"/>
              </w:divBdr>
            </w:div>
            <w:div w:id="1060833263">
              <w:marLeft w:val="450"/>
              <w:marRight w:val="0"/>
              <w:marTop w:val="0"/>
              <w:marBottom w:val="0"/>
              <w:divBdr>
                <w:top w:val="none" w:sz="0" w:space="0" w:color="auto"/>
                <w:left w:val="none" w:sz="0" w:space="0" w:color="auto"/>
                <w:bottom w:val="none" w:sz="0" w:space="0" w:color="auto"/>
                <w:right w:val="none" w:sz="0" w:space="0" w:color="auto"/>
              </w:divBdr>
            </w:div>
            <w:div w:id="1950114634">
              <w:marLeft w:val="450"/>
              <w:marRight w:val="0"/>
              <w:marTop w:val="0"/>
              <w:marBottom w:val="0"/>
              <w:divBdr>
                <w:top w:val="none" w:sz="0" w:space="0" w:color="auto"/>
                <w:left w:val="none" w:sz="0" w:space="0" w:color="auto"/>
                <w:bottom w:val="none" w:sz="0" w:space="0" w:color="auto"/>
                <w:right w:val="none" w:sz="0" w:space="0" w:color="auto"/>
              </w:divBdr>
            </w:div>
            <w:div w:id="545916119">
              <w:marLeft w:val="450"/>
              <w:marRight w:val="0"/>
              <w:marTop w:val="0"/>
              <w:marBottom w:val="0"/>
              <w:divBdr>
                <w:top w:val="none" w:sz="0" w:space="0" w:color="auto"/>
                <w:left w:val="none" w:sz="0" w:space="0" w:color="auto"/>
                <w:bottom w:val="none" w:sz="0" w:space="0" w:color="auto"/>
                <w:right w:val="none" w:sz="0" w:space="0" w:color="auto"/>
              </w:divBdr>
            </w:div>
            <w:div w:id="732048932">
              <w:marLeft w:val="450"/>
              <w:marRight w:val="0"/>
              <w:marTop w:val="0"/>
              <w:marBottom w:val="0"/>
              <w:divBdr>
                <w:top w:val="none" w:sz="0" w:space="0" w:color="auto"/>
                <w:left w:val="none" w:sz="0" w:space="0" w:color="auto"/>
                <w:bottom w:val="none" w:sz="0" w:space="0" w:color="auto"/>
                <w:right w:val="none" w:sz="0" w:space="0" w:color="auto"/>
              </w:divBdr>
            </w:div>
            <w:div w:id="548110252">
              <w:marLeft w:val="0"/>
              <w:marRight w:val="0"/>
              <w:marTop w:val="0"/>
              <w:marBottom w:val="0"/>
              <w:divBdr>
                <w:top w:val="none" w:sz="0" w:space="0" w:color="auto"/>
                <w:left w:val="none" w:sz="0" w:space="0" w:color="auto"/>
                <w:bottom w:val="none" w:sz="0" w:space="0" w:color="auto"/>
                <w:right w:val="none" w:sz="0" w:space="0" w:color="auto"/>
              </w:divBdr>
            </w:div>
            <w:div w:id="615983249">
              <w:marLeft w:val="450"/>
              <w:marRight w:val="0"/>
              <w:marTop w:val="0"/>
              <w:marBottom w:val="0"/>
              <w:divBdr>
                <w:top w:val="none" w:sz="0" w:space="0" w:color="auto"/>
                <w:left w:val="none" w:sz="0" w:space="0" w:color="auto"/>
                <w:bottom w:val="none" w:sz="0" w:space="0" w:color="auto"/>
                <w:right w:val="none" w:sz="0" w:space="0" w:color="auto"/>
              </w:divBdr>
            </w:div>
            <w:div w:id="1750880864">
              <w:marLeft w:val="0"/>
              <w:marRight w:val="0"/>
              <w:marTop w:val="0"/>
              <w:marBottom w:val="0"/>
              <w:divBdr>
                <w:top w:val="none" w:sz="0" w:space="0" w:color="auto"/>
                <w:left w:val="none" w:sz="0" w:space="0" w:color="auto"/>
                <w:bottom w:val="none" w:sz="0" w:space="0" w:color="auto"/>
                <w:right w:val="none" w:sz="0" w:space="0" w:color="auto"/>
              </w:divBdr>
            </w:div>
            <w:div w:id="1125194485">
              <w:marLeft w:val="450"/>
              <w:marRight w:val="0"/>
              <w:marTop w:val="0"/>
              <w:marBottom w:val="0"/>
              <w:divBdr>
                <w:top w:val="none" w:sz="0" w:space="0" w:color="auto"/>
                <w:left w:val="none" w:sz="0" w:space="0" w:color="auto"/>
                <w:bottom w:val="none" w:sz="0" w:space="0" w:color="auto"/>
                <w:right w:val="none" w:sz="0" w:space="0" w:color="auto"/>
              </w:divBdr>
            </w:div>
            <w:div w:id="712776462">
              <w:marLeft w:val="0"/>
              <w:marRight w:val="0"/>
              <w:marTop w:val="0"/>
              <w:marBottom w:val="0"/>
              <w:divBdr>
                <w:top w:val="none" w:sz="0" w:space="0" w:color="auto"/>
                <w:left w:val="none" w:sz="0" w:space="0" w:color="auto"/>
                <w:bottom w:val="none" w:sz="0" w:space="0" w:color="auto"/>
                <w:right w:val="none" w:sz="0" w:space="0" w:color="auto"/>
              </w:divBdr>
            </w:div>
            <w:div w:id="2045908421">
              <w:marLeft w:val="450"/>
              <w:marRight w:val="0"/>
              <w:marTop w:val="0"/>
              <w:marBottom w:val="0"/>
              <w:divBdr>
                <w:top w:val="none" w:sz="0" w:space="0" w:color="auto"/>
                <w:left w:val="none" w:sz="0" w:space="0" w:color="auto"/>
                <w:bottom w:val="none" w:sz="0" w:space="0" w:color="auto"/>
                <w:right w:val="none" w:sz="0" w:space="0" w:color="auto"/>
              </w:divBdr>
            </w:div>
            <w:div w:id="646671390">
              <w:marLeft w:val="450"/>
              <w:marRight w:val="0"/>
              <w:marTop w:val="0"/>
              <w:marBottom w:val="0"/>
              <w:divBdr>
                <w:top w:val="none" w:sz="0" w:space="0" w:color="auto"/>
                <w:left w:val="none" w:sz="0" w:space="0" w:color="auto"/>
                <w:bottom w:val="none" w:sz="0" w:space="0" w:color="auto"/>
                <w:right w:val="none" w:sz="0" w:space="0" w:color="auto"/>
              </w:divBdr>
            </w:div>
            <w:div w:id="1693649192">
              <w:marLeft w:val="0"/>
              <w:marRight w:val="0"/>
              <w:marTop w:val="0"/>
              <w:marBottom w:val="0"/>
              <w:divBdr>
                <w:top w:val="none" w:sz="0" w:space="0" w:color="auto"/>
                <w:left w:val="none" w:sz="0" w:space="0" w:color="auto"/>
                <w:bottom w:val="none" w:sz="0" w:space="0" w:color="auto"/>
                <w:right w:val="none" w:sz="0" w:space="0" w:color="auto"/>
              </w:divBdr>
            </w:div>
            <w:div w:id="1193804909">
              <w:marLeft w:val="450"/>
              <w:marRight w:val="0"/>
              <w:marTop w:val="0"/>
              <w:marBottom w:val="0"/>
              <w:divBdr>
                <w:top w:val="none" w:sz="0" w:space="0" w:color="auto"/>
                <w:left w:val="none" w:sz="0" w:space="0" w:color="auto"/>
                <w:bottom w:val="none" w:sz="0" w:space="0" w:color="auto"/>
                <w:right w:val="none" w:sz="0" w:space="0" w:color="auto"/>
              </w:divBdr>
            </w:div>
            <w:div w:id="1591430767">
              <w:marLeft w:val="0"/>
              <w:marRight w:val="0"/>
              <w:marTop w:val="0"/>
              <w:marBottom w:val="0"/>
              <w:divBdr>
                <w:top w:val="none" w:sz="0" w:space="0" w:color="auto"/>
                <w:left w:val="none" w:sz="0" w:space="0" w:color="auto"/>
                <w:bottom w:val="none" w:sz="0" w:space="0" w:color="auto"/>
                <w:right w:val="none" w:sz="0" w:space="0" w:color="auto"/>
              </w:divBdr>
            </w:div>
            <w:div w:id="452092022">
              <w:marLeft w:val="450"/>
              <w:marRight w:val="0"/>
              <w:marTop w:val="0"/>
              <w:marBottom w:val="0"/>
              <w:divBdr>
                <w:top w:val="none" w:sz="0" w:space="0" w:color="auto"/>
                <w:left w:val="none" w:sz="0" w:space="0" w:color="auto"/>
                <w:bottom w:val="none" w:sz="0" w:space="0" w:color="auto"/>
                <w:right w:val="none" w:sz="0" w:space="0" w:color="auto"/>
              </w:divBdr>
            </w:div>
            <w:div w:id="903873173">
              <w:marLeft w:val="450"/>
              <w:marRight w:val="0"/>
              <w:marTop w:val="0"/>
              <w:marBottom w:val="0"/>
              <w:divBdr>
                <w:top w:val="none" w:sz="0" w:space="0" w:color="auto"/>
                <w:left w:val="none" w:sz="0" w:space="0" w:color="auto"/>
                <w:bottom w:val="none" w:sz="0" w:space="0" w:color="auto"/>
                <w:right w:val="none" w:sz="0" w:space="0" w:color="auto"/>
              </w:divBdr>
            </w:div>
            <w:div w:id="378361221">
              <w:marLeft w:val="0"/>
              <w:marRight w:val="0"/>
              <w:marTop w:val="0"/>
              <w:marBottom w:val="0"/>
              <w:divBdr>
                <w:top w:val="none" w:sz="0" w:space="0" w:color="auto"/>
                <w:left w:val="none" w:sz="0" w:space="0" w:color="auto"/>
                <w:bottom w:val="none" w:sz="0" w:space="0" w:color="auto"/>
                <w:right w:val="none" w:sz="0" w:space="0" w:color="auto"/>
              </w:divBdr>
            </w:div>
            <w:div w:id="2127894474">
              <w:marLeft w:val="450"/>
              <w:marRight w:val="0"/>
              <w:marTop w:val="0"/>
              <w:marBottom w:val="0"/>
              <w:divBdr>
                <w:top w:val="none" w:sz="0" w:space="0" w:color="auto"/>
                <w:left w:val="none" w:sz="0" w:space="0" w:color="auto"/>
                <w:bottom w:val="none" w:sz="0" w:space="0" w:color="auto"/>
                <w:right w:val="none" w:sz="0" w:space="0" w:color="auto"/>
              </w:divBdr>
            </w:div>
            <w:div w:id="986126071">
              <w:marLeft w:val="0"/>
              <w:marRight w:val="0"/>
              <w:marTop w:val="0"/>
              <w:marBottom w:val="0"/>
              <w:divBdr>
                <w:top w:val="none" w:sz="0" w:space="0" w:color="auto"/>
                <w:left w:val="none" w:sz="0" w:space="0" w:color="auto"/>
                <w:bottom w:val="none" w:sz="0" w:space="0" w:color="auto"/>
                <w:right w:val="none" w:sz="0" w:space="0" w:color="auto"/>
              </w:divBdr>
            </w:div>
            <w:div w:id="172233533">
              <w:marLeft w:val="450"/>
              <w:marRight w:val="0"/>
              <w:marTop w:val="0"/>
              <w:marBottom w:val="0"/>
              <w:divBdr>
                <w:top w:val="none" w:sz="0" w:space="0" w:color="auto"/>
                <w:left w:val="none" w:sz="0" w:space="0" w:color="auto"/>
                <w:bottom w:val="none" w:sz="0" w:space="0" w:color="auto"/>
                <w:right w:val="none" w:sz="0" w:space="0" w:color="auto"/>
              </w:divBdr>
            </w:div>
            <w:div w:id="573006116">
              <w:marLeft w:val="450"/>
              <w:marRight w:val="0"/>
              <w:marTop w:val="0"/>
              <w:marBottom w:val="0"/>
              <w:divBdr>
                <w:top w:val="none" w:sz="0" w:space="0" w:color="auto"/>
                <w:left w:val="none" w:sz="0" w:space="0" w:color="auto"/>
                <w:bottom w:val="none" w:sz="0" w:space="0" w:color="auto"/>
                <w:right w:val="none" w:sz="0" w:space="0" w:color="auto"/>
              </w:divBdr>
            </w:div>
            <w:div w:id="1363824400">
              <w:marLeft w:val="0"/>
              <w:marRight w:val="0"/>
              <w:marTop w:val="0"/>
              <w:marBottom w:val="0"/>
              <w:divBdr>
                <w:top w:val="none" w:sz="0" w:space="0" w:color="auto"/>
                <w:left w:val="none" w:sz="0" w:space="0" w:color="auto"/>
                <w:bottom w:val="none" w:sz="0" w:space="0" w:color="auto"/>
                <w:right w:val="none" w:sz="0" w:space="0" w:color="auto"/>
              </w:divBdr>
            </w:div>
            <w:div w:id="764346380">
              <w:marLeft w:val="450"/>
              <w:marRight w:val="0"/>
              <w:marTop w:val="0"/>
              <w:marBottom w:val="0"/>
              <w:divBdr>
                <w:top w:val="none" w:sz="0" w:space="0" w:color="auto"/>
                <w:left w:val="none" w:sz="0" w:space="0" w:color="auto"/>
                <w:bottom w:val="none" w:sz="0" w:space="0" w:color="auto"/>
                <w:right w:val="none" w:sz="0" w:space="0" w:color="auto"/>
              </w:divBdr>
            </w:div>
            <w:div w:id="1102645097">
              <w:marLeft w:val="450"/>
              <w:marRight w:val="0"/>
              <w:marTop w:val="0"/>
              <w:marBottom w:val="0"/>
              <w:divBdr>
                <w:top w:val="none" w:sz="0" w:space="0" w:color="auto"/>
                <w:left w:val="none" w:sz="0" w:space="0" w:color="auto"/>
                <w:bottom w:val="none" w:sz="0" w:space="0" w:color="auto"/>
                <w:right w:val="none" w:sz="0" w:space="0" w:color="auto"/>
              </w:divBdr>
            </w:div>
            <w:div w:id="1498767252">
              <w:marLeft w:val="0"/>
              <w:marRight w:val="0"/>
              <w:marTop w:val="0"/>
              <w:marBottom w:val="0"/>
              <w:divBdr>
                <w:top w:val="none" w:sz="0" w:space="0" w:color="auto"/>
                <w:left w:val="none" w:sz="0" w:space="0" w:color="auto"/>
                <w:bottom w:val="none" w:sz="0" w:space="0" w:color="auto"/>
                <w:right w:val="none" w:sz="0" w:space="0" w:color="auto"/>
              </w:divBdr>
            </w:div>
            <w:div w:id="1508443349">
              <w:marLeft w:val="450"/>
              <w:marRight w:val="0"/>
              <w:marTop w:val="0"/>
              <w:marBottom w:val="0"/>
              <w:divBdr>
                <w:top w:val="none" w:sz="0" w:space="0" w:color="auto"/>
                <w:left w:val="none" w:sz="0" w:space="0" w:color="auto"/>
                <w:bottom w:val="none" w:sz="0" w:space="0" w:color="auto"/>
                <w:right w:val="none" w:sz="0" w:space="0" w:color="auto"/>
              </w:divBdr>
            </w:div>
            <w:div w:id="1941989898">
              <w:marLeft w:val="0"/>
              <w:marRight w:val="0"/>
              <w:marTop w:val="0"/>
              <w:marBottom w:val="0"/>
              <w:divBdr>
                <w:top w:val="none" w:sz="0" w:space="0" w:color="auto"/>
                <w:left w:val="none" w:sz="0" w:space="0" w:color="auto"/>
                <w:bottom w:val="none" w:sz="0" w:space="0" w:color="auto"/>
                <w:right w:val="none" w:sz="0" w:space="0" w:color="auto"/>
              </w:divBdr>
            </w:div>
            <w:div w:id="696589490">
              <w:marLeft w:val="450"/>
              <w:marRight w:val="0"/>
              <w:marTop w:val="0"/>
              <w:marBottom w:val="0"/>
              <w:divBdr>
                <w:top w:val="none" w:sz="0" w:space="0" w:color="auto"/>
                <w:left w:val="none" w:sz="0" w:space="0" w:color="auto"/>
                <w:bottom w:val="none" w:sz="0" w:space="0" w:color="auto"/>
                <w:right w:val="none" w:sz="0" w:space="0" w:color="auto"/>
              </w:divBdr>
            </w:div>
            <w:div w:id="1882085802">
              <w:marLeft w:val="450"/>
              <w:marRight w:val="0"/>
              <w:marTop w:val="0"/>
              <w:marBottom w:val="0"/>
              <w:divBdr>
                <w:top w:val="none" w:sz="0" w:space="0" w:color="auto"/>
                <w:left w:val="none" w:sz="0" w:space="0" w:color="auto"/>
                <w:bottom w:val="none" w:sz="0" w:space="0" w:color="auto"/>
                <w:right w:val="none" w:sz="0" w:space="0" w:color="auto"/>
              </w:divBdr>
            </w:div>
            <w:div w:id="2099056907">
              <w:marLeft w:val="0"/>
              <w:marRight w:val="0"/>
              <w:marTop w:val="0"/>
              <w:marBottom w:val="0"/>
              <w:divBdr>
                <w:top w:val="none" w:sz="0" w:space="0" w:color="auto"/>
                <w:left w:val="none" w:sz="0" w:space="0" w:color="auto"/>
                <w:bottom w:val="none" w:sz="0" w:space="0" w:color="auto"/>
                <w:right w:val="none" w:sz="0" w:space="0" w:color="auto"/>
              </w:divBdr>
            </w:div>
            <w:div w:id="1771510856">
              <w:marLeft w:val="0"/>
              <w:marRight w:val="0"/>
              <w:marTop w:val="0"/>
              <w:marBottom w:val="0"/>
              <w:divBdr>
                <w:top w:val="none" w:sz="0" w:space="0" w:color="auto"/>
                <w:left w:val="none" w:sz="0" w:space="0" w:color="auto"/>
                <w:bottom w:val="none" w:sz="0" w:space="0" w:color="auto"/>
                <w:right w:val="none" w:sz="0" w:space="0" w:color="auto"/>
              </w:divBdr>
            </w:div>
            <w:div w:id="1987081246">
              <w:marLeft w:val="0"/>
              <w:marRight w:val="0"/>
              <w:marTop w:val="0"/>
              <w:marBottom w:val="0"/>
              <w:divBdr>
                <w:top w:val="none" w:sz="0" w:space="0" w:color="auto"/>
                <w:left w:val="none" w:sz="0" w:space="0" w:color="auto"/>
                <w:bottom w:val="none" w:sz="0" w:space="0" w:color="auto"/>
                <w:right w:val="none" w:sz="0" w:space="0" w:color="auto"/>
              </w:divBdr>
            </w:div>
            <w:div w:id="1259486207">
              <w:marLeft w:val="450"/>
              <w:marRight w:val="0"/>
              <w:marTop w:val="0"/>
              <w:marBottom w:val="0"/>
              <w:divBdr>
                <w:top w:val="none" w:sz="0" w:space="0" w:color="auto"/>
                <w:left w:val="none" w:sz="0" w:space="0" w:color="auto"/>
                <w:bottom w:val="none" w:sz="0" w:space="0" w:color="auto"/>
                <w:right w:val="none" w:sz="0" w:space="0" w:color="auto"/>
              </w:divBdr>
            </w:div>
            <w:div w:id="1318192206">
              <w:marLeft w:val="450"/>
              <w:marRight w:val="0"/>
              <w:marTop w:val="0"/>
              <w:marBottom w:val="0"/>
              <w:divBdr>
                <w:top w:val="none" w:sz="0" w:space="0" w:color="auto"/>
                <w:left w:val="none" w:sz="0" w:space="0" w:color="auto"/>
                <w:bottom w:val="none" w:sz="0" w:space="0" w:color="auto"/>
                <w:right w:val="none" w:sz="0" w:space="0" w:color="auto"/>
              </w:divBdr>
            </w:div>
            <w:div w:id="929122225">
              <w:marLeft w:val="0"/>
              <w:marRight w:val="0"/>
              <w:marTop w:val="0"/>
              <w:marBottom w:val="0"/>
              <w:divBdr>
                <w:top w:val="none" w:sz="0" w:space="0" w:color="auto"/>
                <w:left w:val="none" w:sz="0" w:space="0" w:color="auto"/>
                <w:bottom w:val="none" w:sz="0" w:space="0" w:color="auto"/>
                <w:right w:val="none" w:sz="0" w:space="0" w:color="auto"/>
              </w:divBdr>
            </w:div>
            <w:div w:id="2114127841">
              <w:marLeft w:val="450"/>
              <w:marRight w:val="0"/>
              <w:marTop w:val="0"/>
              <w:marBottom w:val="0"/>
              <w:divBdr>
                <w:top w:val="none" w:sz="0" w:space="0" w:color="auto"/>
                <w:left w:val="none" w:sz="0" w:space="0" w:color="auto"/>
                <w:bottom w:val="none" w:sz="0" w:space="0" w:color="auto"/>
                <w:right w:val="none" w:sz="0" w:space="0" w:color="auto"/>
              </w:divBdr>
            </w:div>
            <w:div w:id="1049190623">
              <w:marLeft w:val="450"/>
              <w:marRight w:val="0"/>
              <w:marTop w:val="0"/>
              <w:marBottom w:val="0"/>
              <w:divBdr>
                <w:top w:val="none" w:sz="0" w:space="0" w:color="auto"/>
                <w:left w:val="none" w:sz="0" w:space="0" w:color="auto"/>
                <w:bottom w:val="none" w:sz="0" w:space="0" w:color="auto"/>
                <w:right w:val="none" w:sz="0" w:space="0" w:color="auto"/>
              </w:divBdr>
            </w:div>
            <w:div w:id="2053074266">
              <w:marLeft w:val="0"/>
              <w:marRight w:val="0"/>
              <w:marTop w:val="0"/>
              <w:marBottom w:val="0"/>
              <w:divBdr>
                <w:top w:val="none" w:sz="0" w:space="0" w:color="auto"/>
                <w:left w:val="none" w:sz="0" w:space="0" w:color="auto"/>
                <w:bottom w:val="none" w:sz="0" w:space="0" w:color="auto"/>
                <w:right w:val="none" w:sz="0" w:space="0" w:color="auto"/>
              </w:divBdr>
            </w:div>
            <w:div w:id="1212495659">
              <w:marLeft w:val="0"/>
              <w:marRight w:val="0"/>
              <w:marTop w:val="0"/>
              <w:marBottom w:val="0"/>
              <w:divBdr>
                <w:top w:val="none" w:sz="0" w:space="0" w:color="auto"/>
                <w:left w:val="none" w:sz="0" w:space="0" w:color="auto"/>
                <w:bottom w:val="none" w:sz="0" w:space="0" w:color="auto"/>
                <w:right w:val="none" w:sz="0" w:space="0" w:color="auto"/>
              </w:divBdr>
            </w:div>
            <w:div w:id="361899796">
              <w:marLeft w:val="0"/>
              <w:marRight w:val="0"/>
              <w:marTop w:val="0"/>
              <w:marBottom w:val="0"/>
              <w:divBdr>
                <w:top w:val="none" w:sz="0" w:space="0" w:color="auto"/>
                <w:left w:val="none" w:sz="0" w:space="0" w:color="auto"/>
                <w:bottom w:val="none" w:sz="0" w:space="0" w:color="auto"/>
                <w:right w:val="none" w:sz="0" w:space="0" w:color="auto"/>
              </w:divBdr>
            </w:div>
            <w:div w:id="1289778340">
              <w:marLeft w:val="450"/>
              <w:marRight w:val="0"/>
              <w:marTop w:val="0"/>
              <w:marBottom w:val="0"/>
              <w:divBdr>
                <w:top w:val="none" w:sz="0" w:space="0" w:color="auto"/>
                <w:left w:val="none" w:sz="0" w:space="0" w:color="auto"/>
                <w:bottom w:val="none" w:sz="0" w:space="0" w:color="auto"/>
                <w:right w:val="none" w:sz="0" w:space="0" w:color="auto"/>
              </w:divBdr>
            </w:div>
            <w:div w:id="1835215696">
              <w:marLeft w:val="450"/>
              <w:marRight w:val="0"/>
              <w:marTop w:val="0"/>
              <w:marBottom w:val="0"/>
              <w:divBdr>
                <w:top w:val="none" w:sz="0" w:space="0" w:color="auto"/>
                <w:left w:val="none" w:sz="0" w:space="0" w:color="auto"/>
                <w:bottom w:val="none" w:sz="0" w:space="0" w:color="auto"/>
                <w:right w:val="none" w:sz="0" w:space="0" w:color="auto"/>
              </w:divBdr>
            </w:div>
            <w:div w:id="713820560">
              <w:marLeft w:val="0"/>
              <w:marRight w:val="0"/>
              <w:marTop w:val="0"/>
              <w:marBottom w:val="0"/>
              <w:divBdr>
                <w:top w:val="none" w:sz="0" w:space="0" w:color="auto"/>
                <w:left w:val="none" w:sz="0" w:space="0" w:color="auto"/>
                <w:bottom w:val="none" w:sz="0" w:space="0" w:color="auto"/>
                <w:right w:val="none" w:sz="0" w:space="0" w:color="auto"/>
              </w:divBdr>
            </w:div>
            <w:div w:id="1891647915">
              <w:marLeft w:val="450"/>
              <w:marRight w:val="0"/>
              <w:marTop w:val="0"/>
              <w:marBottom w:val="0"/>
              <w:divBdr>
                <w:top w:val="none" w:sz="0" w:space="0" w:color="auto"/>
                <w:left w:val="none" w:sz="0" w:space="0" w:color="auto"/>
                <w:bottom w:val="none" w:sz="0" w:space="0" w:color="auto"/>
                <w:right w:val="none" w:sz="0" w:space="0" w:color="auto"/>
              </w:divBdr>
            </w:div>
            <w:div w:id="1292594027">
              <w:marLeft w:val="0"/>
              <w:marRight w:val="0"/>
              <w:marTop w:val="0"/>
              <w:marBottom w:val="0"/>
              <w:divBdr>
                <w:top w:val="none" w:sz="0" w:space="0" w:color="auto"/>
                <w:left w:val="none" w:sz="0" w:space="0" w:color="auto"/>
                <w:bottom w:val="none" w:sz="0" w:space="0" w:color="auto"/>
                <w:right w:val="none" w:sz="0" w:space="0" w:color="auto"/>
              </w:divBdr>
            </w:div>
            <w:div w:id="211383758">
              <w:marLeft w:val="450"/>
              <w:marRight w:val="0"/>
              <w:marTop w:val="0"/>
              <w:marBottom w:val="0"/>
              <w:divBdr>
                <w:top w:val="none" w:sz="0" w:space="0" w:color="auto"/>
                <w:left w:val="none" w:sz="0" w:space="0" w:color="auto"/>
                <w:bottom w:val="none" w:sz="0" w:space="0" w:color="auto"/>
                <w:right w:val="none" w:sz="0" w:space="0" w:color="auto"/>
              </w:divBdr>
            </w:div>
            <w:div w:id="429158720">
              <w:marLeft w:val="0"/>
              <w:marRight w:val="0"/>
              <w:marTop w:val="0"/>
              <w:marBottom w:val="0"/>
              <w:divBdr>
                <w:top w:val="none" w:sz="0" w:space="0" w:color="auto"/>
                <w:left w:val="none" w:sz="0" w:space="0" w:color="auto"/>
                <w:bottom w:val="none" w:sz="0" w:space="0" w:color="auto"/>
                <w:right w:val="none" w:sz="0" w:space="0" w:color="auto"/>
              </w:divBdr>
            </w:div>
            <w:div w:id="1041594909">
              <w:marLeft w:val="450"/>
              <w:marRight w:val="0"/>
              <w:marTop w:val="0"/>
              <w:marBottom w:val="0"/>
              <w:divBdr>
                <w:top w:val="none" w:sz="0" w:space="0" w:color="auto"/>
                <w:left w:val="none" w:sz="0" w:space="0" w:color="auto"/>
                <w:bottom w:val="none" w:sz="0" w:space="0" w:color="auto"/>
                <w:right w:val="none" w:sz="0" w:space="0" w:color="auto"/>
              </w:divBdr>
            </w:div>
            <w:div w:id="1769043171">
              <w:marLeft w:val="450"/>
              <w:marRight w:val="0"/>
              <w:marTop w:val="0"/>
              <w:marBottom w:val="0"/>
              <w:divBdr>
                <w:top w:val="none" w:sz="0" w:space="0" w:color="auto"/>
                <w:left w:val="none" w:sz="0" w:space="0" w:color="auto"/>
                <w:bottom w:val="none" w:sz="0" w:space="0" w:color="auto"/>
                <w:right w:val="none" w:sz="0" w:space="0" w:color="auto"/>
              </w:divBdr>
            </w:div>
            <w:div w:id="1253509988">
              <w:marLeft w:val="0"/>
              <w:marRight w:val="0"/>
              <w:marTop w:val="0"/>
              <w:marBottom w:val="0"/>
              <w:divBdr>
                <w:top w:val="none" w:sz="0" w:space="0" w:color="auto"/>
                <w:left w:val="none" w:sz="0" w:space="0" w:color="auto"/>
                <w:bottom w:val="none" w:sz="0" w:space="0" w:color="auto"/>
                <w:right w:val="none" w:sz="0" w:space="0" w:color="auto"/>
              </w:divBdr>
            </w:div>
            <w:div w:id="2011785526">
              <w:marLeft w:val="450"/>
              <w:marRight w:val="0"/>
              <w:marTop w:val="0"/>
              <w:marBottom w:val="0"/>
              <w:divBdr>
                <w:top w:val="none" w:sz="0" w:space="0" w:color="auto"/>
                <w:left w:val="none" w:sz="0" w:space="0" w:color="auto"/>
                <w:bottom w:val="none" w:sz="0" w:space="0" w:color="auto"/>
                <w:right w:val="none" w:sz="0" w:space="0" w:color="auto"/>
              </w:divBdr>
            </w:div>
            <w:div w:id="1585646137">
              <w:marLeft w:val="450"/>
              <w:marRight w:val="0"/>
              <w:marTop w:val="0"/>
              <w:marBottom w:val="0"/>
              <w:divBdr>
                <w:top w:val="none" w:sz="0" w:space="0" w:color="auto"/>
                <w:left w:val="none" w:sz="0" w:space="0" w:color="auto"/>
                <w:bottom w:val="none" w:sz="0" w:space="0" w:color="auto"/>
                <w:right w:val="none" w:sz="0" w:space="0" w:color="auto"/>
              </w:divBdr>
            </w:div>
            <w:div w:id="649360450">
              <w:marLeft w:val="0"/>
              <w:marRight w:val="0"/>
              <w:marTop w:val="0"/>
              <w:marBottom w:val="0"/>
              <w:divBdr>
                <w:top w:val="none" w:sz="0" w:space="0" w:color="auto"/>
                <w:left w:val="none" w:sz="0" w:space="0" w:color="auto"/>
                <w:bottom w:val="none" w:sz="0" w:space="0" w:color="auto"/>
                <w:right w:val="none" w:sz="0" w:space="0" w:color="auto"/>
              </w:divBdr>
            </w:div>
            <w:div w:id="705833156">
              <w:marLeft w:val="450"/>
              <w:marRight w:val="0"/>
              <w:marTop w:val="0"/>
              <w:marBottom w:val="0"/>
              <w:divBdr>
                <w:top w:val="none" w:sz="0" w:space="0" w:color="auto"/>
                <w:left w:val="none" w:sz="0" w:space="0" w:color="auto"/>
                <w:bottom w:val="none" w:sz="0" w:space="0" w:color="auto"/>
                <w:right w:val="none" w:sz="0" w:space="0" w:color="auto"/>
              </w:divBdr>
            </w:div>
            <w:div w:id="205721521">
              <w:marLeft w:val="450"/>
              <w:marRight w:val="0"/>
              <w:marTop w:val="0"/>
              <w:marBottom w:val="0"/>
              <w:divBdr>
                <w:top w:val="none" w:sz="0" w:space="0" w:color="auto"/>
                <w:left w:val="none" w:sz="0" w:space="0" w:color="auto"/>
                <w:bottom w:val="none" w:sz="0" w:space="0" w:color="auto"/>
                <w:right w:val="none" w:sz="0" w:space="0" w:color="auto"/>
              </w:divBdr>
            </w:div>
            <w:div w:id="241305470">
              <w:marLeft w:val="0"/>
              <w:marRight w:val="0"/>
              <w:marTop w:val="0"/>
              <w:marBottom w:val="0"/>
              <w:divBdr>
                <w:top w:val="none" w:sz="0" w:space="0" w:color="auto"/>
                <w:left w:val="none" w:sz="0" w:space="0" w:color="auto"/>
                <w:bottom w:val="none" w:sz="0" w:space="0" w:color="auto"/>
                <w:right w:val="none" w:sz="0" w:space="0" w:color="auto"/>
              </w:divBdr>
            </w:div>
            <w:div w:id="9837065">
              <w:marLeft w:val="450"/>
              <w:marRight w:val="0"/>
              <w:marTop w:val="0"/>
              <w:marBottom w:val="0"/>
              <w:divBdr>
                <w:top w:val="none" w:sz="0" w:space="0" w:color="auto"/>
                <w:left w:val="none" w:sz="0" w:space="0" w:color="auto"/>
                <w:bottom w:val="none" w:sz="0" w:space="0" w:color="auto"/>
                <w:right w:val="none" w:sz="0" w:space="0" w:color="auto"/>
              </w:divBdr>
            </w:div>
            <w:div w:id="1752042010">
              <w:marLeft w:val="450"/>
              <w:marRight w:val="0"/>
              <w:marTop w:val="0"/>
              <w:marBottom w:val="0"/>
              <w:divBdr>
                <w:top w:val="none" w:sz="0" w:space="0" w:color="auto"/>
                <w:left w:val="none" w:sz="0" w:space="0" w:color="auto"/>
                <w:bottom w:val="none" w:sz="0" w:space="0" w:color="auto"/>
                <w:right w:val="none" w:sz="0" w:space="0" w:color="auto"/>
              </w:divBdr>
            </w:div>
            <w:div w:id="454300104">
              <w:marLeft w:val="0"/>
              <w:marRight w:val="0"/>
              <w:marTop w:val="0"/>
              <w:marBottom w:val="0"/>
              <w:divBdr>
                <w:top w:val="none" w:sz="0" w:space="0" w:color="auto"/>
                <w:left w:val="none" w:sz="0" w:space="0" w:color="auto"/>
                <w:bottom w:val="none" w:sz="0" w:space="0" w:color="auto"/>
                <w:right w:val="none" w:sz="0" w:space="0" w:color="auto"/>
              </w:divBdr>
            </w:div>
            <w:div w:id="977760299">
              <w:marLeft w:val="450"/>
              <w:marRight w:val="0"/>
              <w:marTop w:val="0"/>
              <w:marBottom w:val="0"/>
              <w:divBdr>
                <w:top w:val="none" w:sz="0" w:space="0" w:color="auto"/>
                <w:left w:val="none" w:sz="0" w:space="0" w:color="auto"/>
                <w:bottom w:val="none" w:sz="0" w:space="0" w:color="auto"/>
                <w:right w:val="none" w:sz="0" w:space="0" w:color="auto"/>
              </w:divBdr>
            </w:div>
            <w:div w:id="1221752620">
              <w:marLeft w:val="0"/>
              <w:marRight w:val="0"/>
              <w:marTop w:val="0"/>
              <w:marBottom w:val="0"/>
              <w:divBdr>
                <w:top w:val="none" w:sz="0" w:space="0" w:color="auto"/>
                <w:left w:val="none" w:sz="0" w:space="0" w:color="auto"/>
                <w:bottom w:val="none" w:sz="0" w:space="0" w:color="auto"/>
                <w:right w:val="none" w:sz="0" w:space="0" w:color="auto"/>
              </w:divBdr>
            </w:div>
            <w:div w:id="1814179291">
              <w:marLeft w:val="450"/>
              <w:marRight w:val="0"/>
              <w:marTop w:val="0"/>
              <w:marBottom w:val="0"/>
              <w:divBdr>
                <w:top w:val="none" w:sz="0" w:space="0" w:color="auto"/>
                <w:left w:val="none" w:sz="0" w:space="0" w:color="auto"/>
                <w:bottom w:val="none" w:sz="0" w:space="0" w:color="auto"/>
                <w:right w:val="none" w:sz="0" w:space="0" w:color="auto"/>
              </w:divBdr>
            </w:div>
            <w:div w:id="1160344638">
              <w:marLeft w:val="450"/>
              <w:marRight w:val="0"/>
              <w:marTop w:val="0"/>
              <w:marBottom w:val="0"/>
              <w:divBdr>
                <w:top w:val="none" w:sz="0" w:space="0" w:color="auto"/>
                <w:left w:val="none" w:sz="0" w:space="0" w:color="auto"/>
                <w:bottom w:val="none" w:sz="0" w:space="0" w:color="auto"/>
                <w:right w:val="none" w:sz="0" w:space="0" w:color="auto"/>
              </w:divBdr>
            </w:div>
            <w:div w:id="491599839">
              <w:marLeft w:val="0"/>
              <w:marRight w:val="0"/>
              <w:marTop w:val="0"/>
              <w:marBottom w:val="0"/>
              <w:divBdr>
                <w:top w:val="none" w:sz="0" w:space="0" w:color="auto"/>
                <w:left w:val="none" w:sz="0" w:space="0" w:color="auto"/>
                <w:bottom w:val="none" w:sz="0" w:space="0" w:color="auto"/>
                <w:right w:val="none" w:sz="0" w:space="0" w:color="auto"/>
              </w:divBdr>
            </w:div>
            <w:div w:id="1936012402">
              <w:marLeft w:val="450"/>
              <w:marRight w:val="0"/>
              <w:marTop w:val="0"/>
              <w:marBottom w:val="0"/>
              <w:divBdr>
                <w:top w:val="none" w:sz="0" w:space="0" w:color="auto"/>
                <w:left w:val="none" w:sz="0" w:space="0" w:color="auto"/>
                <w:bottom w:val="none" w:sz="0" w:space="0" w:color="auto"/>
                <w:right w:val="none" w:sz="0" w:space="0" w:color="auto"/>
              </w:divBdr>
            </w:div>
            <w:div w:id="85464583">
              <w:marLeft w:val="0"/>
              <w:marRight w:val="0"/>
              <w:marTop w:val="0"/>
              <w:marBottom w:val="0"/>
              <w:divBdr>
                <w:top w:val="none" w:sz="0" w:space="0" w:color="auto"/>
                <w:left w:val="none" w:sz="0" w:space="0" w:color="auto"/>
                <w:bottom w:val="none" w:sz="0" w:space="0" w:color="auto"/>
                <w:right w:val="none" w:sz="0" w:space="0" w:color="auto"/>
              </w:divBdr>
            </w:div>
            <w:div w:id="713045142">
              <w:marLeft w:val="450"/>
              <w:marRight w:val="0"/>
              <w:marTop w:val="0"/>
              <w:marBottom w:val="0"/>
              <w:divBdr>
                <w:top w:val="none" w:sz="0" w:space="0" w:color="auto"/>
                <w:left w:val="none" w:sz="0" w:space="0" w:color="auto"/>
                <w:bottom w:val="none" w:sz="0" w:space="0" w:color="auto"/>
                <w:right w:val="none" w:sz="0" w:space="0" w:color="auto"/>
              </w:divBdr>
            </w:div>
            <w:div w:id="2146238537">
              <w:marLeft w:val="450"/>
              <w:marRight w:val="0"/>
              <w:marTop w:val="0"/>
              <w:marBottom w:val="0"/>
              <w:divBdr>
                <w:top w:val="none" w:sz="0" w:space="0" w:color="auto"/>
                <w:left w:val="none" w:sz="0" w:space="0" w:color="auto"/>
                <w:bottom w:val="none" w:sz="0" w:space="0" w:color="auto"/>
                <w:right w:val="none" w:sz="0" w:space="0" w:color="auto"/>
              </w:divBdr>
            </w:div>
            <w:div w:id="2046100819">
              <w:marLeft w:val="0"/>
              <w:marRight w:val="0"/>
              <w:marTop w:val="0"/>
              <w:marBottom w:val="0"/>
              <w:divBdr>
                <w:top w:val="none" w:sz="0" w:space="0" w:color="auto"/>
                <w:left w:val="none" w:sz="0" w:space="0" w:color="auto"/>
                <w:bottom w:val="none" w:sz="0" w:space="0" w:color="auto"/>
                <w:right w:val="none" w:sz="0" w:space="0" w:color="auto"/>
              </w:divBdr>
            </w:div>
            <w:div w:id="1433742119">
              <w:marLeft w:val="0"/>
              <w:marRight w:val="0"/>
              <w:marTop w:val="0"/>
              <w:marBottom w:val="0"/>
              <w:divBdr>
                <w:top w:val="none" w:sz="0" w:space="0" w:color="auto"/>
                <w:left w:val="none" w:sz="0" w:space="0" w:color="auto"/>
                <w:bottom w:val="none" w:sz="0" w:space="0" w:color="auto"/>
                <w:right w:val="none" w:sz="0" w:space="0" w:color="auto"/>
              </w:divBdr>
            </w:div>
            <w:div w:id="254293368">
              <w:marLeft w:val="450"/>
              <w:marRight w:val="0"/>
              <w:marTop w:val="0"/>
              <w:marBottom w:val="0"/>
              <w:divBdr>
                <w:top w:val="none" w:sz="0" w:space="0" w:color="auto"/>
                <w:left w:val="none" w:sz="0" w:space="0" w:color="auto"/>
                <w:bottom w:val="none" w:sz="0" w:space="0" w:color="auto"/>
                <w:right w:val="none" w:sz="0" w:space="0" w:color="auto"/>
              </w:divBdr>
            </w:div>
            <w:div w:id="1440566569">
              <w:marLeft w:val="450"/>
              <w:marRight w:val="0"/>
              <w:marTop w:val="0"/>
              <w:marBottom w:val="0"/>
              <w:divBdr>
                <w:top w:val="none" w:sz="0" w:space="0" w:color="auto"/>
                <w:left w:val="none" w:sz="0" w:space="0" w:color="auto"/>
                <w:bottom w:val="none" w:sz="0" w:space="0" w:color="auto"/>
                <w:right w:val="none" w:sz="0" w:space="0" w:color="auto"/>
              </w:divBdr>
            </w:div>
            <w:div w:id="1039086857">
              <w:marLeft w:val="0"/>
              <w:marRight w:val="0"/>
              <w:marTop w:val="0"/>
              <w:marBottom w:val="0"/>
              <w:divBdr>
                <w:top w:val="none" w:sz="0" w:space="0" w:color="auto"/>
                <w:left w:val="none" w:sz="0" w:space="0" w:color="auto"/>
                <w:bottom w:val="none" w:sz="0" w:space="0" w:color="auto"/>
                <w:right w:val="none" w:sz="0" w:space="0" w:color="auto"/>
              </w:divBdr>
            </w:div>
            <w:div w:id="617831305">
              <w:marLeft w:val="450"/>
              <w:marRight w:val="0"/>
              <w:marTop w:val="0"/>
              <w:marBottom w:val="0"/>
              <w:divBdr>
                <w:top w:val="none" w:sz="0" w:space="0" w:color="auto"/>
                <w:left w:val="none" w:sz="0" w:space="0" w:color="auto"/>
                <w:bottom w:val="none" w:sz="0" w:space="0" w:color="auto"/>
                <w:right w:val="none" w:sz="0" w:space="0" w:color="auto"/>
              </w:divBdr>
            </w:div>
            <w:div w:id="912273508">
              <w:marLeft w:val="450"/>
              <w:marRight w:val="0"/>
              <w:marTop w:val="0"/>
              <w:marBottom w:val="0"/>
              <w:divBdr>
                <w:top w:val="none" w:sz="0" w:space="0" w:color="auto"/>
                <w:left w:val="none" w:sz="0" w:space="0" w:color="auto"/>
                <w:bottom w:val="none" w:sz="0" w:space="0" w:color="auto"/>
                <w:right w:val="none" w:sz="0" w:space="0" w:color="auto"/>
              </w:divBdr>
            </w:div>
            <w:div w:id="240677301">
              <w:marLeft w:val="450"/>
              <w:marRight w:val="0"/>
              <w:marTop w:val="0"/>
              <w:marBottom w:val="0"/>
              <w:divBdr>
                <w:top w:val="none" w:sz="0" w:space="0" w:color="auto"/>
                <w:left w:val="none" w:sz="0" w:space="0" w:color="auto"/>
                <w:bottom w:val="none" w:sz="0" w:space="0" w:color="auto"/>
                <w:right w:val="none" w:sz="0" w:space="0" w:color="auto"/>
              </w:divBdr>
            </w:div>
            <w:div w:id="1309168672">
              <w:marLeft w:val="450"/>
              <w:marRight w:val="0"/>
              <w:marTop w:val="0"/>
              <w:marBottom w:val="0"/>
              <w:divBdr>
                <w:top w:val="none" w:sz="0" w:space="0" w:color="auto"/>
                <w:left w:val="none" w:sz="0" w:space="0" w:color="auto"/>
                <w:bottom w:val="none" w:sz="0" w:space="0" w:color="auto"/>
                <w:right w:val="none" w:sz="0" w:space="0" w:color="auto"/>
              </w:divBdr>
            </w:div>
            <w:div w:id="1602756781">
              <w:marLeft w:val="0"/>
              <w:marRight w:val="0"/>
              <w:marTop w:val="0"/>
              <w:marBottom w:val="0"/>
              <w:divBdr>
                <w:top w:val="none" w:sz="0" w:space="0" w:color="auto"/>
                <w:left w:val="none" w:sz="0" w:space="0" w:color="auto"/>
                <w:bottom w:val="none" w:sz="0" w:space="0" w:color="auto"/>
                <w:right w:val="none" w:sz="0" w:space="0" w:color="auto"/>
              </w:divBdr>
            </w:div>
            <w:div w:id="674496652">
              <w:marLeft w:val="450"/>
              <w:marRight w:val="0"/>
              <w:marTop w:val="0"/>
              <w:marBottom w:val="0"/>
              <w:divBdr>
                <w:top w:val="none" w:sz="0" w:space="0" w:color="auto"/>
                <w:left w:val="none" w:sz="0" w:space="0" w:color="auto"/>
                <w:bottom w:val="none" w:sz="0" w:space="0" w:color="auto"/>
                <w:right w:val="none" w:sz="0" w:space="0" w:color="auto"/>
              </w:divBdr>
            </w:div>
            <w:div w:id="60688021">
              <w:marLeft w:val="450"/>
              <w:marRight w:val="0"/>
              <w:marTop w:val="0"/>
              <w:marBottom w:val="0"/>
              <w:divBdr>
                <w:top w:val="none" w:sz="0" w:space="0" w:color="auto"/>
                <w:left w:val="none" w:sz="0" w:space="0" w:color="auto"/>
                <w:bottom w:val="none" w:sz="0" w:space="0" w:color="auto"/>
                <w:right w:val="none" w:sz="0" w:space="0" w:color="auto"/>
              </w:divBdr>
            </w:div>
            <w:div w:id="369451233">
              <w:marLeft w:val="0"/>
              <w:marRight w:val="0"/>
              <w:marTop w:val="0"/>
              <w:marBottom w:val="0"/>
              <w:divBdr>
                <w:top w:val="none" w:sz="0" w:space="0" w:color="auto"/>
                <w:left w:val="none" w:sz="0" w:space="0" w:color="auto"/>
                <w:bottom w:val="none" w:sz="0" w:space="0" w:color="auto"/>
                <w:right w:val="none" w:sz="0" w:space="0" w:color="auto"/>
              </w:divBdr>
            </w:div>
            <w:div w:id="858276944">
              <w:marLeft w:val="450"/>
              <w:marRight w:val="0"/>
              <w:marTop w:val="0"/>
              <w:marBottom w:val="0"/>
              <w:divBdr>
                <w:top w:val="none" w:sz="0" w:space="0" w:color="auto"/>
                <w:left w:val="none" w:sz="0" w:space="0" w:color="auto"/>
                <w:bottom w:val="none" w:sz="0" w:space="0" w:color="auto"/>
                <w:right w:val="none" w:sz="0" w:space="0" w:color="auto"/>
              </w:divBdr>
            </w:div>
            <w:div w:id="1445349505">
              <w:marLeft w:val="0"/>
              <w:marRight w:val="0"/>
              <w:marTop w:val="0"/>
              <w:marBottom w:val="0"/>
              <w:divBdr>
                <w:top w:val="none" w:sz="0" w:space="0" w:color="auto"/>
                <w:left w:val="none" w:sz="0" w:space="0" w:color="auto"/>
                <w:bottom w:val="none" w:sz="0" w:space="0" w:color="auto"/>
                <w:right w:val="none" w:sz="0" w:space="0" w:color="auto"/>
              </w:divBdr>
            </w:div>
            <w:div w:id="405883444">
              <w:marLeft w:val="450"/>
              <w:marRight w:val="0"/>
              <w:marTop w:val="0"/>
              <w:marBottom w:val="0"/>
              <w:divBdr>
                <w:top w:val="none" w:sz="0" w:space="0" w:color="auto"/>
                <w:left w:val="none" w:sz="0" w:space="0" w:color="auto"/>
                <w:bottom w:val="none" w:sz="0" w:space="0" w:color="auto"/>
                <w:right w:val="none" w:sz="0" w:space="0" w:color="auto"/>
              </w:divBdr>
            </w:div>
            <w:div w:id="986011820">
              <w:marLeft w:val="450"/>
              <w:marRight w:val="0"/>
              <w:marTop w:val="0"/>
              <w:marBottom w:val="0"/>
              <w:divBdr>
                <w:top w:val="none" w:sz="0" w:space="0" w:color="auto"/>
                <w:left w:val="none" w:sz="0" w:space="0" w:color="auto"/>
                <w:bottom w:val="none" w:sz="0" w:space="0" w:color="auto"/>
                <w:right w:val="none" w:sz="0" w:space="0" w:color="auto"/>
              </w:divBdr>
            </w:div>
            <w:div w:id="94981288">
              <w:marLeft w:val="0"/>
              <w:marRight w:val="0"/>
              <w:marTop w:val="0"/>
              <w:marBottom w:val="0"/>
              <w:divBdr>
                <w:top w:val="none" w:sz="0" w:space="0" w:color="auto"/>
                <w:left w:val="none" w:sz="0" w:space="0" w:color="auto"/>
                <w:bottom w:val="none" w:sz="0" w:space="0" w:color="auto"/>
                <w:right w:val="none" w:sz="0" w:space="0" w:color="auto"/>
              </w:divBdr>
              <w:divsChild>
                <w:div w:id="1313558220">
                  <w:marLeft w:val="450"/>
                  <w:marRight w:val="0"/>
                  <w:marTop w:val="0"/>
                  <w:marBottom w:val="0"/>
                  <w:divBdr>
                    <w:top w:val="none" w:sz="0" w:space="0" w:color="auto"/>
                    <w:left w:val="none" w:sz="0" w:space="0" w:color="auto"/>
                    <w:bottom w:val="none" w:sz="0" w:space="0" w:color="auto"/>
                    <w:right w:val="none" w:sz="0" w:space="0" w:color="auto"/>
                  </w:divBdr>
                </w:div>
              </w:divsChild>
            </w:div>
            <w:div w:id="1441947378">
              <w:marLeft w:val="450"/>
              <w:marRight w:val="0"/>
              <w:marTop w:val="0"/>
              <w:marBottom w:val="0"/>
              <w:divBdr>
                <w:top w:val="none" w:sz="0" w:space="0" w:color="auto"/>
                <w:left w:val="none" w:sz="0" w:space="0" w:color="auto"/>
                <w:bottom w:val="none" w:sz="0" w:space="0" w:color="auto"/>
                <w:right w:val="none" w:sz="0" w:space="0" w:color="auto"/>
              </w:divBdr>
            </w:div>
            <w:div w:id="466893856">
              <w:marLeft w:val="450"/>
              <w:marRight w:val="0"/>
              <w:marTop w:val="0"/>
              <w:marBottom w:val="0"/>
              <w:divBdr>
                <w:top w:val="none" w:sz="0" w:space="0" w:color="auto"/>
                <w:left w:val="none" w:sz="0" w:space="0" w:color="auto"/>
                <w:bottom w:val="none" w:sz="0" w:space="0" w:color="auto"/>
                <w:right w:val="none" w:sz="0" w:space="0" w:color="auto"/>
              </w:divBdr>
            </w:div>
            <w:div w:id="544370527">
              <w:marLeft w:val="450"/>
              <w:marRight w:val="0"/>
              <w:marTop w:val="0"/>
              <w:marBottom w:val="0"/>
              <w:divBdr>
                <w:top w:val="none" w:sz="0" w:space="0" w:color="auto"/>
                <w:left w:val="none" w:sz="0" w:space="0" w:color="auto"/>
                <w:bottom w:val="none" w:sz="0" w:space="0" w:color="auto"/>
                <w:right w:val="none" w:sz="0" w:space="0" w:color="auto"/>
              </w:divBdr>
            </w:div>
            <w:div w:id="677077848">
              <w:marLeft w:val="450"/>
              <w:marRight w:val="0"/>
              <w:marTop w:val="0"/>
              <w:marBottom w:val="0"/>
              <w:divBdr>
                <w:top w:val="none" w:sz="0" w:space="0" w:color="auto"/>
                <w:left w:val="none" w:sz="0" w:space="0" w:color="auto"/>
                <w:bottom w:val="none" w:sz="0" w:space="0" w:color="auto"/>
                <w:right w:val="none" w:sz="0" w:space="0" w:color="auto"/>
              </w:divBdr>
            </w:div>
            <w:div w:id="1580745211">
              <w:marLeft w:val="450"/>
              <w:marRight w:val="0"/>
              <w:marTop w:val="0"/>
              <w:marBottom w:val="0"/>
              <w:divBdr>
                <w:top w:val="none" w:sz="0" w:space="0" w:color="auto"/>
                <w:left w:val="none" w:sz="0" w:space="0" w:color="auto"/>
                <w:bottom w:val="none" w:sz="0" w:space="0" w:color="auto"/>
                <w:right w:val="none" w:sz="0" w:space="0" w:color="auto"/>
              </w:divBdr>
            </w:div>
            <w:div w:id="1263681448">
              <w:marLeft w:val="450"/>
              <w:marRight w:val="0"/>
              <w:marTop w:val="0"/>
              <w:marBottom w:val="0"/>
              <w:divBdr>
                <w:top w:val="none" w:sz="0" w:space="0" w:color="auto"/>
                <w:left w:val="none" w:sz="0" w:space="0" w:color="auto"/>
                <w:bottom w:val="none" w:sz="0" w:space="0" w:color="auto"/>
                <w:right w:val="none" w:sz="0" w:space="0" w:color="auto"/>
              </w:divBdr>
            </w:div>
            <w:div w:id="762994822">
              <w:marLeft w:val="450"/>
              <w:marRight w:val="0"/>
              <w:marTop w:val="0"/>
              <w:marBottom w:val="0"/>
              <w:divBdr>
                <w:top w:val="none" w:sz="0" w:space="0" w:color="auto"/>
                <w:left w:val="none" w:sz="0" w:space="0" w:color="auto"/>
                <w:bottom w:val="none" w:sz="0" w:space="0" w:color="auto"/>
                <w:right w:val="none" w:sz="0" w:space="0" w:color="auto"/>
              </w:divBdr>
            </w:div>
            <w:div w:id="152069518">
              <w:marLeft w:val="450"/>
              <w:marRight w:val="0"/>
              <w:marTop w:val="0"/>
              <w:marBottom w:val="0"/>
              <w:divBdr>
                <w:top w:val="none" w:sz="0" w:space="0" w:color="auto"/>
                <w:left w:val="none" w:sz="0" w:space="0" w:color="auto"/>
                <w:bottom w:val="none" w:sz="0" w:space="0" w:color="auto"/>
                <w:right w:val="none" w:sz="0" w:space="0" w:color="auto"/>
              </w:divBdr>
            </w:div>
            <w:div w:id="384833654">
              <w:marLeft w:val="450"/>
              <w:marRight w:val="0"/>
              <w:marTop w:val="0"/>
              <w:marBottom w:val="0"/>
              <w:divBdr>
                <w:top w:val="none" w:sz="0" w:space="0" w:color="auto"/>
                <w:left w:val="none" w:sz="0" w:space="0" w:color="auto"/>
                <w:bottom w:val="none" w:sz="0" w:space="0" w:color="auto"/>
                <w:right w:val="none" w:sz="0" w:space="0" w:color="auto"/>
              </w:divBdr>
            </w:div>
            <w:div w:id="129906500">
              <w:marLeft w:val="450"/>
              <w:marRight w:val="0"/>
              <w:marTop w:val="0"/>
              <w:marBottom w:val="0"/>
              <w:divBdr>
                <w:top w:val="none" w:sz="0" w:space="0" w:color="auto"/>
                <w:left w:val="none" w:sz="0" w:space="0" w:color="auto"/>
                <w:bottom w:val="none" w:sz="0" w:space="0" w:color="auto"/>
                <w:right w:val="none" w:sz="0" w:space="0" w:color="auto"/>
              </w:divBdr>
            </w:div>
            <w:div w:id="1777825922">
              <w:marLeft w:val="0"/>
              <w:marRight w:val="0"/>
              <w:marTop w:val="0"/>
              <w:marBottom w:val="0"/>
              <w:divBdr>
                <w:top w:val="none" w:sz="0" w:space="0" w:color="auto"/>
                <w:left w:val="none" w:sz="0" w:space="0" w:color="auto"/>
                <w:bottom w:val="none" w:sz="0" w:space="0" w:color="auto"/>
                <w:right w:val="none" w:sz="0" w:space="0" w:color="auto"/>
              </w:divBdr>
              <w:divsChild>
                <w:div w:id="1309557140">
                  <w:marLeft w:val="450"/>
                  <w:marRight w:val="0"/>
                  <w:marTop w:val="0"/>
                  <w:marBottom w:val="0"/>
                  <w:divBdr>
                    <w:top w:val="none" w:sz="0" w:space="0" w:color="auto"/>
                    <w:left w:val="none" w:sz="0" w:space="0" w:color="auto"/>
                    <w:bottom w:val="none" w:sz="0" w:space="0" w:color="auto"/>
                    <w:right w:val="none" w:sz="0" w:space="0" w:color="auto"/>
                  </w:divBdr>
                </w:div>
              </w:divsChild>
            </w:div>
            <w:div w:id="1328903391">
              <w:marLeft w:val="0"/>
              <w:marRight w:val="0"/>
              <w:marTop w:val="0"/>
              <w:marBottom w:val="0"/>
              <w:divBdr>
                <w:top w:val="none" w:sz="0" w:space="0" w:color="auto"/>
                <w:left w:val="none" w:sz="0" w:space="0" w:color="auto"/>
                <w:bottom w:val="none" w:sz="0" w:space="0" w:color="auto"/>
                <w:right w:val="none" w:sz="0" w:space="0" w:color="auto"/>
              </w:divBdr>
            </w:div>
            <w:div w:id="987127010">
              <w:marLeft w:val="450"/>
              <w:marRight w:val="0"/>
              <w:marTop w:val="0"/>
              <w:marBottom w:val="0"/>
              <w:divBdr>
                <w:top w:val="none" w:sz="0" w:space="0" w:color="auto"/>
                <w:left w:val="none" w:sz="0" w:space="0" w:color="auto"/>
                <w:bottom w:val="none" w:sz="0" w:space="0" w:color="auto"/>
                <w:right w:val="none" w:sz="0" w:space="0" w:color="auto"/>
              </w:divBdr>
            </w:div>
            <w:div w:id="1671790424">
              <w:marLeft w:val="0"/>
              <w:marRight w:val="0"/>
              <w:marTop w:val="0"/>
              <w:marBottom w:val="0"/>
              <w:divBdr>
                <w:top w:val="none" w:sz="0" w:space="0" w:color="auto"/>
                <w:left w:val="none" w:sz="0" w:space="0" w:color="auto"/>
                <w:bottom w:val="none" w:sz="0" w:space="0" w:color="auto"/>
                <w:right w:val="none" w:sz="0" w:space="0" w:color="auto"/>
              </w:divBdr>
            </w:div>
            <w:div w:id="1949847421">
              <w:marLeft w:val="450"/>
              <w:marRight w:val="0"/>
              <w:marTop w:val="0"/>
              <w:marBottom w:val="0"/>
              <w:divBdr>
                <w:top w:val="none" w:sz="0" w:space="0" w:color="auto"/>
                <w:left w:val="none" w:sz="0" w:space="0" w:color="auto"/>
                <w:bottom w:val="none" w:sz="0" w:space="0" w:color="auto"/>
                <w:right w:val="none" w:sz="0" w:space="0" w:color="auto"/>
              </w:divBdr>
            </w:div>
            <w:div w:id="61873906">
              <w:marLeft w:val="450"/>
              <w:marRight w:val="0"/>
              <w:marTop w:val="0"/>
              <w:marBottom w:val="0"/>
              <w:divBdr>
                <w:top w:val="none" w:sz="0" w:space="0" w:color="auto"/>
                <w:left w:val="none" w:sz="0" w:space="0" w:color="auto"/>
                <w:bottom w:val="none" w:sz="0" w:space="0" w:color="auto"/>
                <w:right w:val="none" w:sz="0" w:space="0" w:color="auto"/>
              </w:divBdr>
            </w:div>
            <w:div w:id="1189832622">
              <w:marLeft w:val="0"/>
              <w:marRight w:val="0"/>
              <w:marTop w:val="0"/>
              <w:marBottom w:val="0"/>
              <w:divBdr>
                <w:top w:val="none" w:sz="0" w:space="0" w:color="auto"/>
                <w:left w:val="none" w:sz="0" w:space="0" w:color="auto"/>
                <w:bottom w:val="none" w:sz="0" w:space="0" w:color="auto"/>
                <w:right w:val="none" w:sz="0" w:space="0" w:color="auto"/>
              </w:divBdr>
            </w:div>
            <w:div w:id="809247681">
              <w:marLeft w:val="0"/>
              <w:marRight w:val="0"/>
              <w:marTop w:val="0"/>
              <w:marBottom w:val="0"/>
              <w:divBdr>
                <w:top w:val="none" w:sz="0" w:space="0" w:color="auto"/>
                <w:left w:val="none" w:sz="0" w:space="0" w:color="auto"/>
                <w:bottom w:val="none" w:sz="0" w:space="0" w:color="auto"/>
                <w:right w:val="none" w:sz="0" w:space="0" w:color="auto"/>
              </w:divBdr>
            </w:div>
            <w:div w:id="607784969">
              <w:marLeft w:val="450"/>
              <w:marRight w:val="0"/>
              <w:marTop w:val="0"/>
              <w:marBottom w:val="0"/>
              <w:divBdr>
                <w:top w:val="none" w:sz="0" w:space="0" w:color="auto"/>
                <w:left w:val="none" w:sz="0" w:space="0" w:color="auto"/>
                <w:bottom w:val="none" w:sz="0" w:space="0" w:color="auto"/>
                <w:right w:val="none" w:sz="0" w:space="0" w:color="auto"/>
              </w:divBdr>
            </w:div>
            <w:div w:id="706101357">
              <w:marLeft w:val="0"/>
              <w:marRight w:val="0"/>
              <w:marTop w:val="0"/>
              <w:marBottom w:val="0"/>
              <w:divBdr>
                <w:top w:val="none" w:sz="0" w:space="0" w:color="auto"/>
                <w:left w:val="none" w:sz="0" w:space="0" w:color="auto"/>
                <w:bottom w:val="none" w:sz="0" w:space="0" w:color="auto"/>
                <w:right w:val="none" w:sz="0" w:space="0" w:color="auto"/>
              </w:divBdr>
            </w:div>
            <w:div w:id="1038431547">
              <w:marLeft w:val="450"/>
              <w:marRight w:val="0"/>
              <w:marTop w:val="0"/>
              <w:marBottom w:val="0"/>
              <w:divBdr>
                <w:top w:val="none" w:sz="0" w:space="0" w:color="auto"/>
                <w:left w:val="none" w:sz="0" w:space="0" w:color="auto"/>
                <w:bottom w:val="none" w:sz="0" w:space="0" w:color="auto"/>
                <w:right w:val="none" w:sz="0" w:space="0" w:color="auto"/>
              </w:divBdr>
            </w:div>
            <w:div w:id="911082413">
              <w:marLeft w:val="0"/>
              <w:marRight w:val="0"/>
              <w:marTop w:val="0"/>
              <w:marBottom w:val="0"/>
              <w:divBdr>
                <w:top w:val="none" w:sz="0" w:space="0" w:color="auto"/>
                <w:left w:val="none" w:sz="0" w:space="0" w:color="auto"/>
                <w:bottom w:val="none" w:sz="0" w:space="0" w:color="auto"/>
                <w:right w:val="none" w:sz="0" w:space="0" w:color="auto"/>
              </w:divBdr>
            </w:div>
            <w:div w:id="364906883">
              <w:marLeft w:val="450"/>
              <w:marRight w:val="0"/>
              <w:marTop w:val="0"/>
              <w:marBottom w:val="0"/>
              <w:divBdr>
                <w:top w:val="none" w:sz="0" w:space="0" w:color="auto"/>
                <w:left w:val="none" w:sz="0" w:space="0" w:color="auto"/>
                <w:bottom w:val="none" w:sz="0" w:space="0" w:color="auto"/>
                <w:right w:val="none" w:sz="0" w:space="0" w:color="auto"/>
              </w:divBdr>
            </w:div>
            <w:div w:id="2044286720">
              <w:marLeft w:val="450"/>
              <w:marRight w:val="0"/>
              <w:marTop w:val="0"/>
              <w:marBottom w:val="0"/>
              <w:divBdr>
                <w:top w:val="none" w:sz="0" w:space="0" w:color="auto"/>
                <w:left w:val="none" w:sz="0" w:space="0" w:color="auto"/>
                <w:bottom w:val="none" w:sz="0" w:space="0" w:color="auto"/>
                <w:right w:val="none" w:sz="0" w:space="0" w:color="auto"/>
              </w:divBdr>
            </w:div>
            <w:div w:id="906037108">
              <w:marLeft w:val="0"/>
              <w:marRight w:val="0"/>
              <w:marTop w:val="0"/>
              <w:marBottom w:val="0"/>
              <w:divBdr>
                <w:top w:val="none" w:sz="0" w:space="0" w:color="auto"/>
                <w:left w:val="none" w:sz="0" w:space="0" w:color="auto"/>
                <w:bottom w:val="none" w:sz="0" w:space="0" w:color="auto"/>
                <w:right w:val="none" w:sz="0" w:space="0" w:color="auto"/>
              </w:divBdr>
            </w:div>
            <w:div w:id="152525778">
              <w:marLeft w:val="450"/>
              <w:marRight w:val="0"/>
              <w:marTop w:val="0"/>
              <w:marBottom w:val="0"/>
              <w:divBdr>
                <w:top w:val="none" w:sz="0" w:space="0" w:color="auto"/>
                <w:left w:val="none" w:sz="0" w:space="0" w:color="auto"/>
                <w:bottom w:val="none" w:sz="0" w:space="0" w:color="auto"/>
                <w:right w:val="none" w:sz="0" w:space="0" w:color="auto"/>
              </w:divBdr>
            </w:div>
            <w:div w:id="872349892">
              <w:marLeft w:val="450"/>
              <w:marRight w:val="0"/>
              <w:marTop w:val="0"/>
              <w:marBottom w:val="0"/>
              <w:divBdr>
                <w:top w:val="none" w:sz="0" w:space="0" w:color="auto"/>
                <w:left w:val="none" w:sz="0" w:space="0" w:color="auto"/>
                <w:bottom w:val="none" w:sz="0" w:space="0" w:color="auto"/>
                <w:right w:val="none" w:sz="0" w:space="0" w:color="auto"/>
              </w:divBdr>
            </w:div>
            <w:div w:id="1607545286">
              <w:marLeft w:val="450"/>
              <w:marRight w:val="0"/>
              <w:marTop w:val="0"/>
              <w:marBottom w:val="0"/>
              <w:divBdr>
                <w:top w:val="none" w:sz="0" w:space="0" w:color="auto"/>
                <w:left w:val="none" w:sz="0" w:space="0" w:color="auto"/>
                <w:bottom w:val="none" w:sz="0" w:space="0" w:color="auto"/>
                <w:right w:val="none" w:sz="0" w:space="0" w:color="auto"/>
              </w:divBdr>
            </w:div>
            <w:div w:id="295913321">
              <w:marLeft w:val="450"/>
              <w:marRight w:val="0"/>
              <w:marTop w:val="0"/>
              <w:marBottom w:val="0"/>
              <w:divBdr>
                <w:top w:val="none" w:sz="0" w:space="0" w:color="auto"/>
                <w:left w:val="none" w:sz="0" w:space="0" w:color="auto"/>
                <w:bottom w:val="none" w:sz="0" w:space="0" w:color="auto"/>
                <w:right w:val="none" w:sz="0" w:space="0" w:color="auto"/>
              </w:divBdr>
            </w:div>
            <w:div w:id="424880722">
              <w:marLeft w:val="450"/>
              <w:marRight w:val="0"/>
              <w:marTop w:val="0"/>
              <w:marBottom w:val="0"/>
              <w:divBdr>
                <w:top w:val="none" w:sz="0" w:space="0" w:color="auto"/>
                <w:left w:val="none" w:sz="0" w:space="0" w:color="auto"/>
                <w:bottom w:val="none" w:sz="0" w:space="0" w:color="auto"/>
                <w:right w:val="none" w:sz="0" w:space="0" w:color="auto"/>
              </w:divBdr>
            </w:div>
            <w:div w:id="663239369">
              <w:marLeft w:val="450"/>
              <w:marRight w:val="0"/>
              <w:marTop w:val="0"/>
              <w:marBottom w:val="0"/>
              <w:divBdr>
                <w:top w:val="none" w:sz="0" w:space="0" w:color="auto"/>
                <w:left w:val="none" w:sz="0" w:space="0" w:color="auto"/>
                <w:bottom w:val="none" w:sz="0" w:space="0" w:color="auto"/>
                <w:right w:val="none" w:sz="0" w:space="0" w:color="auto"/>
              </w:divBdr>
            </w:div>
            <w:div w:id="1351566975">
              <w:marLeft w:val="450"/>
              <w:marRight w:val="0"/>
              <w:marTop w:val="0"/>
              <w:marBottom w:val="0"/>
              <w:divBdr>
                <w:top w:val="none" w:sz="0" w:space="0" w:color="auto"/>
                <w:left w:val="none" w:sz="0" w:space="0" w:color="auto"/>
                <w:bottom w:val="none" w:sz="0" w:space="0" w:color="auto"/>
                <w:right w:val="none" w:sz="0" w:space="0" w:color="auto"/>
              </w:divBdr>
            </w:div>
            <w:div w:id="302736447">
              <w:marLeft w:val="0"/>
              <w:marRight w:val="0"/>
              <w:marTop w:val="0"/>
              <w:marBottom w:val="0"/>
              <w:divBdr>
                <w:top w:val="none" w:sz="0" w:space="0" w:color="auto"/>
                <w:left w:val="none" w:sz="0" w:space="0" w:color="auto"/>
                <w:bottom w:val="none" w:sz="0" w:space="0" w:color="auto"/>
                <w:right w:val="none" w:sz="0" w:space="0" w:color="auto"/>
              </w:divBdr>
            </w:div>
            <w:div w:id="1520194156">
              <w:marLeft w:val="450"/>
              <w:marRight w:val="0"/>
              <w:marTop w:val="0"/>
              <w:marBottom w:val="0"/>
              <w:divBdr>
                <w:top w:val="none" w:sz="0" w:space="0" w:color="auto"/>
                <w:left w:val="none" w:sz="0" w:space="0" w:color="auto"/>
                <w:bottom w:val="none" w:sz="0" w:space="0" w:color="auto"/>
                <w:right w:val="none" w:sz="0" w:space="0" w:color="auto"/>
              </w:divBdr>
            </w:div>
            <w:div w:id="561909412">
              <w:marLeft w:val="0"/>
              <w:marRight w:val="0"/>
              <w:marTop w:val="0"/>
              <w:marBottom w:val="0"/>
              <w:divBdr>
                <w:top w:val="none" w:sz="0" w:space="0" w:color="auto"/>
                <w:left w:val="none" w:sz="0" w:space="0" w:color="auto"/>
                <w:bottom w:val="none" w:sz="0" w:space="0" w:color="auto"/>
                <w:right w:val="none" w:sz="0" w:space="0" w:color="auto"/>
              </w:divBdr>
            </w:div>
            <w:div w:id="1126388072">
              <w:marLeft w:val="450"/>
              <w:marRight w:val="0"/>
              <w:marTop w:val="0"/>
              <w:marBottom w:val="0"/>
              <w:divBdr>
                <w:top w:val="none" w:sz="0" w:space="0" w:color="auto"/>
                <w:left w:val="none" w:sz="0" w:space="0" w:color="auto"/>
                <w:bottom w:val="none" w:sz="0" w:space="0" w:color="auto"/>
                <w:right w:val="none" w:sz="0" w:space="0" w:color="auto"/>
              </w:divBdr>
            </w:div>
            <w:div w:id="564532751">
              <w:marLeft w:val="0"/>
              <w:marRight w:val="0"/>
              <w:marTop w:val="0"/>
              <w:marBottom w:val="0"/>
              <w:divBdr>
                <w:top w:val="none" w:sz="0" w:space="0" w:color="auto"/>
                <w:left w:val="none" w:sz="0" w:space="0" w:color="auto"/>
                <w:bottom w:val="none" w:sz="0" w:space="0" w:color="auto"/>
                <w:right w:val="none" w:sz="0" w:space="0" w:color="auto"/>
              </w:divBdr>
            </w:div>
            <w:div w:id="1069110369">
              <w:marLeft w:val="450"/>
              <w:marRight w:val="0"/>
              <w:marTop w:val="0"/>
              <w:marBottom w:val="0"/>
              <w:divBdr>
                <w:top w:val="none" w:sz="0" w:space="0" w:color="auto"/>
                <w:left w:val="none" w:sz="0" w:space="0" w:color="auto"/>
                <w:bottom w:val="none" w:sz="0" w:space="0" w:color="auto"/>
                <w:right w:val="none" w:sz="0" w:space="0" w:color="auto"/>
              </w:divBdr>
            </w:div>
            <w:div w:id="943611438">
              <w:marLeft w:val="450"/>
              <w:marRight w:val="0"/>
              <w:marTop w:val="0"/>
              <w:marBottom w:val="0"/>
              <w:divBdr>
                <w:top w:val="none" w:sz="0" w:space="0" w:color="auto"/>
                <w:left w:val="none" w:sz="0" w:space="0" w:color="auto"/>
                <w:bottom w:val="none" w:sz="0" w:space="0" w:color="auto"/>
                <w:right w:val="none" w:sz="0" w:space="0" w:color="auto"/>
              </w:divBdr>
            </w:div>
            <w:div w:id="669599997">
              <w:marLeft w:val="450"/>
              <w:marRight w:val="0"/>
              <w:marTop w:val="0"/>
              <w:marBottom w:val="0"/>
              <w:divBdr>
                <w:top w:val="none" w:sz="0" w:space="0" w:color="auto"/>
                <w:left w:val="none" w:sz="0" w:space="0" w:color="auto"/>
                <w:bottom w:val="none" w:sz="0" w:space="0" w:color="auto"/>
                <w:right w:val="none" w:sz="0" w:space="0" w:color="auto"/>
              </w:divBdr>
            </w:div>
            <w:div w:id="656150935">
              <w:marLeft w:val="450"/>
              <w:marRight w:val="0"/>
              <w:marTop w:val="0"/>
              <w:marBottom w:val="0"/>
              <w:divBdr>
                <w:top w:val="none" w:sz="0" w:space="0" w:color="auto"/>
                <w:left w:val="none" w:sz="0" w:space="0" w:color="auto"/>
                <w:bottom w:val="none" w:sz="0" w:space="0" w:color="auto"/>
                <w:right w:val="none" w:sz="0" w:space="0" w:color="auto"/>
              </w:divBdr>
            </w:div>
            <w:div w:id="1365868516">
              <w:marLeft w:val="0"/>
              <w:marRight w:val="0"/>
              <w:marTop w:val="0"/>
              <w:marBottom w:val="0"/>
              <w:divBdr>
                <w:top w:val="none" w:sz="0" w:space="0" w:color="auto"/>
                <w:left w:val="none" w:sz="0" w:space="0" w:color="auto"/>
                <w:bottom w:val="none" w:sz="0" w:space="0" w:color="auto"/>
                <w:right w:val="none" w:sz="0" w:space="0" w:color="auto"/>
              </w:divBdr>
            </w:div>
            <w:div w:id="200213213">
              <w:marLeft w:val="450"/>
              <w:marRight w:val="0"/>
              <w:marTop w:val="0"/>
              <w:marBottom w:val="0"/>
              <w:divBdr>
                <w:top w:val="none" w:sz="0" w:space="0" w:color="auto"/>
                <w:left w:val="none" w:sz="0" w:space="0" w:color="auto"/>
                <w:bottom w:val="none" w:sz="0" w:space="0" w:color="auto"/>
                <w:right w:val="none" w:sz="0" w:space="0" w:color="auto"/>
              </w:divBdr>
            </w:div>
            <w:div w:id="1501658128">
              <w:marLeft w:val="450"/>
              <w:marRight w:val="0"/>
              <w:marTop w:val="0"/>
              <w:marBottom w:val="0"/>
              <w:divBdr>
                <w:top w:val="none" w:sz="0" w:space="0" w:color="auto"/>
                <w:left w:val="none" w:sz="0" w:space="0" w:color="auto"/>
                <w:bottom w:val="none" w:sz="0" w:space="0" w:color="auto"/>
                <w:right w:val="none" w:sz="0" w:space="0" w:color="auto"/>
              </w:divBdr>
            </w:div>
            <w:div w:id="707293190">
              <w:marLeft w:val="0"/>
              <w:marRight w:val="0"/>
              <w:marTop w:val="0"/>
              <w:marBottom w:val="0"/>
              <w:divBdr>
                <w:top w:val="none" w:sz="0" w:space="0" w:color="auto"/>
                <w:left w:val="none" w:sz="0" w:space="0" w:color="auto"/>
                <w:bottom w:val="none" w:sz="0" w:space="0" w:color="auto"/>
                <w:right w:val="none" w:sz="0" w:space="0" w:color="auto"/>
              </w:divBdr>
            </w:div>
            <w:div w:id="1118452902">
              <w:marLeft w:val="450"/>
              <w:marRight w:val="0"/>
              <w:marTop w:val="0"/>
              <w:marBottom w:val="0"/>
              <w:divBdr>
                <w:top w:val="none" w:sz="0" w:space="0" w:color="auto"/>
                <w:left w:val="none" w:sz="0" w:space="0" w:color="auto"/>
                <w:bottom w:val="none" w:sz="0" w:space="0" w:color="auto"/>
                <w:right w:val="none" w:sz="0" w:space="0" w:color="auto"/>
              </w:divBdr>
            </w:div>
            <w:div w:id="913318183">
              <w:marLeft w:val="450"/>
              <w:marRight w:val="0"/>
              <w:marTop w:val="0"/>
              <w:marBottom w:val="0"/>
              <w:divBdr>
                <w:top w:val="none" w:sz="0" w:space="0" w:color="auto"/>
                <w:left w:val="none" w:sz="0" w:space="0" w:color="auto"/>
                <w:bottom w:val="none" w:sz="0" w:space="0" w:color="auto"/>
                <w:right w:val="none" w:sz="0" w:space="0" w:color="auto"/>
              </w:divBdr>
            </w:div>
            <w:div w:id="1953591301">
              <w:marLeft w:val="0"/>
              <w:marRight w:val="0"/>
              <w:marTop w:val="0"/>
              <w:marBottom w:val="0"/>
              <w:divBdr>
                <w:top w:val="none" w:sz="0" w:space="0" w:color="auto"/>
                <w:left w:val="none" w:sz="0" w:space="0" w:color="auto"/>
                <w:bottom w:val="none" w:sz="0" w:space="0" w:color="auto"/>
                <w:right w:val="none" w:sz="0" w:space="0" w:color="auto"/>
              </w:divBdr>
            </w:div>
            <w:div w:id="324670527">
              <w:marLeft w:val="450"/>
              <w:marRight w:val="0"/>
              <w:marTop w:val="0"/>
              <w:marBottom w:val="0"/>
              <w:divBdr>
                <w:top w:val="none" w:sz="0" w:space="0" w:color="auto"/>
                <w:left w:val="none" w:sz="0" w:space="0" w:color="auto"/>
                <w:bottom w:val="none" w:sz="0" w:space="0" w:color="auto"/>
                <w:right w:val="none" w:sz="0" w:space="0" w:color="auto"/>
              </w:divBdr>
            </w:div>
            <w:div w:id="1202127877">
              <w:marLeft w:val="450"/>
              <w:marRight w:val="0"/>
              <w:marTop w:val="0"/>
              <w:marBottom w:val="0"/>
              <w:divBdr>
                <w:top w:val="none" w:sz="0" w:space="0" w:color="auto"/>
                <w:left w:val="none" w:sz="0" w:space="0" w:color="auto"/>
                <w:bottom w:val="none" w:sz="0" w:space="0" w:color="auto"/>
                <w:right w:val="none" w:sz="0" w:space="0" w:color="auto"/>
              </w:divBdr>
            </w:div>
            <w:div w:id="1017852446">
              <w:marLeft w:val="0"/>
              <w:marRight w:val="0"/>
              <w:marTop w:val="0"/>
              <w:marBottom w:val="0"/>
              <w:divBdr>
                <w:top w:val="none" w:sz="0" w:space="0" w:color="auto"/>
                <w:left w:val="none" w:sz="0" w:space="0" w:color="auto"/>
                <w:bottom w:val="none" w:sz="0" w:space="0" w:color="auto"/>
                <w:right w:val="none" w:sz="0" w:space="0" w:color="auto"/>
              </w:divBdr>
            </w:div>
            <w:div w:id="1119300301">
              <w:marLeft w:val="450"/>
              <w:marRight w:val="0"/>
              <w:marTop w:val="0"/>
              <w:marBottom w:val="0"/>
              <w:divBdr>
                <w:top w:val="none" w:sz="0" w:space="0" w:color="auto"/>
                <w:left w:val="none" w:sz="0" w:space="0" w:color="auto"/>
                <w:bottom w:val="none" w:sz="0" w:space="0" w:color="auto"/>
                <w:right w:val="none" w:sz="0" w:space="0" w:color="auto"/>
              </w:divBdr>
            </w:div>
            <w:div w:id="229581743">
              <w:marLeft w:val="0"/>
              <w:marRight w:val="0"/>
              <w:marTop w:val="0"/>
              <w:marBottom w:val="0"/>
              <w:divBdr>
                <w:top w:val="none" w:sz="0" w:space="0" w:color="auto"/>
                <w:left w:val="none" w:sz="0" w:space="0" w:color="auto"/>
                <w:bottom w:val="none" w:sz="0" w:space="0" w:color="auto"/>
                <w:right w:val="none" w:sz="0" w:space="0" w:color="auto"/>
              </w:divBdr>
            </w:div>
            <w:div w:id="238828122">
              <w:marLeft w:val="450"/>
              <w:marRight w:val="0"/>
              <w:marTop w:val="0"/>
              <w:marBottom w:val="0"/>
              <w:divBdr>
                <w:top w:val="none" w:sz="0" w:space="0" w:color="auto"/>
                <w:left w:val="none" w:sz="0" w:space="0" w:color="auto"/>
                <w:bottom w:val="none" w:sz="0" w:space="0" w:color="auto"/>
                <w:right w:val="none" w:sz="0" w:space="0" w:color="auto"/>
              </w:divBdr>
            </w:div>
            <w:div w:id="864683158">
              <w:marLeft w:val="0"/>
              <w:marRight w:val="0"/>
              <w:marTop w:val="0"/>
              <w:marBottom w:val="0"/>
              <w:divBdr>
                <w:top w:val="none" w:sz="0" w:space="0" w:color="auto"/>
                <w:left w:val="none" w:sz="0" w:space="0" w:color="auto"/>
                <w:bottom w:val="none" w:sz="0" w:space="0" w:color="auto"/>
                <w:right w:val="none" w:sz="0" w:space="0" w:color="auto"/>
              </w:divBdr>
            </w:div>
            <w:div w:id="1702627268">
              <w:marLeft w:val="450"/>
              <w:marRight w:val="0"/>
              <w:marTop w:val="0"/>
              <w:marBottom w:val="0"/>
              <w:divBdr>
                <w:top w:val="none" w:sz="0" w:space="0" w:color="auto"/>
                <w:left w:val="none" w:sz="0" w:space="0" w:color="auto"/>
                <w:bottom w:val="none" w:sz="0" w:space="0" w:color="auto"/>
                <w:right w:val="none" w:sz="0" w:space="0" w:color="auto"/>
              </w:divBdr>
            </w:div>
            <w:div w:id="1695614367">
              <w:marLeft w:val="450"/>
              <w:marRight w:val="0"/>
              <w:marTop w:val="0"/>
              <w:marBottom w:val="0"/>
              <w:divBdr>
                <w:top w:val="none" w:sz="0" w:space="0" w:color="auto"/>
                <w:left w:val="none" w:sz="0" w:space="0" w:color="auto"/>
                <w:bottom w:val="none" w:sz="0" w:space="0" w:color="auto"/>
                <w:right w:val="none" w:sz="0" w:space="0" w:color="auto"/>
              </w:divBdr>
            </w:div>
            <w:div w:id="521629400">
              <w:marLeft w:val="0"/>
              <w:marRight w:val="0"/>
              <w:marTop w:val="0"/>
              <w:marBottom w:val="0"/>
              <w:divBdr>
                <w:top w:val="none" w:sz="0" w:space="0" w:color="auto"/>
                <w:left w:val="none" w:sz="0" w:space="0" w:color="auto"/>
                <w:bottom w:val="none" w:sz="0" w:space="0" w:color="auto"/>
                <w:right w:val="none" w:sz="0" w:space="0" w:color="auto"/>
              </w:divBdr>
            </w:div>
            <w:div w:id="1890998342">
              <w:marLeft w:val="450"/>
              <w:marRight w:val="0"/>
              <w:marTop w:val="0"/>
              <w:marBottom w:val="0"/>
              <w:divBdr>
                <w:top w:val="none" w:sz="0" w:space="0" w:color="auto"/>
                <w:left w:val="none" w:sz="0" w:space="0" w:color="auto"/>
                <w:bottom w:val="none" w:sz="0" w:space="0" w:color="auto"/>
                <w:right w:val="none" w:sz="0" w:space="0" w:color="auto"/>
              </w:divBdr>
            </w:div>
            <w:div w:id="186527359">
              <w:marLeft w:val="0"/>
              <w:marRight w:val="0"/>
              <w:marTop w:val="0"/>
              <w:marBottom w:val="0"/>
              <w:divBdr>
                <w:top w:val="none" w:sz="0" w:space="0" w:color="auto"/>
                <w:left w:val="none" w:sz="0" w:space="0" w:color="auto"/>
                <w:bottom w:val="none" w:sz="0" w:space="0" w:color="auto"/>
                <w:right w:val="none" w:sz="0" w:space="0" w:color="auto"/>
              </w:divBdr>
            </w:div>
            <w:div w:id="1454444463">
              <w:marLeft w:val="450"/>
              <w:marRight w:val="0"/>
              <w:marTop w:val="0"/>
              <w:marBottom w:val="0"/>
              <w:divBdr>
                <w:top w:val="none" w:sz="0" w:space="0" w:color="auto"/>
                <w:left w:val="none" w:sz="0" w:space="0" w:color="auto"/>
                <w:bottom w:val="none" w:sz="0" w:space="0" w:color="auto"/>
                <w:right w:val="none" w:sz="0" w:space="0" w:color="auto"/>
              </w:divBdr>
            </w:div>
            <w:div w:id="943810528">
              <w:marLeft w:val="450"/>
              <w:marRight w:val="0"/>
              <w:marTop w:val="0"/>
              <w:marBottom w:val="0"/>
              <w:divBdr>
                <w:top w:val="none" w:sz="0" w:space="0" w:color="auto"/>
                <w:left w:val="none" w:sz="0" w:space="0" w:color="auto"/>
                <w:bottom w:val="none" w:sz="0" w:space="0" w:color="auto"/>
                <w:right w:val="none" w:sz="0" w:space="0" w:color="auto"/>
              </w:divBdr>
            </w:div>
            <w:div w:id="341788662">
              <w:marLeft w:val="0"/>
              <w:marRight w:val="0"/>
              <w:marTop w:val="0"/>
              <w:marBottom w:val="0"/>
              <w:divBdr>
                <w:top w:val="none" w:sz="0" w:space="0" w:color="auto"/>
                <w:left w:val="none" w:sz="0" w:space="0" w:color="auto"/>
                <w:bottom w:val="none" w:sz="0" w:space="0" w:color="auto"/>
                <w:right w:val="none" w:sz="0" w:space="0" w:color="auto"/>
              </w:divBdr>
            </w:div>
            <w:div w:id="1191337833">
              <w:marLeft w:val="450"/>
              <w:marRight w:val="0"/>
              <w:marTop w:val="0"/>
              <w:marBottom w:val="0"/>
              <w:divBdr>
                <w:top w:val="none" w:sz="0" w:space="0" w:color="auto"/>
                <w:left w:val="none" w:sz="0" w:space="0" w:color="auto"/>
                <w:bottom w:val="none" w:sz="0" w:space="0" w:color="auto"/>
                <w:right w:val="none" w:sz="0" w:space="0" w:color="auto"/>
              </w:divBdr>
            </w:div>
            <w:div w:id="1458530721">
              <w:marLeft w:val="450"/>
              <w:marRight w:val="0"/>
              <w:marTop w:val="0"/>
              <w:marBottom w:val="0"/>
              <w:divBdr>
                <w:top w:val="none" w:sz="0" w:space="0" w:color="auto"/>
                <w:left w:val="none" w:sz="0" w:space="0" w:color="auto"/>
                <w:bottom w:val="none" w:sz="0" w:space="0" w:color="auto"/>
                <w:right w:val="none" w:sz="0" w:space="0" w:color="auto"/>
              </w:divBdr>
            </w:div>
            <w:div w:id="1748723571">
              <w:marLeft w:val="0"/>
              <w:marRight w:val="0"/>
              <w:marTop w:val="0"/>
              <w:marBottom w:val="0"/>
              <w:divBdr>
                <w:top w:val="none" w:sz="0" w:space="0" w:color="auto"/>
                <w:left w:val="none" w:sz="0" w:space="0" w:color="auto"/>
                <w:bottom w:val="none" w:sz="0" w:space="0" w:color="auto"/>
                <w:right w:val="none" w:sz="0" w:space="0" w:color="auto"/>
              </w:divBdr>
            </w:div>
            <w:div w:id="1171990719">
              <w:marLeft w:val="450"/>
              <w:marRight w:val="0"/>
              <w:marTop w:val="0"/>
              <w:marBottom w:val="0"/>
              <w:divBdr>
                <w:top w:val="none" w:sz="0" w:space="0" w:color="auto"/>
                <w:left w:val="none" w:sz="0" w:space="0" w:color="auto"/>
                <w:bottom w:val="none" w:sz="0" w:space="0" w:color="auto"/>
                <w:right w:val="none" w:sz="0" w:space="0" w:color="auto"/>
              </w:divBdr>
            </w:div>
            <w:div w:id="1063719481">
              <w:marLeft w:val="450"/>
              <w:marRight w:val="0"/>
              <w:marTop w:val="0"/>
              <w:marBottom w:val="0"/>
              <w:divBdr>
                <w:top w:val="none" w:sz="0" w:space="0" w:color="auto"/>
                <w:left w:val="none" w:sz="0" w:space="0" w:color="auto"/>
                <w:bottom w:val="none" w:sz="0" w:space="0" w:color="auto"/>
                <w:right w:val="none" w:sz="0" w:space="0" w:color="auto"/>
              </w:divBdr>
            </w:div>
            <w:div w:id="516578786">
              <w:marLeft w:val="0"/>
              <w:marRight w:val="0"/>
              <w:marTop w:val="0"/>
              <w:marBottom w:val="0"/>
              <w:divBdr>
                <w:top w:val="none" w:sz="0" w:space="0" w:color="auto"/>
                <w:left w:val="none" w:sz="0" w:space="0" w:color="auto"/>
                <w:bottom w:val="none" w:sz="0" w:space="0" w:color="auto"/>
                <w:right w:val="none" w:sz="0" w:space="0" w:color="auto"/>
              </w:divBdr>
            </w:div>
            <w:div w:id="1451824979">
              <w:marLeft w:val="450"/>
              <w:marRight w:val="0"/>
              <w:marTop w:val="0"/>
              <w:marBottom w:val="0"/>
              <w:divBdr>
                <w:top w:val="none" w:sz="0" w:space="0" w:color="auto"/>
                <w:left w:val="none" w:sz="0" w:space="0" w:color="auto"/>
                <w:bottom w:val="none" w:sz="0" w:space="0" w:color="auto"/>
                <w:right w:val="none" w:sz="0" w:space="0" w:color="auto"/>
              </w:divBdr>
            </w:div>
            <w:div w:id="1661275656">
              <w:marLeft w:val="450"/>
              <w:marRight w:val="0"/>
              <w:marTop w:val="0"/>
              <w:marBottom w:val="0"/>
              <w:divBdr>
                <w:top w:val="none" w:sz="0" w:space="0" w:color="auto"/>
                <w:left w:val="none" w:sz="0" w:space="0" w:color="auto"/>
                <w:bottom w:val="none" w:sz="0" w:space="0" w:color="auto"/>
                <w:right w:val="none" w:sz="0" w:space="0" w:color="auto"/>
              </w:divBdr>
            </w:div>
            <w:div w:id="1253665224">
              <w:marLeft w:val="0"/>
              <w:marRight w:val="0"/>
              <w:marTop w:val="0"/>
              <w:marBottom w:val="0"/>
              <w:divBdr>
                <w:top w:val="none" w:sz="0" w:space="0" w:color="auto"/>
                <w:left w:val="none" w:sz="0" w:space="0" w:color="auto"/>
                <w:bottom w:val="none" w:sz="0" w:space="0" w:color="auto"/>
                <w:right w:val="none" w:sz="0" w:space="0" w:color="auto"/>
              </w:divBdr>
            </w:div>
            <w:div w:id="1417559696">
              <w:marLeft w:val="450"/>
              <w:marRight w:val="0"/>
              <w:marTop w:val="0"/>
              <w:marBottom w:val="0"/>
              <w:divBdr>
                <w:top w:val="none" w:sz="0" w:space="0" w:color="auto"/>
                <w:left w:val="none" w:sz="0" w:space="0" w:color="auto"/>
                <w:bottom w:val="none" w:sz="0" w:space="0" w:color="auto"/>
                <w:right w:val="none" w:sz="0" w:space="0" w:color="auto"/>
              </w:divBdr>
            </w:div>
            <w:div w:id="947082475">
              <w:marLeft w:val="450"/>
              <w:marRight w:val="0"/>
              <w:marTop w:val="0"/>
              <w:marBottom w:val="0"/>
              <w:divBdr>
                <w:top w:val="none" w:sz="0" w:space="0" w:color="auto"/>
                <w:left w:val="none" w:sz="0" w:space="0" w:color="auto"/>
                <w:bottom w:val="none" w:sz="0" w:space="0" w:color="auto"/>
                <w:right w:val="none" w:sz="0" w:space="0" w:color="auto"/>
              </w:divBdr>
            </w:div>
            <w:div w:id="1683360052">
              <w:marLeft w:val="0"/>
              <w:marRight w:val="0"/>
              <w:marTop w:val="0"/>
              <w:marBottom w:val="0"/>
              <w:divBdr>
                <w:top w:val="none" w:sz="0" w:space="0" w:color="auto"/>
                <w:left w:val="none" w:sz="0" w:space="0" w:color="auto"/>
                <w:bottom w:val="none" w:sz="0" w:space="0" w:color="auto"/>
                <w:right w:val="none" w:sz="0" w:space="0" w:color="auto"/>
              </w:divBdr>
            </w:div>
            <w:div w:id="654186984">
              <w:marLeft w:val="450"/>
              <w:marRight w:val="0"/>
              <w:marTop w:val="0"/>
              <w:marBottom w:val="0"/>
              <w:divBdr>
                <w:top w:val="none" w:sz="0" w:space="0" w:color="auto"/>
                <w:left w:val="none" w:sz="0" w:space="0" w:color="auto"/>
                <w:bottom w:val="none" w:sz="0" w:space="0" w:color="auto"/>
                <w:right w:val="none" w:sz="0" w:space="0" w:color="auto"/>
              </w:divBdr>
            </w:div>
            <w:div w:id="1712487499">
              <w:marLeft w:val="450"/>
              <w:marRight w:val="0"/>
              <w:marTop w:val="0"/>
              <w:marBottom w:val="0"/>
              <w:divBdr>
                <w:top w:val="none" w:sz="0" w:space="0" w:color="auto"/>
                <w:left w:val="none" w:sz="0" w:space="0" w:color="auto"/>
                <w:bottom w:val="none" w:sz="0" w:space="0" w:color="auto"/>
                <w:right w:val="none" w:sz="0" w:space="0" w:color="auto"/>
              </w:divBdr>
            </w:div>
            <w:div w:id="1682931082">
              <w:marLeft w:val="0"/>
              <w:marRight w:val="0"/>
              <w:marTop w:val="0"/>
              <w:marBottom w:val="0"/>
              <w:divBdr>
                <w:top w:val="none" w:sz="0" w:space="0" w:color="auto"/>
                <w:left w:val="none" w:sz="0" w:space="0" w:color="auto"/>
                <w:bottom w:val="none" w:sz="0" w:space="0" w:color="auto"/>
                <w:right w:val="none" w:sz="0" w:space="0" w:color="auto"/>
              </w:divBdr>
            </w:div>
            <w:div w:id="1437285587">
              <w:marLeft w:val="450"/>
              <w:marRight w:val="0"/>
              <w:marTop w:val="0"/>
              <w:marBottom w:val="0"/>
              <w:divBdr>
                <w:top w:val="none" w:sz="0" w:space="0" w:color="auto"/>
                <w:left w:val="none" w:sz="0" w:space="0" w:color="auto"/>
                <w:bottom w:val="none" w:sz="0" w:space="0" w:color="auto"/>
                <w:right w:val="none" w:sz="0" w:space="0" w:color="auto"/>
              </w:divBdr>
            </w:div>
            <w:div w:id="306708621">
              <w:marLeft w:val="450"/>
              <w:marRight w:val="0"/>
              <w:marTop w:val="0"/>
              <w:marBottom w:val="0"/>
              <w:divBdr>
                <w:top w:val="none" w:sz="0" w:space="0" w:color="auto"/>
                <w:left w:val="none" w:sz="0" w:space="0" w:color="auto"/>
                <w:bottom w:val="none" w:sz="0" w:space="0" w:color="auto"/>
                <w:right w:val="none" w:sz="0" w:space="0" w:color="auto"/>
              </w:divBdr>
            </w:div>
            <w:div w:id="851997256">
              <w:marLeft w:val="0"/>
              <w:marRight w:val="0"/>
              <w:marTop w:val="0"/>
              <w:marBottom w:val="0"/>
              <w:divBdr>
                <w:top w:val="none" w:sz="0" w:space="0" w:color="auto"/>
                <w:left w:val="none" w:sz="0" w:space="0" w:color="auto"/>
                <w:bottom w:val="none" w:sz="0" w:space="0" w:color="auto"/>
                <w:right w:val="none" w:sz="0" w:space="0" w:color="auto"/>
              </w:divBdr>
            </w:div>
            <w:div w:id="1837919518">
              <w:marLeft w:val="450"/>
              <w:marRight w:val="0"/>
              <w:marTop w:val="0"/>
              <w:marBottom w:val="0"/>
              <w:divBdr>
                <w:top w:val="none" w:sz="0" w:space="0" w:color="auto"/>
                <w:left w:val="none" w:sz="0" w:space="0" w:color="auto"/>
                <w:bottom w:val="none" w:sz="0" w:space="0" w:color="auto"/>
                <w:right w:val="none" w:sz="0" w:space="0" w:color="auto"/>
              </w:divBdr>
            </w:div>
            <w:div w:id="1141848418">
              <w:marLeft w:val="450"/>
              <w:marRight w:val="0"/>
              <w:marTop w:val="0"/>
              <w:marBottom w:val="0"/>
              <w:divBdr>
                <w:top w:val="none" w:sz="0" w:space="0" w:color="auto"/>
                <w:left w:val="none" w:sz="0" w:space="0" w:color="auto"/>
                <w:bottom w:val="none" w:sz="0" w:space="0" w:color="auto"/>
                <w:right w:val="none" w:sz="0" w:space="0" w:color="auto"/>
              </w:divBdr>
            </w:div>
            <w:div w:id="42021840">
              <w:marLeft w:val="0"/>
              <w:marRight w:val="0"/>
              <w:marTop w:val="0"/>
              <w:marBottom w:val="0"/>
              <w:divBdr>
                <w:top w:val="none" w:sz="0" w:space="0" w:color="auto"/>
                <w:left w:val="none" w:sz="0" w:space="0" w:color="auto"/>
                <w:bottom w:val="none" w:sz="0" w:space="0" w:color="auto"/>
                <w:right w:val="none" w:sz="0" w:space="0" w:color="auto"/>
              </w:divBdr>
            </w:div>
            <w:div w:id="1022784015">
              <w:marLeft w:val="450"/>
              <w:marRight w:val="0"/>
              <w:marTop w:val="0"/>
              <w:marBottom w:val="0"/>
              <w:divBdr>
                <w:top w:val="none" w:sz="0" w:space="0" w:color="auto"/>
                <w:left w:val="none" w:sz="0" w:space="0" w:color="auto"/>
                <w:bottom w:val="none" w:sz="0" w:space="0" w:color="auto"/>
                <w:right w:val="none" w:sz="0" w:space="0" w:color="auto"/>
              </w:divBdr>
            </w:div>
            <w:div w:id="1594774640">
              <w:marLeft w:val="0"/>
              <w:marRight w:val="0"/>
              <w:marTop w:val="0"/>
              <w:marBottom w:val="0"/>
              <w:divBdr>
                <w:top w:val="none" w:sz="0" w:space="0" w:color="auto"/>
                <w:left w:val="none" w:sz="0" w:space="0" w:color="auto"/>
                <w:bottom w:val="none" w:sz="0" w:space="0" w:color="auto"/>
                <w:right w:val="none" w:sz="0" w:space="0" w:color="auto"/>
              </w:divBdr>
            </w:div>
            <w:div w:id="1726683234">
              <w:marLeft w:val="450"/>
              <w:marRight w:val="0"/>
              <w:marTop w:val="0"/>
              <w:marBottom w:val="0"/>
              <w:divBdr>
                <w:top w:val="none" w:sz="0" w:space="0" w:color="auto"/>
                <w:left w:val="none" w:sz="0" w:space="0" w:color="auto"/>
                <w:bottom w:val="none" w:sz="0" w:space="0" w:color="auto"/>
                <w:right w:val="none" w:sz="0" w:space="0" w:color="auto"/>
              </w:divBdr>
            </w:div>
            <w:div w:id="1985431553">
              <w:marLeft w:val="450"/>
              <w:marRight w:val="0"/>
              <w:marTop w:val="0"/>
              <w:marBottom w:val="0"/>
              <w:divBdr>
                <w:top w:val="none" w:sz="0" w:space="0" w:color="auto"/>
                <w:left w:val="none" w:sz="0" w:space="0" w:color="auto"/>
                <w:bottom w:val="none" w:sz="0" w:space="0" w:color="auto"/>
                <w:right w:val="none" w:sz="0" w:space="0" w:color="auto"/>
              </w:divBdr>
            </w:div>
            <w:div w:id="1578711737">
              <w:marLeft w:val="0"/>
              <w:marRight w:val="0"/>
              <w:marTop w:val="0"/>
              <w:marBottom w:val="0"/>
              <w:divBdr>
                <w:top w:val="none" w:sz="0" w:space="0" w:color="auto"/>
                <w:left w:val="none" w:sz="0" w:space="0" w:color="auto"/>
                <w:bottom w:val="none" w:sz="0" w:space="0" w:color="auto"/>
                <w:right w:val="none" w:sz="0" w:space="0" w:color="auto"/>
              </w:divBdr>
            </w:div>
            <w:div w:id="1513030004">
              <w:marLeft w:val="450"/>
              <w:marRight w:val="0"/>
              <w:marTop w:val="0"/>
              <w:marBottom w:val="0"/>
              <w:divBdr>
                <w:top w:val="none" w:sz="0" w:space="0" w:color="auto"/>
                <w:left w:val="none" w:sz="0" w:space="0" w:color="auto"/>
                <w:bottom w:val="none" w:sz="0" w:space="0" w:color="auto"/>
                <w:right w:val="none" w:sz="0" w:space="0" w:color="auto"/>
              </w:divBdr>
            </w:div>
            <w:div w:id="904995673">
              <w:marLeft w:val="0"/>
              <w:marRight w:val="0"/>
              <w:marTop w:val="0"/>
              <w:marBottom w:val="0"/>
              <w:divBdr>
                <w:top w:val="none" w:sz="0" w:space="0" w:color="auto"/>
                <w:left w:val="none" w:sz="0" w:space="0" w:color="auto"/>
                <w:bottom w:val="none" w:sz="0" w:space="0" w:color="auto"/>
                <w:right w:val="none" w:sz="0" w:space="0" w:color="auto"/>
              </w:divBdr>
            </w:div>
            <w:div w:id="658964901">
              <w:marLeft w:val="450"/>
              <w:marRight w:val="0"/>
              <w:marTop w:val="0"/>
              <w:marBottom w:val="0"/>
              <w:divBdr>
                <w:top w:val="none" w:sz="0" w:space="0" w:color="auto"/>
                <w:left w:val="none" w:sz="0" w:space="0" w:color="auto"/>
                <w:bottom w:val="none" w:sz="0" w:space="0" w:color="auto"/>
                <w:right w:val="none" w:sz="0" w:space="0" w:color="auto"/>
              </w:divBdr>
            </w:div>
            <w:div w:id="596595725">
              <w:marLeft w:val="450"/>
              <w:marRight w:val="0"/>
              <w:marTop w:val="0"/>
              <w:marBottom w:val="0"/>
              <w:divBdr>
                <w:top w:val="none" w:sz="0" w:space="0" w:color="auto"/>
                <w:left w:val="none" w:sz="0" w:space="0" w:color="auto"/>
                <w:bottom w:val="none" w:sz="0" w:space="0" w:color="auto"/>
                <w:right w:val="none" w:sz="0" w:space="0" w:color="auto"/>
              </w:divBdr>
            </w:div>
            <w:div w:id="709065578">
              <w:marLeft w:val="0"/>
              <w:marRight w:val="0"/>
              <w:marTop w:val="0"/>
              <w:marBottom w:val="0"/>
              <w:divBdr>
                <w:top w:val="none" w:sz="0" w:space="0" w:color="auto"/>
                <w:left w:val="none" w:sz="0" w:space="0" w:color="auto"/>
                <w:bottom w:val="none" w:sz="0" w:space="0" w:color="auto"/>
                <w:right w:val="none" w:sz="0" w:space="0" w:color="auto"/>
              </w:divBdr>
            </w:div>
            <w:div w:id="1316841051">
              <w:marLeft w:val="450"/>
              <w:marRight w:val="0"/>
              <w:marTop w:val="0"/>
              <w:marBottom w:val="0"/>
              <w:divBdr>
                <w:top w:val="none" w:sz="0" w:space="0" w:color="auto"/>
                <w:left w:val="none" w:sz="0" w:space="0" w:color="auto"/>
                <w:bottom w:val="none" w:sz="0" w:space="0" w:color="auto"/>
                <w:right w:val="none" w:sz="0" w:space="0" w:color="auto"/>
              </w:divBdr>
            </w:div>
            <w:div w:id="1285309042">
              <w:marLeft w:val="450"/>
              <w:marRight w:val="0"/>
              <w:marTop w:val="0"/>
              <w:marBottom w:val="0"/>
              <w:divBdr>
                <w:top w:val="none" w:sz="0" w:space="0" w:color="auto"/>
                <w:left w:val="none" w:sz="0" w:space="0" w:color="auto"/>
                <w:bottom w:val="none" w:sz="0" w:space="0" w:color="auto"/>
                <w:right w:val="none" w:sz="0" w:space="0" w:color="auto"/>
              </w:divBdr>
            </w:div>
            <w:div w:id="640577067">
              <w:marLeft w:val="0"/>
              <w:marRight w:val="0"/>
              <w:marTop w:val="0"/>
              <w:marBottom w:val="0"/>
              <w:divBdr>
                <w:top w:val="none" w:sz="0" w:space="0" w:color="auto"/>
                <w:left w:val="none" w:sz="0" w:space="0" w:color="auto"/>
                <w:bottom w:val="none" w:sz="0" w:space="0" w:color="auto"/>
                <w:right w:val="none" w:sz="0" w:space="0" w:color="auto"/>
              </w:divBdr>
            </w:div>
            <w:div w:id="332269227">
              <w:marLeft w:val="450"/>
              <w:marRight w:val="0"/>
              <w:marTop w:val="0"/>
              <w:marBottom w:val="0"/>
              <w:divBdr>
                <w:top w:val="none" w:sz="0" w:space="0" w:color="auto"/>
                <w:left w:val="none" w:sz="0" w:space="0" w:color="auto"/>
                <w:bottom w:val="none" w:sz="0" w:space="0" w:color="auto"/>
                <w:right w:val="none" w:sz="0" w:space="0" w:color="auto"/>
              </w:divBdr>
            </w:div>
            <w:div w:id="1328903958">
              <w:marLeft w:val="0"/>
              <w:marRight w:val="0"/>
              <w:marTop w:val="0"/>
              <w:marBottom w:val="0"/>
              <w:divBdr>
                <w:top w:val="none" w:sz="0" w:space="0" w:color="auto"/>
                <w:left w:val="none" w:sz="0" w:space="0" w:color="auto"/>
                <w:bottom w:val="none" w:sz="0" w:space="0" w:color="auto"/>
                <w:right w:val="none" w:sz="0" w:space="0" w:color="auto"/>
              </w:divBdr>
            </w:div>
            <w:div w:id="1162547739">
              <w:marLeft w:val="450"/>
              <w:marRight w:val="0"/>
              <w:marTop w:val="0"/>
              <w:marBottom w:val="0"/>
              <w:divBdr>
                <w:top w:val="none" w:sz="0" w:space="0" w:color="auto"/>
                <w:left w:val="none" w:sz="0" w:space="0" w:color="auto"/>
                <w:bottom w:val="none" w:sz="0" w:space="0" w:color="auto"/>
                <w:right w:val="none" w:sz="0" w:space="0" w:color="auto"/>
              </w:divBdr>
            </w:div>
            <w:div w:id="350031016">
              <w:marLeft w:val="0"/>
              <w:marRight w:val="0"/>
              <w:marTop w:val="0"/>
              <w:marBottom w:val="0"/>
              <w:divBdr>
                <w:top w:val="none" w:sz="0" w:space="0" w:color="auto"/>
                <w:left w:val="none" w:sz="0" w:space="0" w:color="auto"/>
                <w:bottom w:val="none" w:sz="0" w:space="0" w:color="auto"/>
                <w:right w:val="none" w:sz="0" w:space="0" w:color="auto"/>
              </w:divBdr>
            </w:div>
            <w:div w:id="449009236">
              <w:marLeft w:val="450"/>
              <w:marRight w:val="0"/>
              <w:marTop w:val="0"/>
              <w:marBottom w:val="0"/>
              <w:divBdr>
                <w:top w:val="none" w:sz="0" w:space="0" w:color="auto"/>
                <w:left w:val="none" w:sz="0" w:space="0" w:color="auto"/>
                <w:bottom w:val="none" w:sz="0" w:space="0" w:color="auto"/>
                <w:right w:val="none" w:sz="0" w:space="0" w:color="auto"/>
              </w:divBdr>
            </w:div>
            <w:div w:id="28799065">
              <w:marLeft w:val="0"/>
              <w:marRight w:val="0"/>
              <w:marTop w:val="0"/>
              <w:marBottom w:val="0"/>
              <w:divBdr>
                <w:top w:val="none" w:sz="0" w:space="0" w:color="auto"/>
                <w:left w:val="none" w:sz="0" w:space="0" w:color="auto"/>
                <w:bottom w:val="none" w:sz="0" w:space="0" w:color="auto"/>
                <w:right w:val="none" w:sz="0" w:space="0" w:color="auto"/>
              </w:divBdr>
            </w:div>
            <w:div w:id="709309373">
              <w:marLeft w:val="450"/>
              <w:marRight w:val="0"/>
              <w:marTop w:val="0"/>
              <w:marBottom w:val="0"/>
              <w:divBdr>
                <w:top w:val="none" w:sz="0" w:space="0" w:color="auto"/>
                <w:left w:val="none" w:sz="0" w:space="0" w:color="auto"/>
                <w:bottom w:val="none" w:sz="0" w:space="0" w:color="auto"/>
                <w:right w:val="none" w:sz="0" w:space="0" w:color="auto"/>
              </w:divBdr>
            </w:div>
            <w:div w:id="2084720465">
              <w:marLeft w:val="0"/>
              <w:marRight w:val="0"/>
              <w:marTop w:val="0"/>
              <w:marBottom w:val="0"/>
              <w:divBdr>
                <w:top w:val="none" w:sz="0" w:space="0" w:color="auto"/>
                <w:left w:val="none" w:sz="0" w:space="0" w:color="auto"/>
                <w:bottom w:val="none" w:sz="0" w:space="0" w:color="auto"/>
                <w:right w:val="none" w:sz="0" w:space="0" w:color="auto"/>
              </w:divBdr>
            </w:div>
            <w:div w:id="1931153896">
              <w:marLeft w:val="450"/>
              <w:marRight w:val="0"/>
              <w:marTop w:val="0"/>
              <w:marBottom w:val="0"/>
              <w:divBdr>
                <w:top w:val="none" w:sz="0" w:space="0" w:color="auto"/>
                <w:left w:val="none" w:sz="0" w:space="0" w:color="auto"/>
                <w:bottom w:val="none" w:sz="0" w:space="0" w:color="auto"/>
                <w:right w:val="none" w:sz="0" w:space="0" w:color="auto"/>
              </w:divBdr>
            </w:div>
            <w:div w:id="207570635">
              <w:marLeft w:val="450"/>
              <w:marRight w:val="0"/>
              <w:marTop w:val="0"/>
              <w:marBottom w:val="0"/>
              <w:divBdr>
                <w:top w:val="none" w:sz="0" w:space="0" w:color="auto"/>
                <w:left w:val="none" w:sz="0" w:space="0" w:color="auto"/>
                <w:bottom w:val="none" w:sz="0" w:space="0" w:color="auto"/>
                <w:right w:val="none" w:sz="0" w:space="0" w:color="auto"/>
              </w:divBdr>
            </w:div>
            <w:div w:id="1951549810">
              <w:marLeft w:val="0"/>
              <w:marRight w:val="0"/>
              <w:marTop w:val="0"/>
              <w:marBottom w:val="0"/>
              <w:divBdr>
                <w:top w:val="none" w:sz="0" w:space="0" w:color="auto"/>
                <w:left w:val="none" w:sz="0" w:space="0" w:color="auto"/>
                <w:bottom w:val="none" w:sz="0" w:space="0" w:color="auto"/>
                <w:right w:val="none" w:sz="0" w:space="0" w:color="auto"/>
              </w:divBdr>
            </w:div>
            <w:div w:id="1236477572">
              <w:marLeft w:val="0"/>
              <w:marRight w:val="0"/>
              <w:marTop w:val="0"/>
              <w:marBottom w:val="0"/>
              <w:divBdr>
                <w:top w:val="none" w:sz="0" w:space="0" w:color="auto"/>
                <w:left w:val="none" w:sz="0" w:space="0" w:color="auto"/>
                <w:bottom w:val="none" w:sz="0" w:space="0" w:color="auto"/>
                <w:right w:val="none" w:sz="0" w:space="0" w:color="auto"/>
              </w:divBdr>
            </w:div>
            <w:div w:id="592324287">
              <w:marLeft w:val="450"/>
              <w:marRight w:val="0"/>
              <w:marTop w:val="0"/>
              <w:marBottom w:val="0"/>
              <w:divBdr>
                <w:top w:val="none" w:sz="0" w:space="0" w:color="auto"/>
                <w:left w:val="none" w:sz="0" w:space="0" w:color="auto"/>
                <w:bottom w:val="none" w:sz="0" w:space="0" w:color="auto"/>
                <w:right w:val="none" w:sz="0" w:space="0" w:color="auto"/>
              </w:divBdr>
            </w:div>
            <w:div w:id="8071094">
              <w:marLeft w:val="0"/>
              <w:marRight w:val="0"/>
              <w:marTop w:val="0"/>
              <w:marBottom w:val="0"/>
              <w:divBdr>
                <w:top w:val="none" w:sz="0" w:space="0" w:color="auto"/>
                <w:left w:val="none" w:sz="0" w:space="0" w:color="auto"/>
                <w:bottom w:val="none" w:sz="0" w:space="0" w:color="auto"/>
                <w:right w:val="none" w:sz="0" w:space="0" w:color="auto"/>
              </w:divBdr>
            </w:div>
            <w:div w:id="2104909197">
              <w:marLeft w:val="450"/>
              <w:marRight w:val="0"/>
              <w:marTop w:val="0"/>
              <w:marBottom w:val="0"/>
              <w:divBdr>
                <w:top w:val="none" w:sz="0" w:space="0" w:color="auto"/>
                <w:left w:val="none" w:sz="0" w:space="0" w:color="auto"/>
                <w:bottom w:val="none" w:sz="0" w:space="0" w:color="auto"/>
                <w:right w:val="none" w:sz="0" w:space="0" w:color="auto"/>
              </w:divBdr>
            </w:div>
            <w:div w:id="321470559">
              <w:marLeft w:val="0"/>
              <w:marRight w:val="0"/>
              <w:marTop w:val="0"/>
              <w:marBottom w:val="0"/>
              <w:divBdr>
                <w:top w:val="none" w:sz="0" w:space="0" w:color="auto"/>
                <w:left w:val="none" w:sz="0" w:space="0" w:color="auto"/>
                <w:bottom w:val="none" w:sz="0" w:space="0" w:color="auto"/>
                <w:right w:val="none" w:sz="0" w:space="0" w:color="auto"/>
              </w:divBdr>
            </w:div>
            <w:div w:id="431055366">
              <w:marLeft w:val="450"/>
              <w:marRight w:val="0"/>
              <w:marTop w:val="0"/>
              <w:marBottom w:val="0"/>
              <w:divBdr>
                <w:top w:val="none" w:sz="0" w:space="0" w:color="auto"/>
                <w:left w:val="none" w:sz="0" w:space="0" w:color="auto"/>
                <w:bottom w:val="none" w:sz="0" w:space="0" w:color="auto"/>
                <w:right w:val="none" w:sz="0" w:space="0" w:color="auto"/>
              </w:divBdr>
            </w:div>
            <w:div w:id="605231536">
              <w:marLeft w:val="0"/>
              <w:marRight w:val="0"/>
              <w:marTop w:val="0"/>
              <w:marBottom w:val="0"/>
              <w:divBdr>
                <w:top w:val="none" w:sz="0" w:space="0" w:color="auto"/>
                <w:left w:val="none" w:sz="0" w:space="0" w:color="auto"/>
                <w:bottom w:val="none" w:sz="0" w:space="0" w:color="auto"/>
                <w:right w:val="none" w:sz="0" w:space="0" w:color="auto"/>
              </w:divBdr>
            </w:div>
            <w:div w:id="372197426">
              <w:marLeft w:val="450"/>
              <w:marRight w:val="0"/>
              <w:marTop w:val="0"/>
              <w:marBottom w:val="0"/>
              <w:divBdr>
                <w:top w:val="none" w:sz="0" w:space="0" w:color="auto"/>
                <w:left w:val="none" w:sz="0" w:space="0" w:color="auto"/>
                <w:bottom w:val="none" w:sz="0" w:space="0" w:color="auto"/>
                <w:right w:val="none" w:sz="0" w:space="0" w:color="auto"/>
              </w:divBdr>
            </w:div>
            <w:div w:id="1294553173">
              <w:marLeft w:val="0"/>
              <w:marRight w:val="0"/>
              <w:marTop w:val="0"/>
              <w:marBottom w:val="0"/>
              <w:divBdr>
                <w:top w:val="none" w:sz="0" w:space="0" w:color="auto"/>
                <w:left w:val="none" w:sz="0" w:space="0" w:color="auto"/>
                <w:bottom w:val="none" w:sz="0" w:space="0" w:color="auto"/>
                <w:right w:val="none" w:sz="0" w:space="0" w:color="auto"/>
              </w:divBdr>
            </w:div>
            <w:div w:id="1722363089">
              <w:marLeft w:val="450"/>
              <w:marRight w:val="0"/>
              <w:marTop w:val="0"/>
              <w:marBottom w:val="0"/>
              <w:divBdr>
                <w:top w:val="none" w:sz="0" w:space="0" w:color="auto"/>
                <w:left w:val="none" w:sz="0" w:space="0" w:color="auto"/>
                <w:bottom w:val="none" w:sz="0" w:space="0" w:color="auto"/>
                <w:right w:val="none" w:sz="0" w:space="0" w:color="auto"/>
              </w:divBdr>
            </w:div>
            <w:div w:id="1526361790">
              <w:marLeft w:val="450"/>
              <w:marRight w:val="0"/>
              <w:marTop w:val="0"/>
              <w:marBottom w:val="0"/>
              <w:divBdr>
                <w:top w:val="none" w:sz="0" w:space="0" w:color="auto"/>
                <w:left w:val="none" w:sz="0" w:space="0" w:color="auto"/>
                <w:bottom w:val="none" w:sz="0" w:space="0" w:color="auto"/>
                <w:right w:val="none" w:sz="0" w:space="0" w:color="auto"/>
              </w:divBdr>
            </w:div>
            <w:div w:id="588150588">
              <w:marLeft w:val="0"/>
              <w:marRight w:val="0"/>
              <w:marTop w:val="0"/>
              <w:marBottom w:val="0"/>
              <w:divBdr>
                <w:top w:val="none" w:sz="0" w:space="0" w:color="auto"/>
                <w:left w:val="none" w:sz="0" w:space="0" w:color="auto"/>
                <w:bottom w:val="none" w:sz="0" w:space="0" w:color="auto"/>
                <w:right w:val="none" w:sz="0" w:space="0" w:color="auto"/>
              </w:divBdr>
            </w:div>
            <w:div w:id="1457410128">
              <w:marLeft w:val="450"/>
              <w:marRight w:val="0"/>
              <w:marTop w:val="0"/>
              <w:marBottom w:val="0"/>
              <w:divBdr>
                <w:top w:val="none" w:sz="0" w:space="0" w:color="auto"/>
                <w:left w:val="none" w:sz="0" w:space="0" w:color="auto"/>
                <w:bottom w:val="none" w:sz="0" w:space="0" w:color="auto"/>
                <w:right w:val="none" w:sz="0" w:space="0" w:color="auto"/>
              </w:divBdr>
            </w:div>
            <w:div w:id="683480789">
              <w:marLeft w:val="450"/>
              <w:marRight w:val="0"/>
              <w:marTop w:val="0"/>
              <w:marBottom w:val="0"/>
              <w:divBdr>
                <w:top w:val="none" w:sz="0" w:space="0" w:color="auto"/>
                <w:left w:val="none" w:sz="0" w:space="0" w:color="auto"/>
                <w:bottom w:val="none" w:sz="0" w:space="0" w:color="auto"/>
                <w:right w:val="none" w:sz="0" w:space="0" w:color="auto"/>
              </w:divBdr>
            </w:div>
            <w:div w:id="1956906690">
              <w:marLeft w:val="0"/>
              <w:marRight w:val="0"/>
              <w:marTop w:val="0"/>
              <w:marBottom w:val="0"/>
              <w:divBdr>
                <w:top w:val="none" w:sz="0" w:space="0" w:color="auto"/>
                <w:left w:val="none" w:sz="0" w:space="0" w:color="auto"/>
                <w:bottom w:val="none" w:sz="0" w:space="0" w:color="auto"/>
                <w:right w:val="none" w:sz="0" w:space="0" w:color="auto"/>
              </w:divBdr>
            </w:div>
            <w:div w:id="966398785">
              <w:marLeft w:val="450"/>
              <w:marRight w:val="0"/>
              <w:marTop w:val="0"/>
              <w:marBottom w:val="0"/>
              <w:divBdr>
                <w:top w:val="none" w:sz="0" w:space="0" w:color="auto"/>
                <w:left w:val="none" w:sz="0" w:space="0" w:color="auto"/>
                <w:bottom w:val="none" w:sz="0" w:space="0" w:color="auto"/>
                <w:right w:val="none" w:sz="0" w:space="0" w:color="auto"/>
              </w:divBdr>
            </w:div>
            <w:div w:id="911114024">
              <w:marLeft w:val="450"/>
              <w:marRight w:val="0"/>
              <w:marTop w:val="0"/>
              <w:marBottom w:val="0"/>
              <w:divBdr>
                <w:top w:val="none" w:sz="0" w:space="0" w:color="auto"/>
                <w:left w:val="none" w:sz="0" w:space="0" w:color="auto"/>
                <w:bottom w:val="none" w:sz="0" w:space="0" w:color="auto"/>
                <w:right w:val="none" w:sz="0" w:space="0" w:color="auto"/>
              </w:divBdr>
            </w:div>
            <w:div w:id="1575048707">
              <w:marLeft w:val="0"/>
              <w:marRight w:val="0"/>
              <w:marTop w:val="0"/>
              <w:marBottom w:val="0"/>
              <w:divBdr>
                <w:top w:val="none" w:sz="0" w:space="0" w:color="auto"/>
                <w:left w:val="none" w:sz="0" w:space="0" w:color="auto"/>
                <w:bottom w:val="none" w:sz="0" w:space="0" w:color="auto"/>
                <w:right w:val="none" w:sz="0" w:space="0" w:color="auto"/>
              </w:divBdr>
            </w:div>
            <w:div w:id="1347906765">
              <w:marLeft w:val="0"/>
              <w:marRight w:val="0"/>
              <w:marTop w:val="0"/>
              <w:marBottom w:val="0"/>
              <w:divBdr>
                <w:top w:val="none" w:sz="0" w:space="0" w:color="auto"/>
                <w:left w:val="none" w:sz="0" w:space="0" w:color="auto"/>
                <w:bottom w:val="none" w:sz="0" w:space="0" w:color="auto"/>
                <w:right w:val="none" w:sz="0" w:space="0" w:color="auto"/>
              </w:divBdr>
            </w:div>
            <w:div w:id="432172920">
              <w:marLeft w:val="450"/>
              <w:marRight w:val="0"/>
              <w:marTop w:val="0"/>
              <w:marBottom w:val="0"/>
              <w:divBdr>
                <w:top w:val="none" w:sz="0" w:space="0" w:color="auto"/>
                <w:left w:val="none" w:sz="0" w:space="0" w:color="auto"/>
                <w:bottom w:val="none" w:sz="0" w:space="0" w:color="auto"/>
                <w:right w:val="none" w:sz="0" w:space="0" w:color="auto"/>
              </w:divBdr>
            </w:div>
            <w:div w:id="177165185">
              <w:marLeft w:val="0"/>
              <w:marRight w:val="0"/>
              <w:marTop w:val="0"/>
              <w:marBottom w:val="0"/>
              <w:divBdr>
                <w:top w:val="none" w:sz="0" w:space="0" w:color="auto"/>
                <w:left w:val="none" w:sz="0" w:space="0" w:color="auto"/>
                <w:bottom w:val="none" w:sz="0" w:space="0" w:color="auto"/>
                <w:right w:val="none" w:sz="0" w:space="0" w:color="auto"/>
              </w:divBdr>
            </w:div>
            <w:div w:id="178275191">
              <w:marLeft w:val="450"/>
              <w:marRight w:val="0"/>
              <w:marTop w:val="0"/>
              <w:marBottom w:val="0"/>
              <w:divBdr>
                <w:top w:val="none" w:sz="0" w:space="0" w:color="auto"/>
                <w:left w:val="none" w:sz="0" w:space="0" w:color="auto"/>
                <w:bottom w:val="none" w:sz="0" w:space="0" w:color="auto"/>
                <w:right w:val="none" w:sz="0" w:space="0" w:color="auto"/>
              </w:divBdr>
            </w:div>
            <w:div w:id="981080603">
              <w:marLeft w:val="450"/>
              <w:marRight w:val="0"/>
              <w:marTop w:val="0"/>
              <w:marBottom w:val="0"/>
              <w:divBdr>
                <w:top w:val="none" w:sz="0" w:space="0" w:color="auto"/>
                <w:left w:val="none" w:sz="0" w:space="0" w:color="auto"/>
                <w:bottom w:val="none" w:sz="0" w:space="0" w:color="auto"/>
                <w:right w:val="none" w:sz="0" w:space="0" w:color="auto"/>
              </w:divBdr>
            </w:div>
            <w:div w:id="512185095">
              <w:marLeft w:val="0"/>
              <w:marRight w:val="0"/>
              <w:marTop w:val="0"/>
              <w:marBottom w:val="0"/>
              <w:divBdr>
                <w:top w:val="none" w:sz="0" w:space="0" w:color="auto"/>
                <w:left w:val="none" w:sz="0" w:space="0" w:color="auto"/>
                <w:bottom w:val="none" w:sz="0" w:space="0" w:color="auto"/>
                <w:right w:val="none" w:sz="0" w:space="0" w:color="auto"/>
              </w:divBdr>
            </w:div>
            <w:div w:id="1503158150">
              <w:marLeft w:val="450"/>
              <w:marRight w:val="0"/>
              <w:marTop w:val="0"/>
              <w:marBottom w:val="0"/>
              <w:divBdr>
                <w:top w:val="none" w:sz="0" w:space="0" w:color="auto"/>
                <w:left w:val="none" w:sz="0" w:space="0" w:color="auto"/>
                <w:bottom w:val="none" w:sz="0" w:space="0" w:color="auto"/>
                <w:right w:val="none" w:sz="0" w:space="0" w:color="auto"/>
              </w:divBdr>
            </w:div>
            <w:div w:id="1027409229">
              <w:marLeft w:val="0"/>
              <w:marRight w:val="0"/>
              <w:marTop w:val="0"/>
              <w:marBottom w:val="0"/>
              <w:divBdr>
                <w:top w:val="none" w:sz="0" w:space="0" w:color="auto"/>
                <w:left w:val="none" w:sz="0" w:space="0" w:color="auto"/>
                <w:bottom w:val="none" w:sz="0" w:space="0" w:color="auto"/>
                <w:right w:val="none" w:sz="0" w:space="0" w:color="auto"/>
              </w:divBdr>
            </w:div>
            <w:div w:id="1981113991">
              <w:marLeft w:val="450"/>
              <w:marRight w:val="0"/>
              <w:marTop w:val="0"/>
              <w:marBottom w:val="0"/>
              <w:divBdr>
                <w:top w:val="none" w:sz="0" w:space="0" w:color="auto"/>
                <w:left w:val="none" w:sz="0" w:space="0" w:color="auto"/>
                <w:bottom w:val="none" w:sz="0" w:space="0" w:color="auto"/>
                <w:right w:val="none" w:sz="0" w:space="0" w:color="auto"/>
              </w:divBdr>
            </w:div>
            <w:div w:id="1592661563">
              <w:marLeft w:val="450"/>
              <w:marRight w:val="0"/>
              <w:marTop w:val="0"/>
              <w:marBottom w:val="0"/>
              <w:divBdr>
                <w:top w:val="none" w:sz="0" w:space="0" w:color="auto"/>
                <w:left w:val="none" w:sz="0" w:space="0" w:color="auto"/>
                <w:bottom w:val="none" w:sz="0" w:space="0" w:color="auto"/>
                <w:right w:val="none" w:sz="0" w:space="0" w:color="auto"/>
              </w:divBdr>
            </w:div>
            <w:div w:id="1537506940">
              <w:marLeft w:val="0"/>
              <w:marRight w:val="0"/>
              <w:marTop w:val="0"/>
              <w:marBottom w:val="0"/>
              <w:divBdr>
                <w:top w:val="none" w:sz="0" w:space="0" w:color="auto"/>
                <w:left w:val="none" w:sz="0" w:space="0" w:color="auto"/>
                <w:bottom w:val="none" w:sz="0" w:space="0" w:color="auto"/>
                <w:right w:val="none" w:sz="0" w:space="0" w:color="auto"/>
              </w:divBdr>
            </w:div>
            <w:div w:id="62919074">
              <w:marLeft w:val="450"/>
              <w:marRight w:val="0"/>
              <w:marTop w:val="0"/>
              <w:marBottom w:val="0"/>
              <w:divBdr>
                <w:top w:val="none" w:sz="0" w:space="0" w:color="auto"/>
                <w:left w:val="none" w:sz="0" w:space="0" w:color="auto"/>
                <w:bottom w:val="none" w:sz="0" w:space="0" w:color="auto"/>
                <w:right w:val="none" w:sz="0" w:space="0" w:color="auto"/>
              </w:divBdr>
            </w:div>
            <w:div w:id="2138329623">
              <w:marLeft w:val="450"/>
              <w:marRight w:val="0"/>
              <w:marTop w:val="0"/>
              <w:marBottom w:val="0"/>
              <w:divBdr>
                <w:top w:val="none" w:sz="0" w:space="0" w:color="auto"/>
                <w:left w:val="none" w:sz="0" w:space="0" w:color="auto"/>
                <w:bottom w:val="none" w:sz="0" w:space="0" w:color="auto"/>
                <w:right w:val="none" w:sz="0" w:space="0" w:color="auto"/>
              </w:divBdr>
            </w:div>
            <w:div w:id="1662269100">
              <w:marLeft w:val="0"/>
              <w:marRight w:val="0"/>
              <w:marTop w:val="0"/>
              <w:marBottom w:val="0"/>
              <w:divBdr>
                <w:top w:val="none" w:sz="0" w:space="0" w:color="auto"/>
                <w:left w:val="none" w:sz="0" w:space="0" w:color="auto"/>
                <w:bottom w:val="none" w:sz="0" w:space="0" w:color="auto"/>
                <w:right w:val="none" w:sz="0" w:space="0" w:color="auto"/>
              </w:divBdr>
            </w:div>
            <w:div w:id="2080521908">
              <w:marLeft w:val="450"/>
              <w:marRight w:val="0"/>
              <w:marTop w:val="0"/>
              <w:marBottom w:val="0"/>
              <w:divBdr>
                <w:top w:val="none" w:sz="0" w:space="0" w:color="auto"/>
                <w:left w:val="none" w:sz="0" w:space="0" w:color="auto"/>
                <w:bottom w:val="none" w:sz="0" w:space="0" w:color="auto"/>
                <w:right w:val="none" w:sz="0" w:space="0" w:color="auto"/>
              </w:divBdr>
            </w:div>
            <w:div w:id="325011401">
              <w:marLeft w:val="0"/>
              <w:marRight w:val="0"/>
              <w:marTop w:val="0"/>
              <w:marBottom w:val="0"/>
              <w:divBdr>
                <w:top w:val="none" w:sz="0" w:space="0" w:color="auto"/>
                <w:left w:val="none" w:sz="0" w:space="0" w:color="auto"/>
                <w:bottom w:val="none" w:sz="0" w:space="0" w:color="auto"/>
                <w:right w:val="none" w:sz="0" w:space="0" w:color="auto"/>
              </w:divBdr>
            </w:div>
            <w:div w:id="2071297170">
              <w:marLeft w:val="450"/>
              <w:marRight w:val="0"/>
              <w:marTop w:val="0"/>
              <w:marBottom w:val="0"/>
              <w:divBdr>
                <w:top w:val="none" w:sz="0" w:space="0" w:color="auto"/>
                <w:left w:val="none" w:sz="0" w:space="0" w:color="auto"/>
                <w:bottom w:val="none" w:sz="0" w:space="0" w:color="auto"/>
                <w:right w:val="none" w:sz="0" w:space="0" w:color="auto"/>
              </w:divBdr>
            </w:div>
            <w:div w:id="552080649">
              <w:marLeft w:val="450"/>
              <w:marRight w:val="0"/>
              <w:marTop w:val="0"/>
              <w:marBottom w:val="0"/>
              <w:divBdr>
                <w:top w:val="none" w:sz="0" w:space="0" w:color="auto"/>
                <w:left w:val="none" w:sz="0" w:space="0" w:color="auto"/>
                <w:bottom w:val="none" w:sz="0" w:space="0" w:color="auto"/>
                <w:right w:val="none" w:sz="0" w:space="0" w:color="auto"/>
              </w:divBdr>
            </w:div>
            <w:div w:id="2111583995">
              <w:marLeft w:val="0"/>
              <w:marRight w:val="0"/>
              <w:marTop w:val="0"/>
              <w:marBottom w:val="0"/>
              <w:divBdr>
                <w:top w:val="none" w:sz="0" w:space="0" w:color="auto"/>
                <w:left w:val="none" w:sz="0" w:space="0" w:color="auto"/>
                <w:bottom w:val="none" w:sz="0" w:space="0" w:color="auto"/>
                <w:right w:val="none" w:sz="0" w:space="0" w:color="auto"/>
              </w:divBdr>
            </w:div>
            <w:div w:id="1711148288">
              <w:marLeft w:val="0"/>
              <w:marRight w:val="0"/>
              <w:marTop w:val="0"/>
              <w:marBottom w:val="0"/>
              <w:divBdr>
                <w:top w:val="none" w:sz="0" w:space="0" w:color="auto"/>
                <w:left w:val="none" w:sz="0" w:space="0" w:color="auto"/>
                <w:bottom w:val="none" w:sz="0" w:space="0" w:color="auto"/>
                <w:right w:val="none" w:sz="0" w:space="0" w:color="auto"/>
              </w:divBdr>
            </w:div>
            <w:div w:id="1093359635">
              <w:marLeft w:val="450"/>
              <w:marRight w:val="0"/>
              <w:marTop w:val="0"/>
              <w:marBottom w:val="0"/>
              <w:divBdr>
                <w:top w:val="none" w:sz="0" w:space="0" w:color="auto"/>
                <w:left w:val="none" w:sz="0" w:space="0" w:color="auto"/>
                <w:bottom w:val="none" w:sz="0" w:space="0" w:color="auto"/>
                <w:right w:val="none" w:sz="0" w:space="0" w:color="auto"/>
              </w:divBdr>
            </w:div>
            <w:div w:id="2124154566">
              <w:marLeft w:val="450"/>
              <w:marRight w:val="0"/>
              <w:marTop w:val="0"/>
              <w:marBottom w:val="0"/>
              <w:divBdr>
                <w:top w:val="none" w:sz="0" w:space="0" w:color="auto"/>
                <w:left w:val="none" w:sz="0" w:space="0" w:color="auto"/>
                <w:bottom w:val="none" w:sz="0" w:space="0" w:color="auto"/>
                <w:right w:val="none" w:sz="0" w:space="0" w:color="auto"/>
              </w:divBdr>
            </w:div>
            <w:div w:id="1578127628">
              <w:marLeft w:val="0"/>
              <w:marRight w:val="0"/>
              <w:marTop w:val="0"/>
              <w:marBottom w:val="0"/>
              <w:divBdr>
                <w:top w:val="none" w:sz="0" w:space="0" w:color="auto"/>
                <w:left w:val="none" w:sz="0" w:space="0" w:color="auto"/>
                <w:bottom w:val="none" w:sz="0" w:space="0" w:color="auto"/>
                <w:right w:val="none" w:sz="0" w:space="0" w:color="auto"/>
              </w:divBdr>
            </w:div>
            <w:div w:id="1499494640">
              <w:marLeft w:val="450"/>
              <w:marRight w:val="0"/>
              <w:marTop w:val="0"/>
              <w:marBottom w:val="0"/>
              <w:divBdr>
                <w:top w:val="none" w:sz="0" w:space="0" w:color="auto"/>
                <w:left w:val="none" w:sz="0" w:space="0" w:color="auto"/>
                <w:bottom w:val="none" w:sz="0" w:space="0" w:color="auto"/>
                <w:right w:val="none" w:sz="0" w:space="0" w:color="auto"/>
              </w:divBdr>
            </w:div>
            <w:div w:id="1295940465">
              <w:marLeft w:val="450"/>
              <w:marRight w:val="0"/>
              <w:marTop w:val="0"/>
              <w:marBottom w:val="0"/>
              <w:divBdr>
                <w:top w:val="none" w:sz="0" w:space="0" w:color="auto"/>
                <w:left w:val="none" w:sz="0" w:space="0" w:color="auto"/>
                <w:bottom w:val="none" w:sz="0" w:space="0" w:color="auto"/>
                <w:right w:val="none" w:sz="0" w:space="0" w:color="auto"/>
              </w:divBdr>
            </w:div>
            <w:div w:id="1067610996">
              <w:marLeft w:val="0"/>
              <w:marRight w:val="0"/>
              <w:marTop w:val="0"/>
              <w:marBottom w:val="0"/>
              <w:divBdr>
                <w:top w:val="none" w:sz="0" w:space="0" w:color="auto"/>
                <w:left w:val="none" w:sz="0" w:space="0" w:color="auto"/>
                <w:bottom w:val="none" w:sz="0" w:space="0" w:color="auto"/>
                <w:right w:val="none" w:sz="0" w:space="0" w:color="auto"/>
              </w:divBdr>
            </w:div>
            <w:div w:id="1324161369">
              <w:marLeft w:val="450"/>
              <w:marRight w:val="0"/>
              <w:marTop w:val="0"/>
              <w:marBottom w:val="0"/>
              <w:divBdr>
                <w:top w:val="none" w:sz="0" w:space="0" w:color="auto"/>
                <w:left w:val="none" w:sz="0" w:space="0" w:color="auto"/>
                <w:bottom w:val="none" w:sz="0" w:space="0" w:color="auto"/>
                <w:right w:val="none" w:sz="0" w:space="0" w:color="auto"/>
              </w:divBdr>
            </w:div>
            <w:div w:id="155151163">
              <w:marLeft w:val="450"/>
              <w:marRight w:val="0"/>
              <w:marTop w:val="0"/>
              <w:marBottom w:val="0"/>
              <w:divBdr>
                <w:top w:val="none" w:sz="0" w:space="0" w:color="auto"/>
                <w:left w:val="none" w:sz="0" w:space="0" w:color="auto"/>
                <w:bottom w:val="none" w:sz="0" w:space="0" w:color="auto"/>
                <w:right w:val="none" w:sz="0" w:space="0" w:color="auto"/>
              </w:divBdr>
            </w:div>
            <w:div w:id="1302923380">
              <w:marLeft w:val="0"/>
              <w:marRight w:val="0"/>
              <w:marTop w:val="0"/>
              <w:marBottom w:val="0"/>
              <w:divBdr>
                <w:top w:val="none" w:sz="0" w:space="0" w:color="auto"/>
                <w:left w:val="none" w:sz="0" w:space="0" w:color="auto"/>
                <w:bottom w:val="none" w:sz="0" w:space="0" w:color="auto"/>
                <w:right w:val="none" w:sz="0" w:space="0" w:color="auto"/>
              </w:divBdr>
            </w:div>
            <w:div w:id="1216502470">
              <w:marLeft w:val="0"/>
              <w:marRight w:val="0"/>
              <w:marTop w:val="0"/>
              <w:marBottom w:val="0"/>
              <w:divBdr>
                <w:top w:val="none" w:sz="0" w:space="0" w:color="auto"/>
                <w:left w:val="none" w:sz="0" w:space="0" w:color="auto"/>
                <w:bottom w:val="none" w:sz="0" w:space="0" w:color="auto"/>
                <w:right w:val="none" w:sz="0" w:space="0" w:color="auto"/>
              </w:divBdr>
            </w:div>
            <w:div w:id="164982935">
              <w:marLeft w:val="450"/>
              <w:marRight w:val="0"/>
              <w:marTop w:val="0"/>
              <w:marBottom w:val="0"/>
              <w:divBdr>
                <w:top w:val="none" w:sz="0" w:space="0" w:color="auto"/>
                <w:left w:val="none" w:sz="0" w:space="0" w:color="auto"/>
                <w:bottom w:val="none" w:sz="0" w:space="0" w:color="auto"/>
                <w:right w:val="none" w:sz="0" w:space="0" w:color="auto"/>
              </w:divBdr>
            </w:div>
            <w:div w:id="224147680">
              <w:marLeft w:val="0"/>
              <w:marRight w:val="0"/>
              <w:marTop w:val="0"/>
              <w:marBottom w:val="0"/>
              <w:divBdr>
                <w:top w:val="none" w:sz="0" w:space="0" w:color="auto"/>
                <w:left w:val="none" w:sz="0" w:space="0" w:color="auto"/>
                <w:bottom w:val="none" w:sz="0" w:space="0" w:color="auto"/>
                <w:right w:val="none" w:sz="0" w:space="0" w:color="auto"/>
              </w:divBdr>
            </w:div>
            <w:div w:id="1952542154">
              <w:marLeft w:val="450"/>
              <w:marRight w:val="0"/>
              <w:marTop w:val="0"/>
              <w:marBottom w:val="0"/>
              <w:divBdr>
                <w:top w:val="none" w:sz="0" w:space="0" w:color="auto"/>
                <w:left w:val="none" w:sz="0" w:space="0" w:color="auto"/>
                <w:bottom w:val="none" w:sz="0" w:space="0" w:color="auto"/>
                <w:right w:val="none" w:sz="0" w:space="0" w:color="auto"/>
              </w:divBdr>
            </w:div>
            <w:div w:id="172648709">
              <w:marLeft w:val="450"/>
              <w:marRight w:val="0"/>
              <w:marTop w:val="0"/>
              <w:marBottom w:val="0"/>
              <w:divBdr>
                <w:top w:val="none" w:sz="0" w:space="0" w:color="auto"/>
                <w:left w:val="none" w:sz="0" w:space="0" w:color="auto"/>
                <w:bottom w:val="none" w:sz="0" w:space="0" w:color="auto"/>
                <w:right w:val="none" w:sz="0" w:space="0" w:color="auto"/>
              </w:divBdr>
            </w:div>
            <w:div w:id="476994596">
              <w:marLeft w:val="0"/>
              <w:marRight w:val="0"/>
              <w:marTop w:val="0"/>
              <w:marBottom w:val="0"/>
              <w:divBdr>
                <w:top w:val="none" w:sz="0" w:space="0" w:color="auto"/>
                <w:left w:val="none" w:sz="0" w:space="0" w:color="auto"/>
                <w:bottom w:val="none" w:sz="0" w:space="0" w:color="auto"/>
                <w:right w:val="none" w:sz="0" w:space="0" w:color="auto"/>
              </w:divBdr>
            </w:div>
            <w:div w:id="1736512560">
              <w:marLeft w:val="450"/>
              <w:marRight w:val="0"/>
              <w:marTop w:val="0"/>
              <w:marBottom w:val="0"/>
              <w:divBdr>
                <w:top w:val="none" w:sz="0" w:space="0" w:color="auto"/>
                <w:left w:val="none" w:sz="0" w:space="0" w:color="auto"/>
                <w:bottom w:val="none" w:sz="0" w:space="0" w:color="auto"/>
                <w:right w:val="none" w:sz="0" w:space="0" w:color="auto"/>
              </w:divBdr>
            </w:div>
            <w:div w:id="1934700774">
              <w:marLeft w:val="0"/>
              <w:marRight w:val="0"/>
              <w:marTop w:val="0"/>
              <w:marBottom w:val="0"/>
              <w:divBdr>
                <w:top w:val="none" w:sz="0" w:space="0" w:color="auto"/>
                <w:left w:val="none" w:sz="0" w:space="0" w:color="auto"/>
                <w:bottom w:val="none" w:sz="0" w:space="0" w:color="auto"/>
                <w:right w:val="none" w:sz="0" w:space="0" w:color="auto"/>
              </w:divBdr>
            </w:div>
            <w:div w:id="2041393336">
              <w:marLeft w:val="450"/>
              <w:marRight w:val="0"/>
              <w:marTop w:val="0"/>
              <w:marBottom w:val="0"/>
              <w:divBdr>
                <w:top w:val="none" w:sz="0" w:space="0" w:color="auto"/>
                <w:left w:val="none" w:sz="0" w:space="0" w:color="auto"/>
                <w:bottom w:val="none" w:sz="0" w:space="0" w:color="auto"/>
                <w:right w:val="none" w:sz="0" w:space="0" w:color="auto"/>
              </w:divBdr>
            </w:div>
            <w:div w:id="441531836">
              <w:marLeft w:val="0"/>
              <w:marRight w:val="0"/>
              <w:marTop w:val="0"/>
              <w:marBottom w:val="0"/>
              <w:divBdr>
                <w:top w:val="none" w:sz="0" w:space="0" w:color="auto"/>
                <w:left w:val="none" w:sz="0" w:space="0" w:color="auto"/>
                <w:bottom w:val="none" w:sz="0" w:space="0" w:color="auto"/>
                <w:right w:val="none" w:sz="0" w:space="0" w:color="auto"/>
              </w:divBdr>
            </w:div>
            <w:div w:id="1581139467">
              <w:marLeft w:val="450"/>
              <w:marRight w:val="0"/>
              <w:marTop w:val="0"/>
              <w:marBottom w:val="0"/>
              <w:divBdr>
                <w:top w:val="none" w:sz="0" w:space="0" w:color="auto"/>
                <w:left w:val="none" w:sz="0" w:space="0" w:color="auto"/>
                <w:bottom w:val="none" w:sz="0" w:space="0" w:color="auto"/>
                <w:right w:val="none" w:sz="0" w:space="0" w:color="auto"/>
              </w:divBdr>
            </w:div>
            <w:div w:id="931209467">
              <w:marLeft w:val="450"/>
              <w:marRight w:val="0"/>
              <w:marTop w:val="0"/>
              <w:marBottom w:val="0"/>
              <w:divBdr>
                <w:top w:val="none" w:sz="0" w:space="0" w:color="auto"/>
                <w:left w:val="none" w:sz="0" w:space="0" w:color="auto"/>
                <w:bottom w:val="none" w:sz="0" w:space="0" w:color="auto"/>
                <w:right w:val="none" w:sz="0" w:space="0" w:color="auto"/>
              </w:divBdr>
            </w:div>
            <w:div w:id="1094547916">
              <w:marLeft w:val="0"/>
              <w:marRight w:val="0"/>
              <w:marTop w:val="0"/>
              <w:marBottom w:val="0"/>
              <w:divBdr>
                <w:top w:val="none" w:sz="0" w:space="0" w:color="auto"/>
                <w:left w:val="none" w:sz="0" w:space="0" w:color="auto"/>
                <w:bottom w:val="none" w:sz="0" w:space="0" w:color="auto"/>
                <w:right w:val="none" w:sz="0" w:space="0" w:color="auto"/>
              </w:divBdr>
            </w:div>
            <w:div w:id="551380750">
              <w:marLeft w:val="450"/>
              <w:marRight w:val="0"/>
              <w:marTop w:val="0"/>
              <w:marBottom w:val="0"/>
              <w:divBdr>
                <w:top w:val="none" w:sz="0" w:space="0" w:color="auto"/>
                <w:left w:val="none" w:sz="0" w:space="0" w:color="auto"/>
                <w:bottom w:val="none" w:sz="0" w:space="0" w:color="auto"/>
                <w:right w:val="none" w:sz="0" w:space="0" w:color="auto"/>
              </w:divBdr>
            </w:div>
            <w:div w:id="861092073">
              <w:marLeft w:val="450"/>
              <w:marRight w:val="0"/>
              <w:marTop w:val="0"/>
              <w:marBottom w:val="0"/>
              <w:divBdr>
                <w:top w:val="none" w:sz="0" w:space="0" w:color="auto"/>
                <w:left w:val="none" w:sz="0" w:space="0" w:color="auto"/>
                <w:bottom w:val="none" w:sz="0" w:space="0" w:color="auto"/>
                <w:right w:val="none" w:sz="0" w:space="0" w:color="auto"/>
              </w:divBdr>
            </w:div>
            <w:div w:id="1283999823">
              <w:marLeft w:val="0"/>
              <w:marRight w:val="0"/>
              <w:marTop w:val="0"/>
              <w:marBottom w:val="0"/>
              <w:divBdr>
                <w:top w:val="none" w:sz="0" w:space="0" w:color="auto"/>
                <w:left w:val="none" w:sz="0" w:space="0" w:color="auto"/>
                <w:bottom w:val="none" w:sz="0" w:space="0" w:color="auto"/>
                <w:right w:val="none" w:sz="0" w:space="0" w:color="auto"/>
              </w:divBdr>
            </w:div>
            <w:div w:id="340862352">
              <w:marLeft w:val="450"/>
              <w:marRight w:val="0"/>
              <w:marTop w:val="0"/>
              <w:marBottom w:val="0"/>
              <w:divBdr>
                <w:top w:val="none" w:sz="0" w:space="0" w:color="auto"/>
                <w:left w:val="none" w:sz="0" w:space="0" w:color="auto"/>
                <w:bottom w:val="none" w:sz="0" w:space="0" w:color="auto"/>
                <w:right w:val="none" w:sz="0" w:space="0" w:color="auto"/>
              </w:divBdr>
            </w:div>
            <w:div w:id="555049410">
              <w:marLeft w:val="0"/>
              <w:marRight w:val="0"/>
              <w:marTop w:val="0"/>
              <w:marBottom w:val="0"/>
              <w:divBdr>
                <w:top w:val="none" w:sz="0" w:space="0" w:color="auto"/>
                <w:left w:val="none" w:sz="0" w:space="0" w:color="auto"/>
                <w:bottom w:val="none" w:sz="0" w:space="0" w:color="auto"/>
                <w:right w:val="none" w:sz="0" w:space="0" w:color="auto"/>
              </w:divBdr>
            </w:div>
            <w:div w:id="1968319541">
              <w:marLeft w:val="450"/>
              <w:marRight w:val="0"/>
              <w:marTop w:val="0"/>
              <w:marBottom w:val="0"/>
              <w:divBdr>
                <w:top w:val="none" w:sz="0" w:space="0" w:color="auto"/>
                <w:left w:val="none" w:sz="0" w:space="0" w:color="auto"/>
                <w:bottom w:val="none" w:sz="0" w:space="0" w:color="auto"/>
                <w:right w:val="none" w:sz="0" w:space="0" w:color="auto"/>
              </w:divBdr>
            </w:div>
            <w:div w:id="233861824">
              <w:marLeft w:val="450"/>
              <w:marRight w:val="0"/>
              <w:marTop w:val="0"/>
              <w:marBottom w:val="0"/>
              <w:divBdr>
                <w:top w:val="none" w:sz="0" w:space="0" w:color="auto"/>
                <w:left w:val="none" w:sz="0" w:space="0" w:color="auto"/>
                <w:bottom w:val="none" w:sz="0" w:space="0" w:color="auto"/>
                <w:right w:val="none" w:sz="0" w:space="0" w:color="auto"/>
              </w:divBdr>
            </w:div>
            <w:div w:id="1383627649">
              <w:marLeft w:val="0"/>
              <w:marRight w:val="0"/>
              <w:marTop w:val="0"/>
              <w:marBottom w:val="0"/>
              <w:divBdr>
                <w:top w:val="none" w:sz="0" w:space="0" w:color="auto"/>
                <w:left w:val="none" w:sz="0" w:space="0" w:color="auto"/>
                <w:bottom w:val="none" w:sz="0" w:space="0" w:color="auto"/>
                <w:right w:val="none" w:sz="0" w:space="0" w:color="auto"/>
              </w:divBdr>
            </w:div>
            <w:div w:id="696197829">
              <w:marLeft w:val="0"/>
              <w:marRight w:val="0"/>
              <w:marTop w:val="0"/>
              <w:marBottom w:val="0"/>
              <w:divBdr>
                <w:top w:val="none" w:sz="0" w:space="0" w:color="auto"/>
                <w:left w:val="none" w:sz="0" w:space="0" w:color="auto"/>
                <w:bottom w:val="none" w:sz="0" w:space="0" w:color="auto"/>
                <w:right w:val="none" w:sz="0" w:space="0" w:color="auto"/>
              </w:divBdr>
            </w:div>
            <w:div w:id="1942030491">
              <w:marLeft w:val="450"/>
              <w:marRight w:val="0"/>
              <w:marTop w:val="0"/>
              <w:marBottom w:val="0"/>
              <w:divBdr>
                <w:top w:val="none" w:sz="0" w:space="0" w:color="auto"/>
                <w:left w:val="none" w:sz="0" w:space="0" w:color="auto"/>
                <w:bottom w:val="none" w:sz="0" w:space="0" w:color="auto"/>
                <w:right w:val="none" w:sz="0" w:space="0" w:color="auto"/>
              </w:divBdr>
            </w:div>
            <w:div w:id="503210178">
              <w:marLeft w:val="450"/>
              <w:marRight w:val="0"/>
              <w:marTop w:val="0"/>
              <w:marBottom w:val="0"/>
              <w:divBdr>
                <w:top w:val="none" w:sz="0" w:space="0" w:color="auto"/>
                <w:left w:val="none" w:sz="0" w:space="0" w:color="auto"/>
                <w:bottom w:val="none" w:sz="0" w:space="0" w:color="auto"/>
                <w:right w:val="none" w:sz="0" w:space="0" w:color="auto"/>
              </w:divBdr>
            </w:div>
            <w:div w:id="616958655">
              <w:marLeft w:val="450"/>
              <w:marRight w:val="0"/>
              <w:marTop w:val="0"/>
              <w:marBottom w:val="0"/>
              <w:divBdr>
                <w:top w:val="none" w:sz="0" w:space="0" w:color="auto"/>
                <w:left w:val="none" w:sz="0" w:space="0" w:color="auto"/>
                <w:bottom w:val="none" w:sz="0" w:space="0" w:color="auto"/>
                <w:right w:val="none" w:sz="0" w:space="0" w:color="auto"/>
              </w:divBdr>
            </w:div>
            <w:div w:id="1593053474">
              <w:marLeft w:val="450"/>
              <w:marRight w:val="0"/>
              <w:marTop w:val="0"/>
              <w:marBottom w:val="0"/>
              <w:divBdr>
                <w:top w:val="none" w:sz="0" w:space="0" w:color="auto"/>
                <w:left w:val="none" w:sz="0" w:space="0" w:color="auto"/>
                <w:bottom w:val="none" w:sz="0" w:space="0" w:color="auto"/>
                <w:right w:val="none" w:sz="0" w:space="0" w:color="auto"/>
              </w:divBdr>
            </w:div>
            <w:div w:id="1596475609">
              <w:marLeft w:val="0"/>
              <w:marRight w:val="0"/>
              <w:marTop w:val="0"/>
              <w:marBottom w:val="0"/>
              <w:divBdr>
                <w:top w:val="none" w:sz="0" w:space="0" w:color="auto"/>
                <w:left w:val="none" w:sz="0" w:space="0" w:color="auto"/>
                <w:bottom w:val="none" w:sz="0" w:space="0" w:color="auto"/>
                <w:right w:val="none" w:sz="0" w:space="0" w:color="auto"/>
              </w:divBdr>
            </w:div>
            <w:div w:id="1021785352">
              <w:marLeft w:val="450"/>
              <w:marRight w:val="0"/>
              <w:marTop w:val="0"/>
              <w:marBottom w:val="0"/>
              <w:divBdr>
                <w:top w:val="none" w:sz="0" w:space="0" w:color="auto"/>
                <w:left w:val="none" w:sz="0" w:space="0" w:color="auto"/>
                <w:bottom w:val="none" w:sz="0" w:space="0" w:color="auto"/>
                <w:right w:val="none" w:sz="0" w:space="0" w:color="auto"/>
              </w:divBdr>
            </w:div>
            <w:div w:id="2059433459">
              <w:marLeft w:val="450"/>
              <w:marRight w:val="0"/>
              <w:marTop w:val="0"/>
              <w:marBottom w:val="0"/>
              <w:divBdr>
                <w:top w:val="none" w:sz="0" w:space="0" w:color="auto"/>
                <w:left w:val="none" w:sz="0" w:space="0" w:color="auto"/>
                <w:bottom w:val="none" w:sz="0" w:space="0" w:color="auto"/>
                <w:right w:val="none" w:sz="0" w:space="0" w:color="auto"/>
              </w:divBdr>
            </w:div>
            <w:div w:id="212667863">
              <w:marLeft w:val="450"/>
              <w:marRight w:val="0"/>
              <w:marTop w:val="0"/>
              <w:marBottom w:val="0"/>
              <w:divBdr>
                <w:top w:val="none" w:sz="0" w:space="0" w:color="auto"/>
                <w:left w:val="none" w:sz="0" w:space="0" w:color="auto"/>
                <w:bottom w:val="none" w:sz="0" w:space="0" w:color="auto"/>
                <w:right w:val="none" w:sz="0" w:space="0" w:color="auto"/>
              </w:divBdr>
            </w:div>
            <w:div w:id="2019191035">
              <w:marLeft w:val="450"/>
              <w:marRight w:val="0"/>
              <w:marTop w:val="0"/>
              <w:marBottom w:val="0"/>
              <w:divBdr>
                <w:top w:val="none" w:sz="0" w:space="0" w:color="auto"/>
                <w:left w:val="none" w:sz="0" w:space="0" w:color="auto"/>
                <w:bottom w:val="none" w:sz="0" w:space="0" w:color="auto"/>
                <w:right w:val="none" w:sz="0" w:space="0" w:color="auto"/>
              </w:divBdr>
            </w:div>
            <w:div w:id="299381133">
              <w:marLeft w:val="450"/>
              <w:marRight w:val="0"/>
              <w:marTop w:val="0"/>
              <w:marBottom w:val="0"/>
              <w:divBdr>
                <w:top w:val="none" w:sz="0" w:space="0" w:color="auto"/>
                <w:left w:val="none" w:sz="0" w:space="0" w:color="auto"/>
                <w:bottom w:val="none" w:sz="0" w:space="0" w:color="auto"/>
                <w:right w:val="none" w:sz="0" w:space="0" w:color="auto"/>
              </w:divBdr>
            </w:div>
            <w:div w:id="2032560207">
              <w:marLeft w:val="450"/>
              <w:marRight w:val="0"/>
              <w:marTop w:val="0"/>
              <w:marBottom w:val="0"/>
              <w:divBdr>
                <w:top w:val="none" w:sz="0" w:space="0" w:color="auto"/>
                <w:left w:val="none" w:sz="0" w:space="0" w:color="auto"/>
                <w:bottom w:val="none" w:sz="0" w:space="0" w:color="auto"/>
                <w:right w:val="none" w:sz="0" w:space="0" w:color="auto"/>
              </w:divBdr>
            </w:div>
            <w:div w:id="1478183916">
              <w:marLeft w:val="450"/>
              <w:marRight w:val="0"/>
              <w:marTop w:val="0"/>
              <w:marBottom w:val="0"/>
              <w:divBdr>
                <w:top w:val="none" w:sz="0" w:space="0" w:color="auto"/>
                <w:left w:val="none" w:sz="0" w:space="0" w:color="auto"/>
                <w:bottom w:val="none" w:sz="0" w:space="0" w:color="auto"/>
                <w:right w:val="none" w:sz="0" w:space="0" w:color="auto"/>
              </w:divBdr>
            </w:div>
            <w:div w:id="1177769016">
              <w:marLeft w:val="0"/>
              <w:marRight w:val="0"/>
              <w:marTop w:val="0"/>
              <w:marBottom w:val="0"/>
              <w:divBdr>
                <w:top w:val="none" w:sz="0" w:space="0" w:color="auto"/>
                <w:left w:val="none" w:sz="0" w:space="0" w:color="auto"/>
                <w:bottom w:val="none" w:sz="0" w:space="0" w:color="auto"/>
                <w:right w:val="none" w:sz="0" w:space="0" w:color="auto"/>
              </w:divBdr>
            </w:div>
            <w:div w:id="186720981">
              <w:marLeft w:val="450"/>
              <w:marRight w:val="0"/>
              <w:marTop w:val="0"/>
              <w:marBottom w:val="0"/>
              <w:divBdr>
                <w:top w:val="none" w:sz="0" w:space="0" w:color="auto"/>
                <w:left w:val="none" w:sz="0" w:space="0" w:color="auto"/>
                <w:bottom w:val="none" w:sz="0" w:space="0" w:color="auto"/>
                <w:right w:val="none" w:sz="0" w:space="0" w:color="auto"/>
              </w:divBdr>
            </w:div>
            <w:div w:id="1692872122">
              <w:marLeft w:val="0"/>
              <w:marRight w:val="0"/>
              <w:marTop w:val="0"/>
              <w:marBottom w:val="0"/>
              <w:divBdr>
                <w:top w:val="none" w:sz="0" w:space="0" w:color="auto"/>
                <w:left w:val="none" w:sz="0" w:space="0" w:color="auto"/>
                <w:bottom w:val="none" w:sz="0" w:space="0" w:color="auto"/>
                <w:right w:val="none" w:sz="0" w:space="0" w:color="auto"/>
              </w:divBdr>
            </w:div>
            <w:div w:id="1161198305">
              <w:marLeft w:val="450"/>
              <w:marRight w:val="0"/>
              <w:marTop w:val="0"/>
              <w:marBottom w:val="0"/>
              <w:divBdr>
                <w:top w:val="none" w:sz="0" w:space="0" w:color="auto"/>
                <w:left w:val="none" w:sz="0" w:space="0" w:color="auto"/>
                <w:bottom w:val="none" w:sz="0" w:space="0" w:color="auto"/>
                <w:right w:val="none" w:sz="0" w:space="0" w:color="auto"/>
              </w:divBdr>
            </w:div>
            <w:div w:id="1148476214">
              <w:marLeft w:val="450"/>
              <w:marRight w:val="0"/>
              <w:marTop w:val="0"/>
              <w:marBottom w:val="0"/>
              <w:divBdr>
                <w:top w:val="none" w:sz="0" w:space="0" w:color="auto"/>
                <w:left w:val="none" w:sz="0" w:space="0" w:color="auto"/>
                <w:bottom w:val="none" w:sz="0" w:space="0" w:color="auto"/>
                <w:right w:val="none" w:sz="0" w:space="0" w:color="auto"/>
              </w:divBdr>
            </w:div>
            <w:div w:id="1136871210">
              <w:marLeft w:val="0"/>
              <w:marRight w:val="0"/>
              <w:marTop w:val="0"/>
              <w:marBottom w:val="0"/>
              <w:divBdr>
                <w:top w:val="none" w:sz="0" w:space="0" w:color="auto"/>
                <w:left w:val="none" w:sz="0" w:space="0" w:color="auto"/>
                <w:bottom w:val="none" w:sz="0" w:space="0" w:color="auto"/>
                <w:right w:val="none" w:sz="0" w:space="0" w:color="auto"/>
              </w:divBdr>
            </w:div>
            <w:div w:id="558445052">
              <w:marLeft w:val="450"/>
              <w:marRight w:val="0"/>
              <w:marTop w:val="0"/>
              <w:marBottom w:val="0"/>
              <w:divBdr>
                <w:top w:val="none" w:sz="0" w:space="0" w:color="auto"/>
                <w:left w:val="none" w:sz="0" w:space="0" w:color="auto"/>
                <w:bottom w:val="none" w:sz="0" w:space="0" w:color="auto"/>
                <w:right w:val="none" w:sz="0" w:space="0" w:color="auto"/>
              </w:divBdr>
            </w:div>
            <w:div w:id="671838256">
              <w:marLeft w:val="450"/>
              <w:marRight w:val="0"/>
              <w:marTop w:val="0"/>
              <w:marBottom w:val="0"/>
              <w:divBdr>
                <w:top w:val="none" w:sz="0" w:space="0" w:color="auto"/>
                <w:left w:val="none" w:sz="0" w:space="0" w:color="auto"/>
                <w:bottom w:val="none" w:sz="0" w:space="0" w:color="auto"/>
                <w:right w:val="none" w:sz="0" w:space="0" w:color="auto"/>
              </w:divBdr>
            </w:div>
            <w:div w:id="187332531">
              <w:marLeft w:val="0"/>
              <w:marRight w:val="0"/>
              <w:marTop w:val="0"/>
              <w:marBottom w:val="0"/>
              <w:divBdr>
                <w:top w:val="none" w:sz="0" w:space="0" w:color="auto"/>
                <w:left w:val="none" w:sz="0" w:space="0" w:color="auto"/>
                <w:bottom w:val="none" w:sz="0" w:space="0" w:color="auto"/>
                <w:right w:val="none" w:sz="0" w:space="0" w:color="auto"/>
              </w:divBdr>
            </w:div>
            <w:div w:id="1234000593">
              <w:marLeft w:val="450"/>
              <w:marRight w:val="0"/>
              <w:marTop w:val="0"/>
              <w:marBottom w:val="0"/>
              <w:divBdr>
                <w:top w:val="none" w:sz="0" w:space="0" w:color="auto"/>
                <w:left w:val="none" w:sz="0" w:space="0" w:color="auto"/>
                <w:bottom w:val="none" w:sz="0" w:space="0" w:color="auto"/>
                <w:right w:val="none" w:sz="0" w:space="0" w:color="auto"/>
              </w:divBdr>
            </w:div>
            <w:div w:id="770779846">
              <w:marLeft w:val="450"/>
              <w:marRight w:val="0"/>
              <w:marTop w:val="0"/>
              <w:marBottom w:val="0"/>
              <w:divBdr>
                <w:top w:val="none" w:sz="0" w:space="0" w:color="auto"/>
                <w:left w:val="none" w:sz="0" w:space="0" w:color="auto"/>
                <w:bottom w:val="none" w:sz="0" w:space="0" w:color="auto"/>
                <w:right w:val="none" w:sz="0" w:space="0" w:color="auto"/>
              </w:divBdr>
            </w:div>
            <w:div w:id="33117820">
              <w:marLeft w:val="0"/>
              <w:marRight w:val="0"/>
              <w:marTop w:val="0"/>
              <w:marBottom w:val="0"/>
              <w:divBdr>
                <w:top w:val="none" w:sz="0" w:space="0" w:color="auto"/>
                <w:left w:val="none" w:sz="0" w:space="0" w:color="auto"/>
                <w:bottom w:val="none" w:sz="0" w:space="0" w:color="auto"/>
                <w:right w:val="none" w:sz="0" w:space="0" w:color="auto"/>
              </w:divBdr>
            </w:div>
            <w:div w:id="1714957884">
              <w:marLeft w:val="450"/>
              <w:marRight w:val="0"/>
              <w:marTop w:val="0"/>
              <w:marBottom w:val="0"/>
              <w:divBdr>
                <w:top w:val="none" w:sz="0" w:space="0" w:color="auto"/>
                <w:left w:val="none" w:sz="0" w:space="0" w:color="auto"/>
                <w:bottom w:val="none" w:sz="0" w:space="0" w:color="auto"/>
                <w:right w:val="none" w:sz="0" w:space="0" w:color="auto"/>
              </w:divBdr>
            </w:div>
            <w:div w:id="1118715647">
              <w:marLeft w:val="0"/>
              <w:marRight w:val="0"/>
              <w:marTop w:val="0"/>
              <w:marBottom w:val="0"/>
              <w:divBdr>
                <w:top w:val="none" w:sz="0" w:space="0" w:color="auto"/>
                <w:left w:val="none" w:sz="0" w:space="0" w:color="auto"/>
                <w:bottom w:val="none" w:sz="0" w:space="0" w:color="auto"/>
                <w:right w:val="none" w:sz="0" w:space="0" w:color="auto"/>
              </w:divBdr>
            </w:div>
            <w:div w:id="1513253668">
              <w:marLeft w:val="450"/>
              <w:marRight w:val="0"/>
              <w:marTop w:val="0"/>
              <w:marBottom w:val="0"/>
              <w:divBdr>
                <w:top w:val="none" w:sz="0" w:space="0" w:color="auto"/>
                <w:left w:val="none" w:sz="0" w:space="0" w:color="auto"/>
                <w:bottom w:val="none" w:sz="0" w:space="0" w:color="auto"/>
                <w:right w:val="none" w:sz="0" w:space="0" w:color="auto"/>
              </w:divBdr>
            </w:div>
            <w:div w:id="1491435372">
              <w:marLeft w:val="450"/>
              <w:marRight w:val="0"/>
              <w:marTop w:val="0"/>
              <w:marBottom w:val="0"/>
              <w:divBdr>
                <w:top w:val="none" w:sz="0" w:space="0" w:color="auto"/>
                <w:left w:val="none" w:sz="0" w:space="0" w:color="auto"/>
                <w:bottom w:val="none" w:sz="0" w:space="0" w:color="auto"/>
                <w:right w:val="none" w:sz="0" w:space="0" w:color="auto"/>
              </w:divBdr>
            </w:div>
            <w:div w:id="58553030">
              <w:marLeft w:val="0"/>
              <w:marRight w:val="0"/>
              <w:marTop w:val="0"/>
              <w:marBottom w:val="0"/>
              <w:divBdr>
                <w:top w:val="none" w:sz="0" w:space="0" w:color="auto"/>
                <w:left w:val="none" w:sz="0" w:space="0" w:color="auto"/>
                <w:bottom w:val="none" w:sz="0" w:space="0" w:color="auto"/>
                <w:right w:val="none" w:sz="0" w:space="0" w:color="auto"/>
              </w:divBdr>
            </w:div>
            <w:div w:id="1106194201">
              <w:marLeft w:val="450"/>
              <w:marRight w:val="0"/>
              <w:marTop w:val="0"/>
              <w:marBottom w:val="0"/>
              <w:divBdr>
                <w:top w:val="none" w:sz="0" w:space="0" w:color="auto"/>
                <w:left w:val="none" w:sz="0" w:space="0" w:color="auto"/>
                <w:bottom w:val="none" w:sz="0" w:space="0" w:color="auto"/>
                <w:right w:val="none" w:sz="0" w:space="0" w:color="auto"/>
              </w:divBdr>
            </w:div>
            <w:div w:id="1959023656">
              <w:marLeft w:val="450"/>
              <w:marRight w:val="0"/>
              <w:marTop w:val="0"/>
              <w:marBottom w:val="0"/>
              <w:divBdr>
                <w:top w:val="none" w:sz="0" w:space="0" w:color="auto"/>
                <w:left w:val="none" w:sz="0" w:space="0" w:color="auto"/>
                <w:bottom w:val="none" w:sz="0" w:space="0" w:color="auto"/>
                <w:right w:val="none" w:sz="0" w:space="0" w:color="auto"/>
              </w:divBdr>
            </w:div>
            <w:div w:id="636496063">
              <w:marLeft w:val="450"/>
              <w:marRight w:val="0"/>
              <w:marTop w:val="0"/>
              <w:marBottom w:val="0"/>
              <w:divBdr>
                <w:top w:val="none" w:sz="0" w:space="0" w:color="auto"/>
                <w:left w:val="none" w:sz="0" w:space="0" w:color="auto"/>
                <w:bottom w:val="none" w:sz="0" w:space="0" w:color="auto"/>
                <w:right w:val="none" w:sz="0" w:space="0" w:color="auto"/>
              </w:divBdr>
            </w:div>
            <w:div w:id="1289239645">
              <w:marLeft w:val="450"/>
              <w:marRight w:val="0"/>
              <w:marTop w:val="0"/>
              <w:marBottom w:val="0"/>
              <w:divBdr>
                <w:top w:val="none" w:sz="0" w:space="0" w:color="auto"/>
                <w:left w:val="none" w:sz="0" w:space="0" w:color="auto"/>
                <w:bottom w:val="none" w:sz="0" w:space="0" w:color="auto"/>
                <w:right w:val="none" w:sz="0" w:space="0" w:color="auto"/>
              </w:divBdr>
            </w:div>
            <w:div w:id="1336958566">
              <w:marLeft w:val="450"/>
              <w:marRight w:val="0"/>
              <w:marTop w:val="0"/>
              <w:marBottom w:val="0"/>
              <w:divBdr>
                <w:top w:val="none" w:sz="0" w:space="0" w:color="auto"/>
                <w:left w:val="none" w:sz="0" w:space="0" w:color="auto"/>
                <w:bottom w:val="none" w:sz="0" w:space="0" w:color="auto"/>
                <w:right w:val="none" w:sz="0" w:space="0" w:color="auto"/>
              </w:divBdr>
            </w:div>
            <w:div w:id="12727097">
              <w:marLeft w:val="450"/>
              <w:marRight w:val="0"/>
              <w:marTop w:val="0"/>
              <w:marBottom w:val="0"/>
              <w:divBdr>
                <w:top w:val="none" w:sz="0" w:space="0" w:color="auto"/>
                <w:left w:val="none" w:sz="0" w:space="0" w:color="auto"/>
                <w:bottom w:val="none" w:sz="0" w:space="0" w:color="auto"/>
                <w:right w:val="none" w:sz="0" w:space="0" w:color="auto"/>
              </w:divBdr>
            </w:div>
            <w:div w:id="856042715">
              <w:marLeft w:val="450"/>
              <w:marRight w:val="0"/>
              <w:marTop w:val="0"/>
              <w:marBottom w:val="0"/>
              <w:divBdr>
                <w:top w:val="none" w:sz="0" w:space="0" w:color="auto"/>
                <w:left w:val="none" w:sz="0" w:space="0" w:color="auto"/>
                <w:bottom w:val="none" w:sz="0" w:space="0" w:color="auto"/>
                <w:right w:val="none" w:sz="0" w:space="0" w:color="auto"/>
              </w:divBdr>
            </w:div>
            <w:div w:id="1602836169">
              <w:marLeft w:val="0"/>
              <w:marRight w:val="0"/>
              <w:marTop w:val="0"/>
              <w:marBottom w:val="0"/>
              <w:divBdr>
                <w:top w:val="none" w:sz="0" w:space="0" w:color="auto"/>
                <w:left w:val="none" w:sz="0" w:space="0" w:color="auto"/>
                <w:bottom w:val="none" w:sz="0" w:space="0" w:color="auto"/>
                <w:right w:val="none" w:sz="0" w:space="0" w:color="auto"/>
              </w:divBdr>
            </w:div>
            <w:div w:id="1988320895">
              <w:marLeft w:val="450"/>
              <w:marRight w:val="0"/>
              <w:marTop w:val="0"/>
              <w:marBottom w:val="0"/>
              <w:divBdr>
                <w:top w:val="none" w:sz="0" w:space="0" w:color="auto"/>
                <w:left w:val="none" w:sz="0" w:space="0" w:color="auto"/>
                <w:bottom w:val="none" w:sz="0" w:space="0" w:color="auto"/>
                <w:right w:val="none" w:sz="0" w:space="0" w:color="auto"/>
              </w:divBdr>
            </w:div>
            <w:div w:id="1296793072">
              <w:marLeft w:val="0"/>
              <w:marRight w:val="0"/>
              <w:marTop w:val="0"/>
              <w:marBottom w:val="0"/>
              <w:divBdr>
                <w:top w:val="none" w:sz="0" w:space="0" w:color="auto"/>
                <w:left w:val="none" w:sz="0" w:space="0" w:color="auto"/>
                <w:bottom w:val="none" w:sz="0" w:space="0" w:color="auto"/>
                <w:right w:val="none" w:sz="0" w:space="0" w:color="auto"/>
              </w:divBdr>
            </w:div>
            <w:div w:id="2121148071">
              <w:marLeft w:val="450"/>
              <w:marRight w:val="0"/>
              <w:marTop w:val="0"/>
              <w:marBottom w:val="0"/>
              <w:divBdr>
                <w:top w:val="none" w:sz="0" w:space="0" w:color="auto"/>
                <w:left w:val="none" w:sz="0" w:space="0" w:color="auto"/>
                <w:bottom w:val="none" w:sz="0" w:space="0" w:color="auto"/>
                <w:right w:val="none" w:sz="0" w:space="0" w:color="auto"/>
              </w:divBdr>
            </w:div>
            <w:div w:id="1495798186">
              <w:marLeft w:val="0"/>
              <w:marRight w:val="0"/>
              <w:marTop w:val="0"/>
              <w:marBottom w:val="0"/>
              <w:divBdr>
                <w:top w:val="none" w:sz="0" w:space="0" w:color="auto"/>
                <w:left w:val="none" w:sz="0" w:space="0" w:color="auto"/>
                <w:bottom w:val="none" w:sz="0" w:space="0" w:color="auto"/>
                <w:right w:val="none" w:sz="0" w:space="0" w:color="auto"/>
              </w:divBdr>
            </w:div>
            <w:div w:id="868181537">
              <w:marLeft w:val="450"/>
              <w:marRight w:val="0"/>
              <w:marTop w:val="0"/>
              <w:marBottom w:val="0"/>
              <w:divBdr>
                <w:top w:val="none" w:sz="0" w:space="0" w:color="auto"/>
                <w:left w:val="none" w:sz="0" w:space="0" w:color="auto"/>
                <w:bottom w:val="none" w:sz="0" w:space="0" w:color="auto"/>
                <w:right w:val="none" w:sz="0" w:space="0" w:color="auto"/>
              </w:divBdr>
            </w:div>
            <w:div w:id="804470674">
              <w:marLeft w:val="0"/>
              <w:marRight w:val="0"/>
              <w:marTop w:val="0"/>
              <w:marBottom w:val="0"/>
              <w:divBdr>
                <w:top w:val="none" w:sz="0" w:space="0" w:color="auto"/>
                <w:left w:val="none" w:sz="0" w:space="0" w:color="auto"/>
                <w:bottom w:val="none" w:sz="0" w:space="0" w:color="auto"/>
                <w:right w:val="none" w:sz="0" w:space="0" w:color="auto"/>
              </w:divBdr>
            </w:div>
            <w:div w:id="1816945339">
              <w:marLeft w:val="450"/>
              <w:marRight w:val="0"/>
              <w:marTop w:val="0"/>
              <w:marBottom w:val="0"/>
              <w:divBdr>
                <w:top w:val="none" w:sz="0" w:space="0" w:color="auto"/>
                <w:left w:val="none" w:sz="0" w:space="0" w:color="auto"/>
                <w:bottom w:val="none" w:sz="0" w:space="0" w:color="auto"/>
                <w:right w:val="none" w:sz="0" w:space="0" w:color="auto"/>
              </w:divBdr>
            </w:div>
            <w:div w:id="1452822449">
              <w:marLeft w:val="0"/>
              <w:marRight w:val="0"/>
              <w:marTop w:val="0"/>
              <w:marBottom w:val="0"/>
              <w:divBdr>
                <w:top w:val="none" w:sz="0" w:space="0" w:color="auto"/>
                <w:left w:val="none" w:sz="0" w:space="0" w:color="auto"/>
                <w:bottom w:val="none" w:sz="0" w:space="0" w:color="auto"/>
                <w:right w:val="none" w:sz="0" w:space="0" w:color="auto"/>
              </w:divBdr>
            </w:div>
            <w:div w:id="1508059759">
              <w:marLeft w:val="450"/>
              <w:marRight w:val="0"/>
              <w:marTop w:val="0"/>
              <w:marBottom w:val="0"/>
              <w:divBdr>
                <w:top w:val="none" w:sz="0" w:space="0" w:color="auto"/>
                <w:left w:val="none" w:sz="0" w:space="0" w:color="auto"/>
                <w:bottom w:val="none" w:sz="0" w:space="0" w:color="auto"/>
                <w:right w:val="none" w:sz="0" w:space="0" w:color="auto"/>
              </w:divBdr>
            </w:div>
            <w:div w:id="119305239">
              <w:marLeft w:val="450"/>
              <w:marRight w:val="0"/>
              <w:marTop w:val="0"/>
              <w:marBottom w:val="0"/>
              <w:divBdr>
                <w:top w:val="none" w:sz="0" w:space="0" w:color="auto"/>
                <w:left w:val="none" w:sz="0" w:space="0" w:color="auto"/>
                <w:bottom w:val="none" w:sz="0" w:space="0" w:color="auto"/>
                <w:right w:val="none" w:sz="0" w:space="0" w:color="auto"/>
              </w:divBdr>
            </w:div>
            <w:div w:id="1078789215">
              <w:marLeft w:val="0"/>
              <w:marRight w:val="0"/>
              <w:marTop w:val="0"/>
              <w:marBottom w:val="0"/>
              <w:divBdr>
                <w:top w:val="none" w:sz="0" w:space="0" w:color="auto"/>
                <w:left w:val="none" w:sz="0" w:space="0" w:color="auto"/>
                <w:bottom w:val="none" w:sz="0" w:space="0" w:color="auto"/>
                <w:right w:val="none" w:sz="0" w:space="0" w:color="auto"/>
              </w:divBdr>
            </w:div>
            <w:div w:id="773937429">
              <w:marLeft w:val="450"/>
              <w:marRight w:val="0"/>
              <w:marTop w:val="0"/>
              <w:marBottom w:val="0"/>
              <w:divBdr>
                <w:top w:val="none" w:sz="0" w:space="0" w:color="auto"/>
                <w:left w:val="none" w:sz="0" w:space="0" w:color="auto"/>
                <w:bottom w:val="none" w:sz="0" w:space="0" w:color="auto"/>
                <w:right w:val="none" w:sz="0" w:space="0" w:color="auto"/>
              </w:divBdr>
            </w:div>
            <w:div w:id="602343964">
              <w:marLeft w:val="0"/>
              <w:marRight w:val="0"/>
              <w:marTop w:val="0"/>
              <w:marBottom w:val="0"/>
              <w:divBdr>
                <w:top w:val="none" w:sz="0" w:space="0" w:color="auto"/>
                <w:left w:val="none" w:sz="0" w:space="0" w:color="auto"/>
                <w:bottom w:val="none" w:sz="0" w:space="0" w:color="auto"/>
                <w:right w:val="none" w:sz="0" w:space="0" w:color="auto"/>
              </w:divBdr>
            </w:div>
            <w:div w:id="1359426972">
              <w:marLeft w:val="450"/>
              <w:marRight w:val="0"/>
              <w:marTop w:val="0"/>
              <w:marBottom w:val="0"/>
              <w:divBdr>
                <w:top w:val="none" w:sz="0" w:space="0" w:color="auto"/>
                <w:left w:val="none" w:sz="0" w:space="0" w:color="auto"/>
                <w:bottom w:val="none" w:sz="0" w:space="0" w:color="auto"/>
                <w:right w:val="none" w:sz="0" w:space="0" w:color="auto"/>
              </w:divBdr>
            </w:div>
            <w:div w:id="984160052">
              <w:marLeft w:val="0"/>
              <w:marRight w:val="0"/>
              <w:marTop w:val="0"/>
              <w:marBottom w:val="0"/>
              <w:divBdr>
                <w:top w:val="none" w:sz="0" w:space="0" w:color="auto"/>
                <w:left w:val="none" w:sz="0" w:space="0" w:color="auto"/>
                <w:bottom w:val="none" w:sz="0" w:space="0" w:color="auto"/>
                <w:right w:val="none" w:sz="0" w:space="0" w:color="auto"/>
              </w:divBdr>
            </w:div>
            <w:div w:id="793208157">
              <w:marLeft w:val="450"/>
              <w:marRight w:val="0"/>
              <w:marTop w:val="0"/>
              <w:marBottom w:val="0"/>
              <w:divBdr>
                <w:top w:val="none" w:sz="0" w:space="0" w:color="auto"/>
                <w:left w:val="none" w:sz="0" w:space="0" w:color="auto"/>
                <w:bottom w:val="none" w:sz="0" w:space="0" w:color="auto"/>
                <w:right w:val="none" w:sz="0" w:space="0" w:color="auto"/>
              </w:divBdr>
            </w:div>
            <w:div w:id="1042753442">
              <w:marLeft w:val="450"/>
              <w:marRight w:val="0"/>
              <w:marTop w:val="0"/>
              <w:marBottom w:val="0"/>
              <w:divBdr>
                <w:top w:val="none" w:sz="0" w:space="0" w:color="auto"/>
                <w:left w:val="none" w:sz="0" w:space="0" w:color="auto"/>
                <w:bottom w:val="none" w:sz="0" w:space="0" w:color="auto"/>
                <w:right w:val="none" w:sz="0" w:space="0" w:color="auto"/>
              </w:divBdr>
            </w:div>
            <w:div w:id="303002137">
              <w:marLeft w:val="450"/>
              <w:marRight w:val="0"/>
              <w:marTop w:val="0"/>
              <w:marBottom w:val="0"/>
              <w:divBdr>
                <w:top w:val="none" w:sz="0" w:space="0" w:color="auto"/>
                <w:left w:val="none" w:sz="0" w:space="0" w:color="auto"/>
                <w:bottom w:val="none" w:sz="0" w:space="0" w:color="auto"/>
                <w:right w:val="none" w:sz="0" w:space="0" w:color="auto"/>
              </w:divBdr>
            </w:div>
            <w:div w:id="1504859251">
              <w:marLeft w:val="450"/>
              <w:marRight w:val="0"/>
              <w:marTop w:val="0"/>
              <w:marBottom w:val="0"/>
              <w:divBdr>
                <w:top w:val="none" w:sz="0" w:space="0" w:color="auto"/>
                <w:left w:val="none" w:sz="0" w:space="0" w:color="auto"/>
                <w:bottom w:val="none" w:sz="0" w:space="0" w:color="auto"/>
                <w:right w:val="none" w:sz="0" w:space="0" w:color="auto"/>
              </w:divBdr>
            </w:div>
            <w:div w:id="1676149885">
              <w:marLeft w:val="0"/>
              <w:marRight w:val="0"/>
              <w:marTop w:val="0"/>
              <w:marBottom w:val="0"/>
              <w:divBdr>
                <w:top w:val="none" w:sz="0" w:space="0" w:color="auto"/>
                <w:left w:val="none" w:sz="0" w:space="0" w:color="auto"/>
                <w:bottom w:val="none" w:sz="0" w:space="0" w:color="auto"/>
                <w:right w:val="none" w:sz="0" w:space="0" w:color="auto"/>
              </w:divBdr>
            </w:div>
            <w:div w:id="894118588">
              <w:marLeft w:val="450"/>
              <w:marRight w:val="0"/>
              <w:marTop w:val="0"/>
              <w:marBottom w:val="0"/>
              <w:divBdr>
                <w:top w:val="none" w:sz="0" w:space="0" w:color="auto"/>
                <w:left w:val="none" w:sz="0" w:space="0" w:color="auto"/>
                <w:bottom w:val="none" w:sz="0" w:space="0" w:color="auto"/>
                <w:right w:val="none" w:sz="0" w:space="0" w:color="auto"/>
              </w:divBdr>
            </w:div>
            <w:div w:id="74405730">
              <w:marLeft w:val="0"/>
              <w:marRight w:val="0"/>
              <w:marTop w:val="0"/>
              <w:marBottom w:val="0"/>
              <w:divBdr>
                <w:top w:val="none" w:sz="0" w:space="0" w:color="auto"/>
                <w:left w:val="none" w:sz="0" w:space="0" w:color="auto"/>
                <w:bottom w:val="none" w:sz="0" w:space="0" w:color="auto"/>
                <w:right w:val="none" w:sz="0" w:space="0" w:color="auto"/>
              </w:divBdr>
            </w:div>
            <w:div w:id="1595943867">
              <w:marLeft w:val="450"/>
              <w:marRight w:val="0"/>
              <w:marTop w:val="0"/>
              <w:marBottom w:val="0"/>
              <w:divBdr>
                <w:top w:val="none" w:sz="0" w:space="0" w:color="auto"/>
                <w:left w:val="none" w:sz="0" w:space="0" w:color="auto"/>
                <w:bottom w:val="none" w:sz="0" w:space="0" w:color="auto"/>
                <w:right w:val="none" w:sz="0" w:space="0" w:color="auto"/>
              </w:divBdr>
            </w:div>
            <w:div w:id="1172647375">
              <w:marLeft w:val="0"/>
              <w:marRight w:val="0"/>
              <w:marTop w:val="0"/>
              <w:marBottom w:val="0"/>
              <w:divBdr>
                <w:top w:val="none" w:sz="0" w:space="0" w:color="auto"/>
                <w:left w:val="none" w:sz="0" w:space="0" w:color="auto"/>
                <w:bottom w:val="none" w:sz="0" w:space="0" w:color="auto"/>
                <w:right w:val="none" w:sz="0" w:space="0" w:color="auto"/>
              </w:divBdr>
            </w:div>
            <w:div w:id="2112624046">
              <w:marLeft w:val="450"/>
              <w:marRight w:val="0"/>
              <w:marTop w:val="0"/>
              <w:marBottom w:val="0"/>
              <w:divBdr>
                <w:top w:val="none" w:sz="0" w:space="0" w:color="auto"/>
                <w:left w:val="none" w:sz="0" w:space="0" w:color="auto"/>
                <w:bottom w:val="none" w:sz="0" w:space="0" w:color="auto"/>
                <w:right w:val="none" w:sz="0" w:space="0" w:color="auto"/>
              </w:divBdr>
            </w:div>
            <w:div w:id="1241405127">
              <w:marLeft w:val="450"/>
              <w:marRight w:val="0"/>
              <w:marTop w:val="0"/>
              <w:marBottom w:val="0"/>
              <w:divBdr>
                <w:top w:val="none" w:sz="0" w:space="0" w:color="auto"/>
                <w:left w:val="none" w:sz="0" w:space="0" w:color="auto"/>
                <w:bottom w:val="none" w:sz="0" w:space="0" w:color="auto"/>
                <w:right w:val="none" w:sz="0" w:space="0" w:color="auto"/>
              </w:divBdr>
            </w:div>
            <w:div w:id="566646280">
              <w:marLeft w:val="0"/>
              <w:marRight w:val="0"/>
              <w:marTop w:val="0"/>
              <w:marBottom w:val="0"/>
              <w:divBdr>
                <w:top w:val="none" w:sz="0" w:space="0" w:color="auto"/>
                <w:left w:val="none" w:sz="0" w:space="0" w:color="auto"/>
                <w:bottom w:val="none" w:sz="0" w:space="0" w:color="auto"/>
                <w:right w:val="none" w:sz="0" w:space="0" w:color="auto"/>
              </w:divBdr>
            </w:div>
            <w:div w:id="32846696">
              <w:marLeft w:val="450"/>
              <w:marRight w:val="0"/>
              <w:marTop w:val="0"/>
              <w:marBottom w:val="0"/>
              <w:divBdr>
                <w:top w:val="none" w:sz="0" w:space="0" w:color="auto"/>
                <w:left w:val="none" w:sz="0" w:space="0" w:color="auto"/>
                <w:bottom w:val="none" w:sz="0" w:space="0" w:color="auto"/>
                <w:right w:val="none" w:sz="0" w:space="0" w:color="auto"/>
              </w:divBdr>
            </w:div>
            <w:div w:id="914239364">
              <w:marLeft w:val="0"/>
              <w:marRight w:val="0"/>
              <w:marTop w:val="0"/>
              <w:marBottom w:val="0"/>
              <w:divBdr>
                <w:top w:val="none" w:sz="0" w:space="0" w:color="auto"/>
                <w:left w:val="none" w:sz="0" w:space="0" w:color="auto"/>
                <w:bottom w:val="none" w:sz="0" w:space="0" w:color="auto"/>
                <w:right w:val="none" w:sz="0" w:space="0" w:color="auto"/>
              </w:divBdr>
            </w:div>
            <w:div w:id="1682580763">
              <w:marLeft w:val="450"/>
              <w:marRight w:val="0"/>
              <w:marTop w:val="0"/>
              <w:marBottom w:val="0"/>
              <w:divBdr>
                <w:top w:val="none" w:sz="0" w:space="0" w:color="auto"/>
                <w:left w:val="none" w:sz="0" w:space="0" w:color="auto"/>
                <w:bottom w:val="none" w:sz="0" w:space="0" w:color="auto"/>
                <w:right w:val="none" w:sz="0" w:space="0" w:color="auto"/>
              </w:divBdr>
            </w:div>
            <w:div w:id="544561156">
              <w:marLeft w:val="0"/>
              <w:marRight w:val="0"/>
              <w:marTop w:val="0"/>
              <w:marBottom w:val="0"/>
              <w:divBdr>
                <w:top w:val="none" w:sz="0" w:space="0" w:color="auto"/>
                <w:left w:val="none" w:sz="0" w:space="0" w:color="auto"/>
                <w:bottom w:val="none" w:sz="0" w:space="0" w:color="auto"/>
                <w:right w:val="none" w:sz="0" w:space="0" w:color="auto"/>
              </w:divBdr>
            </w:div>
            <w:div w:id="844173877">
              <w:marLeft w:val="450"/>
              <w:marRight w:val="0"/>
              <w:marTop w:val="0"/>
              <w:marBottom w:val="0"/>
              <w:divBdr>
                <w:top w:val="none" w:sz="0" w:space="0" w:color="auto"/>
                <w:left w:val="none" w:sz="0" w:space="0" w:color="auto"/>
                <w:bottom w:val="none" w:sz="0" w:space="0" w:color="auto"/>
                <w:right w:val="none" w:sz="0" w:space="0" w:color="auto"/>
              </w:divBdr>
            </w:div>
            <w:div w:id="103504032">
              <w:marLeft w:val="450"/>
              <w:marRight w:val="0"/>
              <w:marTop w:val="0"/>
              <w:marBottom w:val="0"/>
              <w:divBdr>
                <w:top w:val="none" w:sz="0" w:space="0" w:color="auto"/>
                <w:left w:val="none" w:sz="0" w:space="0" w:color="auto"/>
                <w:bottom w:val="none" w:sz="0" w:space="0" w:color="auto"/>
                <w:right w:val="none" w:sz="0" w:space="0" w:color="auto"/>
              </w:divBdr>
            </w:div>
            <w:div w:id="367099618">
              <w:marLeft w:val="0"/>
              <w:marRight w:val="0"/>
              <w:marTop w:val="0"/>
              <w:marBottom w:val="0"/>
              <w:divBdr>
                <w:top w:val="none" w:sz="0" w:space="0" w:color="auto"/>
                <w:left w:val="none" w:sz="0" w:space="0" w:color="auto"/>
                <w:bottom w:val="none" w:sz="0" w:space="0" w:color="auto"/>
                <w:right w:val="none" w:sz="0" w:space="0" w:color="auto"/>
              </w:divBdr>
            </w:div>
            <w:div w:id="1201822001">
              <w:marLeft w:val="450"/>
              <w:marRight w:val="0"/>
              <w:marTop w:val="0"/>
              <w:marBottom w:val="0"/>
              <w:divBdr>
                <w:top w:val="none" w:sz="0" w:space="0" w:color="auto"/>
                <w:left w:val="none" w:sz="0" w:space="0" w:color="auto"/>
                <w:bottom w:val="none" w:sz="0" w:space="0" w:color="auto"/>
                <w:right w:val="none" w:sz="0" w:space="0" w:color="auto"/>
              </w:divBdr>
            </w:div>
            <w:div w:id="1114981557">
              <w:marLeft w:val="450"/>
              <w:marRight w:val="0"/>
              <w:marTop w:val="0"/>
              <w:marBottom w:val="0"/>
              <w:divBdr>
                <w:top w:val="none" w:sz="0" w:space="0" w:color="auto"/>
                <w:left w:val="none" w:sz="0" w:space="0" w:color="auto"/>
                <w:bottom w:val="none" w:sz="0" w:space="0" w:color="auto"/>
                <w:right w:val="none" w:sz="0" w:space="0" w:color="auto"/>
              </w:divBdr>
            </w:div>
            <w:div w:id="1586064645">
              <w:marLeft w:val="0"/>
              <w:marRight w:val="0"/>
              <w:marTop w:val="0"/>
              <w:marBottom w:val="0"/>
              <w:divBdr>
                <w:top w:val="none" w:sz="0" w:space="0" w:color="auto"/>
                <w:left w:val="none" w:sz="0" w:space="0" w:color="auto"/>
                <w:bottom w:val="none" w:sz="0" w:space="0" w:color="auto"/>
                <w:right w:val="none" w:sz="0" w:space="0" w:color="auto"/>
              </w:divBdr>
            </w:div>
            <w:div w:id="201675463">
              <w:marLeft w:val="450"/>
              <w:marRight w:val="0"/>
              <w:marTop w:val="0"/>
              <w:marBottom w:val="0"/>
              <w:divBdr>
                <w:top w:val="none" w:sz="0" w:space="0" w:color="auto"/>
                <w:left w:val="none" w:sz="0" w:space="0" w:color="auto"/>
                <w:bottom w:val="none" w:sz="0" w:space="0" w:color="auto"/>
                <w:right w:val="none" w:sz="0" w:space="0" w:color="auto"/>
              </w:divBdr>
            </w:div>
            <w:div w:id="1027440551">
              <w:marLeft w:val="0"/>
              <w:marRight w:val="0"/>
              <w:marTop w:val="0"/>
              <w:marBottom w:val="0"/>
              <w:divBdr>
                <w:top w:val="none" w:sz="0" w:space="0" w:color="auto"/>
                <w:left w:val="none" w:sz="0" w:space="0" w:color="auto"/>
                <w:bottom w:val="none" w:sz="0" w:space="0" w:color="auto"/>
                <w:right w:val="none" w:sz="0" w:space="0" w:color="auto"/>
              </w:divBdr>
            </w:div>
            <w:div w:id="1253467523">
              <w:marLeft w:val="450"/>
              <w:marRight w:val="0"/>
              <w:marTop w:val="0"/>
              <w:marBottom w:val="0"/>
              <w:divBdr>
                <w:top w:val="none" w:sz="0" w:space="0" w:color="auto"/>
                <w:left w:val="none" w:sz="0" w:space="0" w:color="auto"/>
                <w:bottom w:val="none" w:sz="0" w:space="0" w:color="auto"/>
                <w:right w:val="none" w:sz="0" w:space="0" w:color="auto"/>
              </w:divBdr>
            </w:div>
            <w:div w:id="2010519028">
              <w:marLeft w:val="0"/>
              <w:marRight w:val="0"/>
              <w:marTop w:val="0"/>
              <w:marBottom w:val="0"/>
              <w:divBdr>
                <w:top w:val="none" w:sz="0" w:space="0" w:color="auto"/>
                <w:left w:val="none" w:sz="0" w:space="0" w:color="auto"/>
                <w:bottom w:val="none" w:sz="0" w:space="0" w:color="auto"/>
                <w:right w:val="none" w:sz="0" w:space="0" w:color="auto"/>
              </w:divBdr>
            </w:div>
            <w:div w:id="844780403">
              <w:marLeft w:val="450"/>
              <w:marRight w:val="0"/>
              <w:marTop w:val="0"/>
              <w:marBottom w:val="0"/>
              <w:divBdr>
                <w:top w:val="none" w:sz="0" w:space="0" w:color="auto"/>
                <w:left w:val="none" w:sz="0" w:space="0" w:color="auto"/>
                <w:bottom w:val="none" w:sz="0" w:space="0" w:color="auto"/>
                <w:right w:val="none" w:sz="0" w:space="0" w:color="auto"/>
              </w:divBdr>
            </w:div>
            <w:div w:id="254943035">
              <w:marLeft w:val="0"/>
              <w:marRight w:val="0"/>
              <w:marTop w:val="0"/>
              <w:marBottom w:val="0"/>
              <w:divBdr>
                <w:top w:val="none" w:sz="0" w:space="0" w:color="auto"/>
                <w:left w:val="none" w:sz="0" w:space="0" w:color="auto"/>
                <w:bottom w:val="none" w:sz="0" w:space="0" w:color="auto"/>
                <w:right w:val="none" w:sz="0" w:space="0" w:color="auto"/>
              </w:divBdr>
            </w:div>
            <w:div w:id="885800002">
              <w:marLeft w:val="450"/>
              <w:marRight w:val="0"/>
              <w:marTop w:val="0"/>
              <w:marBottom w:val="0"/>
              <w:divBdr>
                <w:top w:val="none" w:sz="0" w:space="0" w:color="auto"/>
                <w:left w:val="none" w:sz="0" w:space="0" w:color="auto"/>
                <w:bottom w:val="none" w:sz="0" w:space="0" w:color="auto"/>
                <w:right w:val="none" w:sz="0" w:space="0" w:color="auto"/>
              </w:divBdr>
            </w:div>
            <w:div w:id="1386828994">
              <w:marLeft w:val="450"/>
              <w:marRight w:val="0"/>
              <w:marTop w:val="0"/>
              <w:marBottom w:val="0"/>
              <w:divBdr>
                <w:top w:val="none" w:sz="0" w:space="0" w:color="auto"/>
                <w:left w:val="none" w:sz="0" w:space="0" w:color="auto"/>
                <w:bottom w:val="none" w:sz="0" w:space="0" w:color="auto"/>
                <w:right w:val="none" w:sz="0" w:space="0" w:color="auto"/>
              </w:divBdr>
            </w:div>
            <w:div w:id="988023256">
              <w:marLeft w:val="0"/>
              <w:marRight w:val="0"/>
              <w:marTop w:val="0"/>
              <w:marBottom w:val="0"/>
              <w:divBdr>
                <w:top w:val="none" w:sz="0" w:space="0" w:color="auto"/>
                <w:left w:val="none" w:sz="0" w:space="0" w:color="auto"/>
                <w:bottom w:val="none" w:sz="0" w:space="0" w:color="auto"/>
                <w:right w:val="none" w:sz="0" w:space="0" w:color="auto"/>
              </w:divBdr>
            </w:div>
            <w:div w:id="665471924">
              <w:marLeft w:val="450"/>
              <w:marRight w:val="0"/>
              <w:marTop w:val="0"/>
              <w:marBottom w:val="0"/>
              <w:divBdr>
                <w:top w:val="none" w:sz="0" w:space="0" w:color="auto"/>
                <w:left w:val="none" w:sz="0" w:space="0" w:color="auto"/>
                <w:bottom w:val="none" w:sz="0" w:space="0" w:color="auto"/>
                <w:right w:val="none" w:sz="0" w:space="0" w:color="auto"/>
              </w:divBdr>
            </w:div>
            <w:div w:id="1320303676">
              <w:marLeft w:val="450"/>
              <w:marRight w:val="0"/>
              <w:marTop w:val="0"/>
              <w:marBottom w:val="0"/>
              <w:divBdr>
                <w:top w:val="none" w:sz="0" w:space="0" w:color="auto"/>
                <w:left w:val="none" w:sz="0" w:space="0" w:color="auto"/>
                <w:bottom w:val="none" w:sz="0" w:space="0" w:color="auto"/>
                <w:right w:val="none" w:sz="0" w:space="0" w:color="auto"/>
              </w:divBdr>
            </w:div>
            <w:div w:id="1739554625">
              <w:marLeft w:val="0"/>
              <w:marRight w:val="0"/>
              <w:marTop w:val="0"/>
              <w:marBottom w:val="0"/>
              <w:divBdr>
                <w:top w:val="none" w:sz="0" w:space="0" w:color="auto"/>
                <w:left w:val="none" w:sz="0" w:space="0" w:color="auto"/>
                <w:bottom w:val="none" w:sz="0" w:space="0" w:color="auto"/>
                <w:right w:val="none" w:sz="0" w:space="0" w:color="auto"/>
              </w:divBdr>
            </w:div>
            <w:div w:id="41488800">
              <w:marLeft w:val="450"/>
              <w:marRight w:val="0"/>
              <w:marTop w:val="0"/>
              <w:marBottom w:val="0"/>
              <w:divBdr>
                <w:top w:val="none" w:sz="0" w:space="0" w:color="auto"/>
                <w:left w:val="none" w:sz="0" w:space="0" w:color="auto"/>
                <w:bottom w:val="none" w:sz="0" w:space="0" w:color="auto"/>
                <w:right w:val="none" w:sz="0" w:space="0" w:color="auto"/>
              </w:divBdr>
            </w:div>
            <w:div w:id="631326712">
              <w:marLeft w:val="450"/>
              <w:marRight w:val="0"/>
              <w:marTop w:val="0"/>
              <w:marBottom w:val="0"/>
              <w:divBdr>
                <w:top w:val="none" w:sz="0" w:space="0" w:color="auto"/>
                <w:left w:val="none" w:sz="0" w:space="0" w:color="auto"/>
                <w:bottom w:val="none" w:sz="0" w:space="0" w:color="auto"/>
                <w:right w:val="none" w:sz="0" w:space="0" w:color="auto"/>
              </w:divBdr>
            </w:div>
            <w:div w:id="50737854">
              <w:marLeft w:val="0"/>
              <w:marRight w:val="0"/>
              <w:marTop w:val="0"/>
              <w:marBottom w:val="0"/>
              <w:divBdr>
                <w:top w:val="none" w:sz="0" w:space="0" w:color="auto"/>
                <w:left w:val="none" w:sz="0" w:space="0" w:color="auto"/>
                <w:bottom w:val="none" w:sz="0" w:space="0" w:color="auto"/>
                <w:right w:val="none" w:sz="0" w:space="0" w:color="auto"/>
              </w:divBdr>
              <w:divsChild>
                <w:div w:id="539442327">
                  <w:marLeft w:val="450"/>
                  <w:marRight w:val="0"/>
                  <w:marTop w:val="0"/>
                  <w:marBottom w:val="0"/>
                  <w:divBdr>
                    <w:top w:val="none" w:sz="0" w:space="0" w:color="auto"/>
                    <w:left w:val="none" w:sz="0" w:space="0" w:color="auto"/>
                    <w:bottom w:val="none" w:sz="0" w:space="0" w:color="auto"/>
                    <w:right w:val="none" w:sz="0" w:space="0" w:color="auto"/>
                  </w:divBdr>
                </w:div>
              </w:divsChild>
            </w:div>
            <w:div w:id="1420562429">
              <w:marLeft w:val="0"/>
              <w:marRight w:val="0"/>
              <w:marTop w:val="0"/>
              <w:marBottom w:val="0"/>
              <w:divBdr>
                <w:top w:val="none" w:sz="0" w:space="0" w:color="auto"/>
                <w:left w:val="none" w:sz="0" w:space="0" w:color="auto"/>
                <w:bottom w:val="none" w:sz="0" w:space="0" w:color="auto"/>
                <w:right w:val="none" w:sz="0" w:space="0" w:color="auto"/>
              </w:divBdr>
              <w:divsChild>
                <w:div w:id="986205749">
                  <w:marLeft w:val="450"/>
                  <w:marRight w:val="0"/>
                  <w:marTop w:val="0"/>
                  <w:marBottom w:val="0"/>
                  <w:divBdr>
                    <w:top w:val="none" w:sz="0" w:space="0" w:color="auto"/>
                    <w:left w:val="none" w:sz="0" w:space="0" w:color="auto"/>
                    <w:bottom w:val="none" w:sz="0" w:space="0" w:color="auto"/>
                    <w:right w:val="none" w:sz="0" w:space="0" w:color="auto"/>
                  </w:divBdr>
                </w:div>
              </w:divsChild>
            </w:div>
            <w:div w:id="2045709634">
              <w:marLeft w:val="0"/>
              <w:marRight w:val="0"/>
              <w:marTop w:val="0"/>
              <w:marBottom w:val="0"/>
              <w:divBdr>
                <w:top w:val="none" w:sz="0" w:space="0" w:color="auto"/>
                <w:left w:val="none" w:sz="0" w:space="0" w:color="auto"/>
                <w:bottom w:val="none" w:sz="0" w:space="0" w:color="auto"/>
                <w:right w:val="none" w:sz="0" w:space="0" w:color="auto"/>
              </w:divBdr>
            </w:div>
            <w:div w:id="530337817">
              <w:marLeft w:val="450"/>
              <w:marRight w:val="0"/>
              <w:marTop w:val="0"/>
              <w:marBottom w:val="0"/>
              <w:divBdr>
                <w:top w:val="none" w:sz="0" w:space="0" w:color="auto"/>
                <w:left w:val="none" w:sz="0" w:space="0" w:color="auto"/>
                <w:bottom w:val="none" w:sz="0" w:space="0" w:color="auto"/>
                <w:right w:val="none" w:sz="0" w:space="0" w:color="auto"/>
              </w:divBdr>
            </w:div>
            <w:div w:id="1798521729">
              <w:marLeft w:val="0"/>
              <w:marRight w:val="0"/>
              <w:marTop w:val="0"/>
              <w:marBottom w:val="0"/>
              <w:divBdr>
                <w:top w:val="none" w:sz="0" w:space="0" w:color="auto"/>
                <w:left w:val="none" w:sz="0" w:space="0" w:color="auto"/>
                <w:bottom w:val="none" w:sz="0" w:space="0" w:color="auto"/>
                <w:right w:val="none" w:sz="0" w:space="0" w:color="auto"/>
              </w:divBdr>
            </w:div>
            <w:div w:id="1514568626">
              <w:marLeft w:val="450"/>
              <w:marRight w:val="0"/>
              <w:marTop w:val="0"/>
              <w:marBottom w:val="0"/>
              <w:divBdr>
                <w:top w:val="none" w:sz="0" w:space="0" w:color="auto"/>
                <w:left w:val="none" w:sz="0" w:space="0" w:color="auto"/>
                <w:bottom w:val="none" w:sz="0" w:space="0" w:color="auto"/>
                <w:right w:val="none" w:sz="0" w:space="0" w:color="auto"/>
              </w:divBdr>
            </w:div>
            <w:div w:id="401410712">
              <w:marLeft w:val="450"/>
              <w:marRight w:val="0"/>
              <w:marTop w:val="0"/>
              <w:marBottom w:val="0"/>
              <w:divBdr>
                <w:top w:val="none" w:sz="0" w:space="0" w:color="auto"/>
                <w:left w:val="none" w:sz="0" w:space="0" w:color="auto"/>
                <w:bottom w:val="none" w:sz="0" w:space="0" w:color="auto"/>
                <w:right w:val="none" w:sz="0" w:space="0" w:color="auto"/>
              </w:divBdr>
            </w:div>
            <w:div w:id="2033144229">
              <w:marLeft w:val="450"/>
              <w:marRight w:val="0"/>
              <w:marTop w:val="0"/>
              <w:marBottom w:val="0"/>
              <w:divBdr>
                <w:top w:val="none" w:sz="0" w:space="0" w:color="auto"/>
                <w:left w:val="none" w:sz="0" w:space="0" w:color="auto"/>
                <w:bottom w:val="none" w:sz="0" w:space="0" w:color="auto"/>
                <w:right w:val="none" w:sz="0" w:space="0" w:color="auto"/>
              </w:divBdr>
            </w:div>
            <w:div w:id="1049063752">
              <w:marLeft w:val="0"/>
              <w:marRight w:val="0"/>
              <w:marTop w:val="0"/>
              <w:marBottom w:val="0"/>
              <w:divBdr>
                <w:top w:val="none" w:sz="0" w:space="0" w:color="auto"/>
                <w:left w:val="none" w:sz="0" w:space="0" w:color="auto"/>
                <w:bottom w:val="none" w:sz="0" w:space="0" w:color="auto"/>
                <w:right w:val="none" w:sz="0" w:space="0" w:color="auto"/>
              </w:divBdr>
            </w:div>
            <w:div w:id="165943607">
              <w:marLeft w:val="450"/>
              <w:marRight w:val="0"/>
              <w:marTop w:val="0"/>
              <w:marBottom w:val="0"/>
              <w:divBdr>
                <w:top w:val="none" w:sz="0" w:space="0" w:color="auto"/>
                <w:left w:val="none" w:sz="0" w:space="0" w:color="auto"/>
                <w:bottom w:val="none" w:sz="0" w:space="0" w:color="auto"/>
                <w:right w:val="none" w:sz="0" w:space="0" w:color="auto"/>
              </w:divBdr>
            </w:div>
            <w:div w:id="1851485069">
              <w:marLeft w:val="450"/>
              <w:marRight w:val="0"/>
              <w:marTop w:val="0"/>
              <w:marBottom w:val="0"/>
              <w:divBdr>
                <w:top w:val="none" w:sz="0" w:space="0" w:color="auto"/>
                <w:left w:val="none" w:sz="0" w:space="0" w:color="auto"/>
                <w:bottom w:val="none" w:sz="0" w:space="0" w:color="auto"/>
                <w:right w:val="none" w:sz="0" w:space="0" w:color="auto"/>
              </w:divBdr>
            </w:div>
            <w:div w:id="914054343">
              <w:marLeft w:val="0"/>
              <w:marRight w:val="0"/>
              <w:marTop w:val="0"/>
              <w:marBottom w:val="0"/>
              <w:divBdr>
                <w:top w:val="none" w:sz="0" w:space="0" w:color="auto"/>
                <w:left w:val="none" w:sz="0" w:space="0" w:color="auto"/>
                <w:bottom w:val="none" w:sz="0" w:space="0" w:color="auto"/>
                <w:right w:val="none" w:sz="0" w:space="0" w:color="auto"/>
              </w:divBdr>
              <w:divsChild>
                <w:div w:id="931090365">
                  <w:marLeft w:val="450"/>
                  <w:marRight w:val="0"/>
                  <w:marTop w:val="0"/>
                  <w:marBottom w:val="0"/>
                  <w:divBdr>
                    <w:top w:val="none" w:sz="0" w:space="0" w:color="auto"/>
                    <w:left w:val="none" w:sz="0" w:space="0" w:color="auto"/>
                    <w:bottom w:val="none" w:sz="0" w:space="0" w:color="auto"/>
                    <w:right w:val="none" w:sz="0" w:space="0" w:color="auto"/>
                  </w:divBdr>
                </w:div>
              </w:divsChild>
            </w:div>
            <w:div w:id="1421370115">
              <w:marLeft w:val="0"/>
              <w:marRight w:val="0"/>
              <w:marTop w:val="0"/>
              <w:marBottom w:val="0"/>
              <w:divBdr>
                <w:top w:val="none" w:sz="0" w:space="0" w:color="auto"/>
                <w:left w:val="none" w:sz="0" w:space="0" w:color="auto"/>
                <w:bottom w:val="none" w:sz="0" w:space="0" w:color="auto"/>
                <w:right w:val="none" w:sz="0" w:space="0" w:color="auto"/>
              </w:divBdr>
            </w:div>
            <w:div w:id="315650189">
              <w:marLeft w:val="450"/>
              <w:marRight w:val="0"/>
              <w:marTop w:val="0"/>
              <w:marBottom w:val="0"/>
              <w:divBdr>
                <w:top w:val="none" w:sz="0" w:space="0" w:color="auto"/>
                <w:left w:val="none" w:sz="0" w:space="0" w:color="auto"/>
                <w:bottom w:val="none" w:sz="0" w:space="0" w:color="auto"/>
                <w:right w:val="none" w:sz="0" w:space="0" w:color="auto"/>
              </w:divBdr>
            </w:div>
            <w:div w:id="2020695710">
              <w:marLeft w:val="0"/>
              <w:marRight w:val="0"/>
              <w:marTop w:val="0"/>
              <w:marBottom w:val="0"/>
              <w:divBdr>
                <w:top w:val="none" w:sz="0" w:space="0" w:color="auto"/>
                <w:left w:val="none" w:sz="0" w:space="0" w:color="auto"/>
                <w:bottom w:val="none" w:sz="0" w:space="0" w:color="auto"/>
                <w:right w:val="none" w:sz="0" w:space="0" w:color="auto"/>
              </w:divBdr>
            </w:div>
            <w:div w:id="2039499387">
              <w:marLeft w:val="450"/>
              <w:marRight w:val="0"/>
              <w:marTop w:val="0"/>
              <w:marBottom w:val="0"/>
              <w:divBdr>
                <w:top w:val="none" w:sz="0" w:space="0" w:color="auto"/>
                <w:left w:val="none" w:sz="0" w:space="0" w:color="auto"/>
                <w:bottom w:val="none" w:sz="0" w:space="0" w:color="auto"/>
                <w:right w:val="none" w:sz="0" w:space="0" w:color="auto"/>
              </w:divBdr>
            </w:div>
            <w:div w:id="1769620707">
              <w:marLeft w:val="0"/>
              <w:marRight w:val="0"/>
              <w:marTop w:val="0"/>
              <w:marBottom w:val="0"/>
              <w:divBdr>
                <w:top w:val="none" w:sz="0" w:space="0" w:color="auto"/>
                <w:left w:val="none" w:sz="0" w:space="0" w:color="auto"/>
                <w:bottom w:val="none" w:sz="0" w:space="0" w:color="auto"/>
                <w:right w:val="none" w:sz="0" w:space="0" w:color="auto"/>
              </w:divBdr>
            </w:div>
            <w:div w:id="1732847030">
              <w:marLeft w:val="450"/>
              <w:marRight w:val="0"/>
              <w:marTop w:val="0"/>
              <w:marBottom w:val="0"/>
              <w:divBdr>
                <w:top w:val="none" w:sz="0" w:space="0" w:color="auto"/>
                <w:left w:val="none" w:sz="0" w:space="0" w:color="auto"/>
                <w:bottom w:val="none" w:sz="0" w:space="0" w:color="auto"/>
                <w:right w:val="none" w:sz="0" w:space="0" w:color="auto"/>
              </w:divBdr>
            </w:div>
            <w:div w:id="1365473615">
              <w:marLeft w:val="0"/>
              <w:marRight w:val="0"/>
              <w:marTop w:val="0"/>
              <w:marBottom w:val="0"/>
              <w:divBdr>
                <w:top w:val="none" w:sz="0" w:space="0" w:color="auto"/>
                <w:left w:val="none" w:sz="0" w:space="0" w:color="auto"/>
                <w:bottom w:val="none" w:sz="0" w:space="0" w:color="auto"/>
                <w:right w:val="none" w:sz="0" w:space="0" w:color="auto"/>
              </w:divBdr>
            </w:div>
            <w:div w:id="1777865459">
              <w:marLeft w:val="450"/>
              <w:marRight w:val="0"/>
              <w:marTop w:val="0"/>
              <w:marBottom w:val="0"/>
              <w:divBdr>
                <w:top w:val="none" w:sz="0" w:space="0" w:color="auto"/>
                <w:left w:val="none" w:sz="0" w:space="0" w:color="auto"/>
                <w:bottom w:val="none" w:sz="0" w:space="0" w:color="auto"/>
                <w:right w:val="none" w:sz="0" w:space="0" w:color="auto"/>
              </w:divBdr>
            </w:div>
            <w:div w:id="133068006">
              <w:marLeft w:val="450"/>
              <w:marRight w:val="0"/>
              <w:marTop w:val="0"/>
              <w:marBottom w:val="0"/>
              <w:divBdr>
                <w:top w:val="none" w:sz="0" w:space="0" w:color="auto"/>
                <w:left w:val="none" w:sz="0" w:space="0" w:color="auto"/>
                <w:bottom w:val="none" w:sz="0" w:space="0" w:color="auto"/>
                <w:right w:val="none" w:sz="0" w:space="0" w:color="auto"/>
              </w:divBdr>
            </w:div>
            <w:div w:id="1164468362">
              <w:marLeft w:val="0"/>
              <w:marRight w:val="0"/>
              <w:marTop w:val="0"/>
              <w:marBottom w:val="0"/>
              <w:divBdr>
                <w:top w:val="none" w:sz="0" w:space="0" w:color="auto"/>
                <w:left w:val="none" w:sz="0" w:space="0" w:color="auto"/>
                <w:bottom w:val="none" w:sz="0" w:space="0" w:color="auto"/>
                <w:right w:val="none" w:sz="0" w:space="0" w:color="auto"/>
              </w:divBdr>
            </w:div>
            <w:div w:id="1051727836">
              <w:marLeft w:val="450"/>
              <w:marRight w:val="0"/>
              <w:marTop w:val="0"/>
              <w:marBottom w:val="0"/>
              <w:divBdr>
                <w:top w:val="none" w:sz="0" w:space="0" w:color="auto"/>
                <w:left w:val="none" w:sz="0" w:space="0" w:color="auto"/>
                <w:bottom w:val="none" w:sz="0" w:space="0" w:color="auto"/>
                <w:right w:val="none" w:sz="0" w:space="0" w:color="auto"/>
              </w:divBdr>
            </w:div>
            <w:div w:id="1590580068">
              <w:marLeft w:val="0"/>
              <w:marRight w:val="0"/>
              <w:marTop w:val="0"/>
              <w:marBottom w:val="0"/>
              <w:divBdr>
                <w:top w:val="none" w:sz="0" w:space="0" w:color="auto"/>
                <w:left w:val="none" w:sz="0" w:space="0" w:color="auto"/>
                <w:bottom w:val="none" w:sz="0" w:space="0" w:color="auto"/>
                <w:right w:val="none" w:sz="0" w:space="0" w:color="auto"/>
              </w:divBdr>
            </w:div>
            <w:div w:id="860171636">
              <w:marLeft w:val="450"/>
              <w:marRight w:val="0"/>
              <w:marTop w:val="0"/>
              <w:marBottom w:val="0"/>
              <w:divBdr>
                <w:top w:val="none" w:sz="0" w:space="0" w:color="auto"/>
                <w:left w:val="none" w:sz="0" w:space="0" w:color="auto"/>
                <w:bottom w:val="none" w:sz="0" w:space="0" w:color="auto"/>
                <w:right w:val="none" w:sz="0" w:space="0" w:color="auto"/>
              </w:divBdr>
            </w:div>
            <w:div w:id="1519343862">
              <w:marLeft w:val="0"/>
              <w:marRight w:val="0"/>
              <w:marTop w:val="0"/>
              <w:marBottom w:val="0"/>
              <w:divBdr>
                <w:top w:val="none" w:sz="0" w:space="0" w:color="auto"/>
                <w:left w:val="none" w:sz="0" w:space="0" w:color="auto"/>
                <w:bottom w:val="none" w:sz="0" w:space="0" w:color="auto"/>
                <w:right w:val="none" w:sz="0" w:space="0" w:color="auto"/>
              </w:divBdr>
            </w:div>
            <w:div w:id="45643634">
              <w:marLeft w:val="450"/>
              <w:marRight w:val="0"/>
              <w:marTop w:val="0"/>
              <w:marBottom w:val="0"/>
              <w:divBdr>
                <w:top w:val="none" w:sz="0" w:space="0" w:color="auto"/>
                <w:left w:val="none" w:sz="0" w:space="0" w:color="auto"/>
                <w:bottom w:val="none" w:sz="0" w:space="0" w:color="auto"/>
                <w:right w:val="none" w:sz="0" w:space="0" w:color="auto"/>
              </w:divBdr>
            </w:div>
            <w:div w:id="1963882504">
              <w:marLeft w:val="450"/>
              <w:marRight w:val="0"/>
              <w:marTop w:val="0"/>
              <w:marBottom w:val="0"/>
              <w:divBdr>
                <w:top w:val="none" w:sz="0" w:space="0" w:color="auto"/>
                <w:left w:val="none" w:sz="0" w:space="0" w:color="auto"/>
                <w:bottom w:val="none" w:sz="0" w:space="0" w:color="auto"/>
                <w:right w:val="none" w:sz="0" w:space="0" w:color="auto"/>
              </w:divBdr>
            </w:div>
            <w:div w:id="45613262">
              <w:marLeft w:val="450"/>
              <w:marRight w:val="0"/>
              <w:marTop w:val="0"/>
              <w:marBottom w:val="0"/>
              <w:divBdr>
                <w:top w:val="none" w:sz="0" w:space="0" w:color="auto"/>
                <w:left w:val="none" w:sz="0" w:space="0" w:color="auto"/>
                <w:bottom w:val="none" w:sz="0" w:space="0" w:color="auto"/>
                <w:right w:val="none" w:sz="0" w:space="0" w:color="auto"/>
              </w:divBdr>
            </w:div>
            <w:div w:id="1715999429">
              <w:marLeft w:val="0"/>
              <w:marRight w:val="0"/>
              <w:marTop w:val="0"/>
              <w:marBottom w:val="0"/>
              <w:divBdr>
                <w:top w:val="none" w:sz="0" w:space="0" w:color="auto"/>
                <w:left w:val="none" w:sz="0" w:space="0" w:color="auto"/>
                <w:bottom w:val="none" w:sz="0" w:space="0" w:color="auto"/>
                <w:right w:val="none" w:sz="0" w:space="0" w:color="auto"/>
              </w:divBdr>
            </w:div>
            <w:div w:id="507906327">
              <w:marLeft w:val="450"/>
              <w:marRight w:val="0"/>
              <w:marTop w:val="0"/>
              <w:marBottom w:val="0"/>
              <w:divBdr>
                <w:top w:val="none" w:sz="0" w:space="0" w:color="auto"/>
                <w:left w:val="none" w:sz="0" w:space="0" w:color="auto"/>
                <w:bottom w:val="none" w:sz="0" w:space="0" w:color="auto"/>
                <w:right w:val="none" w:sz="0" w:space="0" w:color="auto"/>
              </w:divBdr>
            </w:div>
            <w:div w:id="1160999742">
              <w:marLeft w:val="0"/>
              <w:marRight w:val="0"/>
              <w:marTop w:val="0"/>
              <w:marBottom w:val="0"/>
              <w:divBdr>
                <w:top w:val="none" w:sz="0" w:space="0" w:color="auto"/>
                <w:left w:val="none" w:sz="0" w:space="0" w:color="auto"/>
                <w:bottom w:val="none" w:sz="0" w:space="0" w:color="auto"/>
                <w:right w:val="none" w:sz="0" w:space="0" w:color="auto"/>
              </w:divBdr>
            </w:div>
            <w:div w:id="1242329563">
              <w:marLeft w:val="450"/>
              <w:marRight w:val="0"/>
              <w:marTop w:val="0"/>
              <w:marBottom w:val="0"/>
              <w:divBdr>
                <w:top w:val="none" w:sz="0" w:space="0" w:color="auto"/>
                <w:left w:val="none" w:sz="0" w:space="0" w:color="auto"/>
                <w:bottom w:val="none" w:sz="0" w:space="0" w:color="auto"/>
                <w:right w:val="none" w:sz="0" w:space="0" w:color="auto"/>
              </w:divBdr>
            </w:div>
            <w:div w:id="2061784381">
              <w:marLeft w:val="0"/>
              <w:marRight w:val="0"/>
              <w:marTop w:val="0"/>
              <w:marBottom w:val="0"/>
              <w:divBdr>
                <w:top w:val="none" w:sz="0" w:space="0" w:color="auto"/>
                <w:left w:val="none" w:sz="0" w:space="0" w:color="auto"/>
                <w:bottom w:val="none" w:sz="0" w:space="0" w:color="auto"/>
                <w:right w:val="none" w:sz="0" w:space="0" w:color="auto"/>
              </w:divBdr>
            </w:div>
            <w:div w:id="766536178">
              <w:marLeft w:val="450"/>
              <w:marRight w:val="0"/>
              <w:marTop w:val="0"/>
              <w:marBottom w:val="0"/>
              <w:divBdr>
                <w:top w:val="none" w:sz="0" w:space="0" w:color="auto"/>
                <w:left w:val="none" w:sz="0" w:space="0" w:color="auto"/>
                <w:bottom w:val="none" w:sz="0" w:space="0" w:color="auto"/>
                <w:right w:val="none" w:sz="0" w:space="0" w:color="auto"/>
              </w:divBdr>
            </w:div>
            <w:div w:id="28650430">
              <w:marLeft w:val="450"/>
              <w:marRight w:val="0"/>
              <w:marTop w:val="0"/>
              <w:marBottom w:val="0"/>
              <w:divBdr>
                <w:top w:val="none" w:sz="0" w:space="0" w:color="auto"/>
                <w:left w:val="none" w:sz="0" w:space="0" w:color="auto"/>
                <w:bottom w:val="none" w:sz="0" w:space="0" w:color="auto"/>
                <w:right w:val="none" w:sz="0" w:space="0" w:color="auto"/>
              </w:divBdr>
            </w:div>
            <w:div w:id="915482505">
              <w:marLeft w:val="450"/>
              <w:marRight w:val="0"/>
              <w:marTop w:val="0"/>
              <w:marBottom w:val="0"/>
              <w:divBdr>
                <w:top w:val="none" w:sz="0" w:space="0" w:color="auto"/>
                <w:left w:val="none" w:sz="0" w:space="0" w:color="auto"/>
                <w:bottom w:val="none" w:sz="0" w:space="0" w:color="auto"/>
                <w:right w:val="none" w:sz="0" w:space="0" w:color="auto"/>
              </w:divBdr>
            </w:div>
            <w:div w:id="1197500090">
              <w:marLeft w:val="450"/>
              <w:marRight w:val="0"/>
              <w:marTop w:val="0"/>
              <w:marBottom w:val="0"/>
              <w:divBdr>
                <w:top w:val="none" w:sz="0" w:space="0" w:color="auto"/>
                <w:left w:val="none" w:sz="0" w:space="0" w:color="auto"/>
                <w:bottom w:val="none" w:sz="0" w:space="0" w:color="auto"/>
                <w:right w:val="none" w:sz="0" w:space="0" w:color="auto"/>
              </w:divBdr>
            </w:div>
            <w:div w:id="2031445555">
              <w:marLeft w:val="450"/>
              <w:marRight w:val="0"/>
              <w:marTop w:val="200"/>
              <w:marBottom w:val="0"/>
              <w:divBdr>
                <w:top w:val="none" w:sz="0" w:space="0" w:color="auto"/>
                <w:left w:val="none" w:sz="0" w:space="0" w:color="auto"/>
                <w:bottom w:val="none" w:sz="0" w:space="0" w:color="auto"/>
                <w:right w:val="none" w:sz="0" w:space="0" w:color="auto"/>
              </w:divBdr>
              <w:divsChild>
                <w:div w:id="1411271318">
                  <w:marLeft w:val="450"/>
                  <w:marRight w:val="0"/>
                  <w:marTop w:val="240"/>
                  <w:marBottom w:val="0"/>
                  <w:divBdr>
                    <w:top w:val="none" w:sz="0" w:space="0" w:color="auto"/>
                    <w:left w:val="none" w:sz="0" w:space="0" w:color="auto"/>
                    <w:bottom w:val="none" w:sz="0" w:space="0" w:color="auto"/>
                    <w:right w:val="none" w:sz="0" w:space="0" w:color="auto"/>
                  </w:divBdr>
                  <w:divsChild>
                    <w:div w:id="1345864434">
                      <w:marLeft w:val="450"/>
                      <w:marRight w:val="0"/>
                      <w:marTop w:val="0"/>
                      <w:marBottom w:val="0"/>
                      <w:divBdr>
                        <w:top w:val="none" w:sz="0" w:space="0" w:color="auto"/>
                        <w:left w:val="none" w:sz="0" w:space="0" w:color="auto"/>
                        <w:bottom w:val="none" w:sz="0" w:space="0" w:color="auto"/>
                        <w:right w:val="none" w:sz="0" w:space="0" w:color="auto"/>
                      </w:divBdr>
                    </w:div>
                    <w:div w:id="1299382664">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309743648">
              <w:marLeft w:val="0"/>
              <w:marRight w:val="0"/>
              <w:marTop w:val="0"/>
              <w:marBottom w:val="0"/>
              <w:divBdr>
                <w:top w:val="none" w:sz="0" w:space="0" w:color="auto"/>
                <w:left w:val="none" w:sz="0" w:space="0" w:color="auto"/>
                <w:bottom w:val="none" w:sz="0" w:space="0" w:color="auto"/>
                <w:right w:val="none" w:sz="0" w:space="0" w:color="auto"/>
              </w:divBdr>
            </w:div>
            <w:div w:id="1367559178">
              <w:marLeft w:val="450"/>
              <w:marRight w:val="0"/>
              <w:marTop w:val="0"/>
              <w:marBottom w:val="0"/>
              <w:divBdr>
                <w:top w:val="none" w:sz="0" w:space="0" w:color="auto"/>
                <w:left w:val="none" w:sz="0" w:space="0" w:color="auto"/>
                <w:bottom w:val="none" w:sz="0" w:space="0" w:color="auto"/>
                <w:right w:val="none" w:sz="0" w:space="0" w:color="auto"/>
              </w:divBdr>
            </w:div>
            <w:div w:id="1265307796">
              <w:marLeft w:val="0"/>
              <w:marRight w:val="0"/>
              <w:marTop w:val="0"/>
              <w:marBottom w:val="0"/>
              <w:divBdr>
                <w:top w:val="none" w:sz="0" w:space="0" w:color="auto"/>
                <w:left w:val="none" w:sz="0" w:space="0" w:color="auto"/>
                <w:bottom w:val="none" w:sz="0" w:space="0" w:color="auto"/>
                <w:right w:val="none" w:sz="0" w:space="0" w:color="auto"/>
              </w:divBdr>
            </w:div>
            <w:div w:id="239759200">
              <w:marLeft w:val="450"/>
              <w:marRight w:val="0"/>
              <w:marTop w:val="0"/>
              <w:marBottom w:val="0"/>
              <w:divBdr>
                <w:top w:val="none" w:sz="0" w:space="0" w:color="auto"/>
                <w:left w:val="none" w:sz="0" w:space="0" w:color="auto"/>
                <w:bottom w:val="none" w:sz="0" w:space="0" w:color="auto"/>
                <w:right w:val="none" w:sz="0" w:space="0" w:color="auto"/>
              </w:divBdr>
            </w:div>
            <w:div w:id="1290555387">
              <w:marLeft w:val="0"/>
              <w:marRight w:val="0"/>
              <w:marTop w:val="0"/>
              <w:marBottom w:val="0"/>
              <w:divBdr>
                <w:top w:val="none" w:sz="0" w:space="0" w:color="auto"/>
                <w:left w:val="none" w:sz="0" w:space="0" w:color="auto"/>
                <w:bottom w:val="none" w:sz="0" w:space="0" w:color="auto"/>
                <w:right w:val="none" w:sz="0" w:space="0" w:color="auto"/>
              </w:divBdr>
            </w:div>
            <w:div w:id="2021152338">
              <w:marLeft w:val="450"/>
              <w:marRight w:val="0"/>
              <w:marTop w:val="0"/>
              <w:marBottom w:val="0"/>
              <w:divBdr>
                <w:top w:val="none" w:sz="0" w:space="0" w:color="auto"/>
                <w:left w:val="none" w:sz="0" w:space="0" w:color="auto"/>
                <w:bottom w:val="none" w:sz="0" w:space="0" w:color="auto"/>
                <w:right w:val="none" w:sz="0" w:space="0" w:color="auto"/>
              </w:divBdr>
            </w:div>
            <w:div w:id="925965901">
              <w:marLeft w:val="450"/>
              <w:marRight w:val="0"/>
              <w:marTop w:val="0"/>
              <w:marBottom w:val="0"/>
              <w:divBdr>
                <w:top w:val="none" w:sz="0" w:space="0" w:color="auto"/>
                <w:left w:val="none" w:sz="0" w:space="0" w:color="auto"/>
                <w:bottom w:val="none" w:sz="0" w:space="0" w:color="auto"/>
                <w:right w:val="none" w:sz="0" w:space="0" w:color="auto"/>
              </w:divBdr>
            </w:div>
            <w:div w:id="2001885867">
              <w:marLeft w:val="450"/>
              <w:marRight w:val="0"/>
              <w:marTop w:val="200"/>
              <w:marBottom w:val="0"/>
              <w:divBdr>
                <w:top w:val="none" w:sz="0" w:space="0" w:color="auto"/>
                <w:left w:val="none" w:sz="0" w:space="0" w:color="auto"/>
                <w:bottom w:val="none" w:sz="0" w:space="0" w:color="auto"/>
                <w:right w:val="none" w:sz="0" w:space="0" w:color="auto"/>
              </w:divBdr>
              <w:divsChild>
                <w:div w:id="638343030">
                  <w:marLeft w:val="450"/>
                  <w:marRight w:val="0"/>
                  <w:marTop w:val="240"/>
                  <w:marBottom w:val="0"/>
                  <w:divBdr>
                    <w:top w:val="none" w:sz="0" w:space="0" w:color="auto"/>
                    <w:left w:val="none" w:sz="0" w:space="0" w:color="auto"/>
                    <w:bottom w:val="none" w:sz="0" w:space="0" w:color="auto"/>
                    <w:right w:val="none" w:sz="0" w:space="0" w:color="auto"/>
                  </w:divBdr>
                  <w:divsChild>
                    <w:div w:id="1383477845">
                      <w:marLeft w:val="450"/>
                      <w:marRight w:val="0"/>
                      <w:marTop w:val="0"/>
                      <w:marBottom w:val="0"/>
                      <w:divBdr>
                        <w:top w:val="none" w:sz="0" w:space="0" w:color="auto"/>
                        <w:left w:val="none" w:sz="0" w:space="0" w:color="auto"/>
                        <w:bottom w:val="none" w:sz="0" w:space="0" w:color="auto"/>
                        <w:right w:val="none" w:sz="0" w:space="0" w:color="auto"/>
                      </w:divBdr>
                    </w:div>
                    <w:div w:id="82341957">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465926163">
              <w:marLeft w:val="0"/>
              <w:marRight w:val="0"/>
              <w:marTop w:val="0"/>
              <w:marBottom w:val="0"/>
              <w:divBdr>
                <w:top w:val="none" w:sz="0" w:space="0" w:color="auto"/>
                <w:left w:val="none" w:sz="0" w:space="0" w:color="auto"/>
                <w:bottom w:val="none" w:sz="0" w:space="0" w:color="auto"/>
                <w:right w:val="none" w:sz="0" w:space="0" w:color="auto"/>
              </w:divBdr>
              <w:divsChild>
                <w:div w:id="119887393">
                  <w:marLeft w:val="450"/>
                  <w:marRight w:val="0"/>
                  <w:marTop w:val="0"/>
                  <w:marBottom w:val="0"/>
                  <w:divBdr>
                    <w:top w:val="none" w:sz="0" w:space="0" w:color="auto"/>
                    <w:left w:val="none" w:sz="0" w:space="0" w:color="auto"/>
                    <w:bottom w:val="none" w:sz="0" w:space="0" w:color="auto"/>
                    <w:right w:val="none" w:sz="0" w:space="0" w:color="auto"/>
                  </w:divBdr>
                </w:div>
              </w:divsChild>
            </w:div>
            <w:div w:id="2049524727">
              <w:marLeft w:val="0"/>
              <w:marRight w:val="0"/>
              <w:marTop w:val="0"/>
              <w:marBottom w:val="0"/>
              <w:divBdr>
                <w:top w:val="none" w:sz="0" w:space="0" w:color="auto"/>
                <w:left w:val="none" w:sz="0" w:space="0" w:color="auto"/>
                <w:bottom w:val="none" w:sz="0" w:space="0" w:color="auto"/>
                <w:right w:val="none" w:sz="0" w:space="0" w:color="auto"/>
              </w:divBdr>
            </w:div>
            <w:div w:id="1736008195">
              <w:marLeft w:val="450"/>
              <w:marRight w:val="0"/>
              <w:marTop w:val="0"/>
              <w:marBottom w:val="0"/>
              <w:divBdr>
                <w:top w:val="none" w:sz="0" w:space="0" w:color="auto"/>
                <w:left w:val="none" w:sz="0" w:space="0" w:color="auto"/>
                <w:bottom w:val="none" w:sz="0" w:space="0" w:color="auto"/>
                <w:right w:val="none" w:sz="0" w:space="0" w:color="auto"/>
              </w:divBdr>
            </w:div>
            <w:div w:id="560214183">
              <w:marLeft w:val="450"/>
              <w:marRight w:val="0"/>
              <w:marTop w:val="0"/>
              <w:marBottom w:val="0"/>
              <w:divBdr>
                <w:top w:val="none" w:sz="0" w:space="0" w:color="auto"/>
                <w:left w:val="none" w:sz="0" w:space="0" w:color="auto"/>
                <w:bottom w:val="none" w:sz="0" w:space="0" w:color="auto"/>
                <w:right w:val="none" w:sz="0" w:space="0" w:color="auto"/>
              </w:divBdr>
            </w:div>
            <w:div w:id="368530585">
              <w:marLeft w:val="450"/>
              <w:marRight w:val="0"/>
              <w:marTop w:val="0"/>
              <w:marBottom w:val="0"/>
              <w:divBdr>
                <w:top w:val="none" w:sz="0" w:space="0" w:color="auto"/>
                <w:left w:val="none" w:sz="0" w:space="0" w:color="auto"/>
                <w:bottom w:val="none" w:sz="0" w:space="0" w:color="auto"/>
                <w:right w:val="none" w:sz="0" w:space="0" w:color="auto"/>
              </w:divBdr>
            </w:div>
            <w:div w:id="546182732">
              <w:marLeft w:val="0"/>
              <w:marRight w:val="0"/>
              <w:marTop w:val="0"/>
              <w:marBottom w:val="0"/>
              <w:divBdr>
                <w:top w:val="none" w:sz="0" w:space="0" w:color="auto"/>
                <w:left w:val="none" w:sz="0" w:space="0" w:color="auto"/>
                <w:bottom w:val="none" w:sz="0" w:space="0" w:color="auto"/>
                <w:right w:val="none" w:sz="0" w:space="0" w:color="auto"/>
              </w:divBdr>
            </w:div>
            <w:div w:id="2028480056">
              <w:marLeft w:val="450"/>
              <w:marRight w:val="0"/>
              <w:marTop w:val="0"/>
              <w:marBottom w:val="0"/>
              <w:divBdr>
                <w:top w:val="none" w:sz="0" w:space="0" w:color="auto"/>
                <w:left w:val="none" w:sz="0" w:space="0" w:color="auto"/>
                <w:bottom w:val="none" w:sz="0" w:space="0" w:color="auto"/>
                <w:right w:val="none" w:sz="0" w:space="0" w:color="auto"/>
              </w:divBdr>
            </w:div>
            <w:div w:id="1095636200">
              <w:marLeft w:val="0"/>
              <w:marRight w:val="0"/>
              <w:marTop w:val="0"/>
              <w:marBottom w:val="0"/>
              <w:divBdr>
                <w:top w:val="none" w:sz="0" w:space="0" w:color="auto"/>
                <w:left w:val="none" w:sz="0" w:space="0" w:color="auto"/>
                <w:bottom w:val="none" w:sz="0" w:space="0" w:color="auto"/>
                <w:right w:val="none" w:sz="0" w:space="0" w:color="auto"/>
              </w:divBdr>
            </w:div>
            <w:div w:id="313071584">
              <w:marLeft w:val="450"/>
              <w:marRight w:val="0"/>
              <w:marTop w:val="0"/>
              <w:marBottom w:val="0"/>
              <w:divBdr>
                <w:top w:val="none" w:sz="0" w:space="0" w:color="auto"/>
                <w:left w:val="none" w:sz="0" w:space="0" w:color="auto"/>
                <w:bottom w:val="none" w:sz="0" w:space="0" w:color="auto"/>
                <w:right w:val="none" w:sz="0" w:space="0" w:color="auto"/>
              </w:divBdr>
            </w:div>
            <w:div w:id="1948196295">
              <w:marLeft w:val="450"/>
              <w:marRight w:val="0"/>
              <w:marTop w:val="0"/>
              <w:marBottom w:val="0"/>
              <w:divBdr>
                <w:top w:val="none" w:sz="0" w:space="0" w:color="auto"/>
                <w:left w:val="none" w:sz="0" w:space="0" w:color="auto"/>
                <w:bottom w:val="none" w:sz="0" w:space="0" w:color="auto"/>
                <w:right w:val="none" w:sz="0" w:space="0" w:color="auto"/>
              </w:divBdr>
            </w:div>
            <w:div w:id="1839033248">
              <w:marLeft w:val="0"/>
              <w:marRight w:val="0"/>
              <w:marTop w:val="0"/>
              <w:marBottom w:val="0"/>
              <w:divBdr>
                <w:top w:val="none" w:sz="0" w:space="0" w:color="auto"/>
                <w:left w:val="none" w:sz="0" w:space="0" w:color="auto"/>
                <w:bottom w:val="none" w:sz="0" w:space="0" w:color="auto"/>
                <w:right w:val="none" w:sz="0" w:space="0" w:color="auto"/>
              </w:divBdr>
              <w:divsChild>
                <w:div w:id="1596942573">
                  <w:marLeft w:val="450"/>
                  <w:marRight w:val="0"/>
                  <w:marTop w:val="0"/>
                  <w:marBottom w:val="0"/>
                  <w:divBdr>
                    <w:top w:val="none" w:sz="0" w:space="0" w:color="auto"/>
                    <w:left w:val="none" w:sz="0" w:space="0" w:color="auto"/>
                    <w:bottom w:val="none" w:sz="0" w:space="0" w:color="auto"/>
                    <w:right w:val="none" w:sz="0" w:space="0" w:color="auto"/>
                  </w:divBdr>
                </w:div>
              </w:divsChild>
            </w:div>
            <w:div w:id="224264864">
              <w:marLeft w:val="0"/>
              <w:marRight w:val="0"/>
              <w:marTop w:val="0"/>
              <w:marBottom w:val="0"/>
              <w:divBdr>
                <w:top w:val="none" w:sz="0" w:space="0" w:color="auto"/>
                <w:left w:val="none" w:sz="0" w:space="0" w:color="auto"/>
                <w:bottom w:val="none" w:sz="0" w:space="0" w:color="auto"/>
                <w:right w:val="none" w:sz="0" w:space="0" w:color="auto"/>
              </w:divBdr>
            </w:div>
            <w:div w:id="730152491">
              <w:marLeft w:val="450"/>
              <w:marRight w:val="0"/>
              <w:marTop w:val="0"/>
              <w:marBottom w:val="0"/>
              <w:divBdr>
                <w:top w:val="none" w:sz="0" w:space="0" w:color="auto"/>
                <w:left w:val="none" w:sz="0" w:space="0" w:color="auto"/>
                <w:bottom w:val="none" w:sz="0" w:space="0" w:color="auto"/>
                <w:right w:val="none" w:sz="0" w:space="0" w:color="auto"/>
              </w:divBdr>
            </w:div>
            <w:div w:id="404837742">
              <w:marLeft w:val="450"/>
              <w:marRight w:val="0"/>
              <w:marTop w:val="0"/>
              <w:marBottom w:val="0"/>
              <w:divBdr>
                <w:top w:val="none" w:sz="0" w:space="0" w:color="auto"/>
                <w:left w:val="none" w:sz="0" w:space="0" w:color="auto"/>
                <w:bottom w:val="none" w:sz="0" w:space="0" w:color="auto"/>
                <w:right w:val="none" w:sz="0" w:space="0" w:color="auto"/>
              </w:divBdr>
            </w:div>
            <w:div w:id="290674626">
              <w:marLeft w:val="0"/>
              <w:marRight w:val="0"/>
              <w:marTop w:val="0"/>
              <w:marBottom w:val="0"/>
              <w:divBdr>
                <w:top w:val="none" w:sz="0" w:space="0" w:color="auto"/>
                <w:left w:val="none" w:sz="0" w:space="0" w:color="auto"/>
                <w:bottom w:val="none" w:sz="0" w:space="0" w:color="auto"/>
                <w:right w:val="none" w:sz="0" w:space="0" w:color="auto"/>
              </w:divBdr>
            </w:div>
            <w:div w:id="1534347136">
              <w:marLeft w:val="450"/>
              <w:marRight w:val="0"/>
              <w:marTop w:val="0"/>
              <w:marBottom w:val="0"/>
              <w:divBdr>
                <w:top w:val="none" w:sz="0" w:space="0" w:color="auto"/>
                <w:left w:val="none" w:sz="0" w:space="0" w:color="auto"/>
                <w:bottom w:val="none" w:sz="0" w:space="0" w:color="auto"/>
                <w:right w:val="none" w:sz="0" w:space="0" w:color="auto"/>
              </w:divBdr>
            </w:div>
            <w:div w:id="342979268">
              <w:marLeft w:val="0"/>
              <w:marRight w:val="0"/>
              <w:marTop w:val="0"/>
              <w:marBottom w:val="0"/>
              <w:divBdr>
                <w:top w:val="none" w:sz="0" w:space="0" w:color="auto"/>
                <w:left w:val="none" w:sz="0" w:space="0" w:color="auto"/>
                <w:bottom w:val="none" w:sz="0" w:space="0" w:color="auto"/>
                <w:right w:val="none" w:sz="0" w:space="0" w:color="auto"/>
              </w:divBdr>
            </w:div>
            <w:div w:id="2030178566">
              <w:marLeft w:val="450"/>
              <w:marRight w:val="0"/>
              <w:marTop w:val="0"/>
              <w:marBottom w:val="0"/>
              <w:divBdr>
                <w:top w:val="none" w:sz="0" w:space="0" w:color="auto"/>
                <w:left w:val="none" w:sz="0" w:space="0" w:color="auto"/>
                <w:bottom w:val="none" w:sz="0" w:space="0" w:color="auto"/>
                <w:right w:val="none" w:sz="0" w:space="0" w:color="auto"/>
              </w:divBdr>
            </w:div>
            <w:div w:id="807433963">
              <w:marLeft w:val="0"/>
              <w:marRight w:val="0"/>
              <w:marTop w:val="0"/>
              <w:marBottom w:val="0"/>
              <w:divBdr>
                <w:top w:val="none" w:sz="0" w:space="0" w:color="auto"/>
                <w:left w:val="none" w:sz="0" w:space="0" w:color="auto"/>
                <w:bottom w:val="none" w:sz="0" w:space="0" w:color="auto"/>
                <w:right w:val="none" w:sz="0" w:space="0" w:color="auto"/>
              </w:divBdr>
            </w:div>
            <w:div w:id="847447169">
              <w:marLeft w:val="450"/>
              <w:marRight w:val="0"/>
              <w:marTop w:val="0"/>
              <w:marBottom w:val="0"/>
              <w:divBdr>
                <w:top w:val="none" w:sz="0" w:space="0" w:color="auto"/>
                <w:left w:val="none" w:sz="0" w:space="0" w:color="auto"/>
                <w:bottom w:val="none" w:sz="0" w:space="0" w:color="auto"/>
                <w:right w:val="none" w:sz="0" w:space="0" w:color="auto"/>
              </w:divBdr>
            </w:div>
            <w:div w:id="1426612417">
              <w:marLeft w:val="450"/>
              <w:marRight w:val="0"/>
              <w:marTop w:val="0"/>
              <w:marBottom w:val="0"/>
              <w:divBdr>
                <w:top w:val="none" w:sz="0" w:space="0" w:color="auto"/>
                <w:left w:val="none" w:sz="0" w:space="0" w:color="auto"/>
                <w:bottom w:val="none" w:sz="0" w:space="0" w:color="auto"/>
                <w:right w:val="none" w:sz="0" w:space="0" w:color="auto"/>
              </w:divBdr>
            </w:div>
            <w:div w:id="1917126469">
              <w:marLeft w:val="450"/>
              <w:marRight w:val="0"/>
              <w:marTop w:val="0"/>
              <w:marBottom w:val="0"/>
              <w:divBdr>
                <w:top w:val="none" w:sz="0" w:space="0" w:color="auto"/>
                <w:left w:val="none" w:sz="0" w:space="0" w:color="auto"/>
                <w:bottom w:val="none" w:sz="0" w:space="0" w:color="auto"/>
                <w:right w:val="none" w:sz="0" w:space="0" w:color="auto"/>
              </w:divBdr>
            </w:div>
            <w:div w:id="1643271703">
              <w:marLeft w:val="450"/>
              <w:marRight w:val="0"/>
              <w:marTop w:val="0"/>
              <w:marBottom w:val="0"/>
              <w:divBdr>
                <w:top w:val="none" w:sz="0" w:space="0" w:color="auto"/>
                <w:left w:val="none" w:sz="0" w:space="0" w:color="auto"/>
                <w:bottom w:val="none" w:sz="0" w:space="0" w:color="auto"/>
                <w:right w:val="none" w:sz="0" w:space="0" w:color="auto"/>
              </w:divBdr>
            </w:div>
            <w:div w:id="1439566154">
              <w:marLeft w:val="450"/>
              <w:marRight w:val="0"/>
              <w:marTop w:val="0"/>
              <w:marBottom w:val="0"/>
              <w:divBdr>
                <w:top w:val="none" w:sz="0" w:space="0" w:color="auto"/>
                <w:left w:val="none" w:sz="0" w:space="0" w:color="auto"/>
                <w:bottom w:val="none" w:sz="0" w:space="0" w:color="auto"/>
                <w:right w:val="none" w:sz="0" w:space="0" w:color="auto"/>
              </w:divBdr>
            </w:div>
            <w:div w:id="1947496180">
              <w:marLeft w:val="0"/>
              <w:marRight w:val="0"/>
              <w:marTop w:val="0"/>
              <w:marBottom w:val="0"/>
              <w:divBdr>
                <w:top w:val="none" w:sz="0" w:space="0" w:color="auto"/>
                <w:left w:val="none" w:sz="0" w:space="0" w:color="auto"/>
                <w:bottom w:val="none" w:sz="0" w:space="0" w:color="auto"/>
                <w:right w:val="none" w:sz="0" w:space="0" w:color="auto"/>
              </w:divBdr>
            </w:div>
            <w:div w:id="486212648">
              <w:marLeft w:val="450"/>
              <w:marRight w:val="0"/>
              <w:marTop w:val="0"/>
              <w:marBottom w:val="0"/>
              <w:divBdr>
                <w:top w:val="none" w:sz="0" w:space="0" w:color="auto"/>
                <w:left w:val="none" w:sz="0" w:space="0" w:color="auto"/>
                <w:bottom w:val="none" w:sz="0" w:space="0" w:color="auto"/>
                <w:right w:val="none" w:sz="0" w:space="0" w:color="auto"/>
              </w:divBdr>
            </w:div>
            <w:div w:id="1878079048">
              <w:marLeft w:val="450"/>
              <w:marRight w:val="0"/>
              <w:marTop w:val="0"/>
              <w:marBottom w:val="0"/>
              <w:divBdr>
                <w:top w:val="none" w:sz="0" w:space="0" w:color="auto"/>
                <w:left w:val="none" w:sz="0" w:space="0" w:color="auto"/>
                <w:bottom w:val="none" w:sz="0" w:space="0" w:color="auto"/>
                <w:right w:val="none" w:sz="0" w:space="0" w:color="auto"/>
              </w:divBdr>
            </w:div>
            <w:div w:id="163251812">
              <w:marLeft w:val="0"/>
              <w:marRight w:val="0"/>
              <w:marTop w:val="0"/>
              <w:marBottom w:val="0"/>
              <w:divBdr>
                <w:top w:val="none" w:sz="0" w:space="0" w:color="auto"/>
                <w:left w:val="none" w:sz="0" w:space="0" w:color="auto"/>
                <w:bottom w:val="none" w:sz="0" w:space="0" w:color="auto"/>
                <w:right w:val="none" w:sz="0" w:space="0" w:color="auto"/>
              </w:divBdr>
            </w:div>
            <w:div w:id="1159267280">
              <w:marLeft w:val="450"/>
              <w:marRight w:val="0"/>
              <w:marTop w:val="0"/>
              <w:marBottom w:val="0"/>
              <w:divBdr>
                <w:top w:val="none" w:sz="0" w:space="0" w:color="auto"/>
                <w:left w:val="none" w:sz="0" w:space="0" w:color="auto"/>
                <w:bottom w:val="none" w:sz="0" w:space="0" w:color="auto"/>
                <w:right w:val="none" w:sz="0" w:space="0" w:color="auto"/>
              </w:divBdr>
            </w:div>
            <w:div w:id="1425221530">
              <w:marLeft w:val="450"/>
              <w:marRight w:val="0"/>
              <w:marTop w:val="0"/>
              <w:marBottom w:val="0"/>
              <w:divBdr>
                <w:top w:val="none" w:sz="0" w:space="0" w:color="auto"/>
                <w:left w:val="none" w:sz="0" w:space="0" w:color="auto"/>
                <w:bottom w:val="none" w:sz="0" w:space="0" w:color="auto"/>
                <w:right w:val="none" w:sz="0" w:space="0" w:color="auto"/>
              </w:divBdr>
            </w:div>
            <w:div w:id="1676181425">
              <w:marLeft w:val="0"/>
              <w:marRight w:val="0"/>
              <w:marTop w:val="0"/>
              <w:marBottom w:val="0"/>
              <w:divBdr>
                <w:top w:val="none" w:sz="0" w:space="0" w:color="auto"/>
                <w:left w:val="none" w:sz="0" w:space="0" w:color="auto"/>
                <w:bottom w:val="none" w:sz="0" w:space="0" w:color="auto"/>
                <w:right w:val="none" w:sz="0" w:space="0" w:color="auto"/>
              </w:divBdr>
            </w:div>
            <w:div w:id="1405374339">
              <w:marLeft w:val="450"/>
              <w:marRight w:val="0"/>
              <w:marTop w:val="0"/>
              <w:marBottom w:val="0"/>
              <w:divBdr>
                <w:top w:val="none" w:sz="0" w:space="0" w:color="auto"/>
                <w:left w:val="none" w:sz="0" w:space="0" w:color="auto"/>
                <w:bottom w:val="none" w:sz="0" w:space="0" w:color="auto"/>
                <w:right w:val="none" w:sz="0" w:space="0" w:color="auto"/>
              </w:divBdr>
            </w:div>
            <w:div w:id="1875844650">
              <w:marLeft w:val="0"/>
              <w:marRight w:val="0"/>
              <w:marTop w:val="0"/>
              <w:marBottom w:val="0"/>
              <w:divBdr>
                <w:top w:val="none" w:sz="0" w:space="0" w:color="auto"/>
                <w:left w:val="none" w:sz="0" w:space="0" w:color="auto"/>
                <w:bottom w:val="none" w:sz="0" w:space="0" w:color="auto"/>
                <w:right w:val="none" w:sz="0" w:space="0" w:color="auto"/>
              </w:divBdr>
            </w:div>
            <w:div w:id="1176841148">
              <w:marLeft w:val="450"/>
              <w:marRight w:val="0"/>
              <w:marTop w:val="0"/>
              <w:marBottom w:val="0"/>
              <w:divBdr>
                <w:top w:val="none" w:sz="0" w:space="0" w:color="auto"/>
                <w:left w:val="none" w:sz="0" w:space="0" w:color="auto"/>
                <w:bottom w:val="none" w:sz="0" w:space="0" w:color="auto"/>
                <w:right w:val="none" w:sz="0" w:space="0" w:color="auto"/>
              </w:divBdr>
            </w:div>
            <w:div w:id="1837915787">
              <w:marLeft w:val="450"/>
              <w:marRight w:val="0"/>
              <w:marTop w:val="0"/>
              <w:marBottom w:val="0"/>
              <w:divBdr>
                <w:top w:val="none" w:sz="0" w:space="0" w:color="auto"/>
                <w:left w:val="none" w:sz="0" w:space="0" w:color="auto"/>
                <w:bottom w:val="none" w:sz="0" w:space="0" w:color="auto"/>
                <w:right w:val="none" w:sz="0" w:space="0" w:color="auto"/>
              </w:divBdr>
            </w:div>
            <w:div w:id="496923030">
              <w:marLeft w:val="0"/>
              <w:marRight w:val="0"/>
              <w:marTop w:val="0"/>
              <w:marBottom w:val="0"/>
              <w:divBdr>
                <w:top w:val="none" w:sz="0" w:space="0" w:color="auto"/>
                <w:left w:val="none" w:sz="0" w:space="0" w:color="auto"/>
                <w:bottom w:val="none" w:sz="0" w:space="0" w:color="auto"/>
                <w:right w:val="none" w:sz="0" w:space="0" w:color="auto"/>
              </w:divBdr>
            </w:div>
            <w:div w:id="1069034055">
              <w:marLeft w:val="450"/>
              <w:marRight w:val="0"/>
              <w:marTop w:val="0"/>
              <w:marBottom w:val="0"/>
              <w:divBdr>
                <w:top w:val="none" w:sz="0" w:space="0" w:color="auto"/>
                <w:left w:val="none" w:sz="0" w:space="0" w:color="auto"/>
                <w:bottom w:val="none" w:sz="0" w:space="0" w:color="auto"/>
                <w:right w:val="none" w:sz="0" w:space="0" w:color="auto"/>
              </w:divBdr>
            </w:div>
            <w:div w:id="182862766">
              <w:marLeft w:val="450"/>
              <w:marRight w:val="0"/>
              <w:marTop w:val="0"/>
              <w:marBottom w:val="0"/>
              <w:divBdr>
                <w:top w:val="none" w:sz="0" w:space="0" w:color="auto"/>
                <w:left w:val="none" w:sz="0" w:space="0" w:color="auto"/>
                <w:bottom w:val="none" w:sz="0" w:space="0" w:color="auto"/>
                <w:right w:val="none" w:sz="0" w:space="0" w:color="auto"/>
              </w:divBdr>
            </w:div>
            <w:div w:id="1976831683">
              <w:marLeft w:val="0"/>
              <w:marRight w:val="0"/>
              <w:marTop w:val="0"/>
              <w:marBottom w:val="0"/>
              <w:divBdr>
                <w:top w:val="none" w:sz="0" w:space="0" w:color="auto"/>
                <w:left w:val="none" w:sz="0" w:space="0" w:color="auto"/>
                <w:bottom w:val="none" w:sz="0" w:space="0" w:color="auto"/>
                <w:right w:val="none" w:sz="0" w:space="0" w:color="auto"/>
              </w:divBdr>
            </w:div>
            <w:div w:id="1834099916">
              <w:marLeft w:val="450"/>
              <w:marRight w:val="0"/>
              <w:marTop w:val="0"/>
              <w:marBottom w:val="0"/>
              <w:divBdr>
                <w:top w:val="none" w:sz="0" w:space="0" w:color="auto"/>
                <w:left w:val="none" w:sz="0" w:space="0" w:color="auto"/>
                <w:bottom w:val="none" w:sz="0" w:space="0" w:color="auto"/>
                <w:right w:val="none" w:sz="0" w:space="0" w:color="auto"/>
              </w:divBdr>
            </w:div>
            <w:div w:id="1213038457">
              <w:marLeft w:val="0"/>
              <w:marRight w:val="0"/>
              <w:marTop w:val="0"/>
              <w:marBottom w:val="0"/>
              <w:divBdr>
                <w:top w:val="none" w:sz="0" w:space="0" w:color="auto"/>
                <w:left w:val="none" w:sz="0" w:space="0" w:color="auto"/>
                <w:bottom w:val="none" w:sz="0" w:space="0" w:color="auto"/>
                <w:right w:val="none" w:sz="0" w:space="0" w:color="auto"/>
              </w:divBdr>
            </w:div>
            <w:div w:id="2076390198">
              <w:marLeft w:val="450"/>
              <w:marRight w:val="0"/>
              <w:marTop w:val="0"/>
              <w:marBottom w:val="0"/>
              <w:divBdr>
                <w:top w:val="none" w:sz="0" w:space="0" w:color="auto"/>
                <w:left w:val="none" w:sz="0" w:space="0" w:color="auto"/>
                <w:bottom w:val="none" w:sz="0" w:space="0" w:color="auto"/>
                <w:right w:val="none" w:sz="0" w:space="0" w:color="auto"/>
              </w:divBdr>
            </w:div>
            <w:div w:id="640886668">
              <w:marLeft w:val="0"/>
              <w:marRight w:val="0"/>
              <w:marTop w:val="0"/>
              <w:marBottom w:val="0"/>
              <w:divBdr>
                <w:top w:val="none" w:sz="0" w:space="0" w:color="auto"/>
                <w:left w:val="none" w:sz="0" w:space="0" w:color="auto"/>
                <w:bottom w:val="none" w:sz="0" w:space="0" w:color="auto"/>
                <w:right w:val="none" w:sz="0" w:space="0" w:color="auto"/>
              </w:divBdr>
            </w:div>
            <w:div w:id="1124498858">
              <w:marLeft w:val="450"/>
              <w:marRight w:val="0"/>
              <w:marTop w:val="0"/>
              <w:marBottom w:val="0"/>
              <w:divBdr>
                <w:top w:val="none" w:sz="0" w:space="0" w:color="auto"/>
                <w:left w:val="none" w:sz="0" w:space="0" w:color="auto"/>
                <w:bottom w:val="none" w:sz="0" w:space="0" w:color="auto"/>
                <w:right w:val="none" w:sz="0" w:space="0" w:color="auto"/>
              </w:divBdr>
            </w:div>
            <w:div w:id="69547742">
              <w:marLeft w:val="0"/>
              <w:marRight w:val="0"/>
              <w:marTop w:val="0"/>
              <w:marBottom w:val="0"/>
              <w:divBdr>
                <w:top w:val="none" w:sz="0" w:space="0" w:color="auto"/>
                <w:left w:val="none" w:sz="0" w:space="0" w:color="auto"/>
                <w:bottom w:val="none" w:sz="0" w:space="0" w:color="auto"/>
                <w:right w:val="none" w:sz="0" w:space="0" w:color="auto"/>
              </w:divBdr>
            </w:div>
            <w:div w:id="1801337029">
              <w:marLeft w:val="450"/>
              <w:marRight w:val="0"/>
              <w:marTop w:val="0"/>
              <w:marBottom w:val="0"/>
              <w:divBdr>
                <w:top w:val="none" w:sz="0" w:space="0" w:color="auto"/>
                <w:left w:val="none" w:sz="0" w:space="0" w:color="auto"/>
                <w:bottom w:val="none" w:sz="0" w:space="0" w:color="auto"/>
                <w:right w:val="none" w:sz="0" w:space="0" w:color="auto"/>
              </w:divBdr>
            </w:div>
            <w:div w:id="1868181869">
              <w:marLeft w:val="450"/>
              <w:marRight w:val="0"/>
              <w:marTop w:val="0"/>
              <w:marBottom w:val="0"/>
              <w:divBdr>
                <w:top w:val="none" w:sz="0" w:space="0" w:color="auto"/>
                <w:left w:val="none" w:sz="0" w:space="0" w:color="auto"/>
                <w:bottom w:val="none" w:sz="0" w:space="0" w:color="auto"/>
                <w:right w:val="none" w:sz="0" w:space="0" w:color="auto"/>
              </w:divBdr>
            </w:div>
            <w:div w:id="857619928">
              <w:marLeft w:val="0"/>
              <w:marRight w:val="0"/>
              <w:marTop w:val="0"/>
              <w:marBottom w:val="0"/>
              <w:divBdr>
                <w:top w:val="none" w:sz="0" w:space="0" w:color="auto"/>
                <w:left w:val="none" w:sz="0" w:space="0" w:color="auto"/>
                <w:bottom w:val="none" w:sz="0" w:space="0" w:color="auto"/>
                <w:right w:val="none" w:sz="0" w:space="0" w:color="auto"/>
              </w:divBdr>
              <w:divsChild>
                <w:div w:id="1030297299">
                  <w:marLeft w:val="450"/>
                  <w:marRight w:val="0"/>
                  <w:marTop w:val="0"/>
                  <w:marBottom w:val="0"/>
                  <w:divBdr>
                    <w:top w:val="none" w:sz="0" w:space="0" w:color="auto"/>
                    <w:left w:val="none" w:sz="0" w:space="0" w:color="auto"/>
                    <w:bottom w:val="none" w:sz="0" w:space="0" w:color="auto"/>
                    <w:right w:val="none" w:sz="0" w:space="0" w:color="auto"/>
                  </w:divBdr>
                </w:div>
              </w:divsChild>
            </w:div>
            <w:div w:id="824516433">
              <w:marLeft w:val="0"/>
              <w:marRight w:val="0"/>
              <w:marTop w:val="0"/>
              <w:marBottom w:val="0"/>
              <w:divBdr>
                <w:top w:val="none" w:sz="0" w:space="0" w:color="auto"/>
                <w:left w:val="none" w:sz="0" w:space="0" w:color="auto"/>
                <w:bottom w:val="none" w:sz="0" w:space="0" w:color="auto"/>
                <w:right w:val="none" w:sz="0" w:space="0" w:color="auto"/>
              </w:divBdr>
            </w:div>
            <w:div w:id="34239043">
              <w:marLeft w:val="450"/>
              <w:marRight w:val="0"/>
              <w:marTop w:val="0"/>
              <w:marBottom w:val="0"/>
              <w:divBdr>
                <w:top w:val="none" w:sz="0" w:space="0" w:color="auto"/>
                <w:left w:val="none" w:sz="0" w:space="0" w:color="auto"/>
                <w:bottom w:val="none" w:sz="0" w:space="0" w:color="auto"/>
                <w:right w:val="none" w:sz="0" w:space="0" w:color="auto"/>
              </w:divBdr>
            </w:div>
            <w:div w:id="251009229">
              <w:marLeft w:val="0"/>
              <w:marRight w:val="0"/>
              <w:marTop w:val="0"/>
              <w:marBottom w:val="0"/>
              <w:divBdr>
                <w:top w:val="none" w:sz="0" w:space="0" w:color="auto"/>
                <w:left w:val="none" w:sz="0" w:space="0" w:color="auto"/>
                <w:bottom w:val="none" w:sz="0" w:space="0" w:color="auto"/>
                <w:right w:val="none" w:sz="0" w:space="0" w:color="auto"/>
              </w:divBdr>
            </w:div>
            <w:div w:id="254486057">
              <w:marLeft w:val="450"/>
              <w:marRight w:val="0"/>
              <w:marTop w:val="0"/>
              <w:marBottom w:val="0"/>
              <w:divBdr>
                <w:top w:val="none" w:sz="0" w:space="0" w:color="auto"/>
                <w:left w:val="none" w:sz="0" w:space="0" w:color="auto"/>
                <w:bottom w:val="none" w:sz="0" w:space="0" w:color="auto"/>
                <w:right w:val="none" w:sz="0" w:space="0" w:color="auto"/>
              </w:divBdr>
            </w:div>
            <w:div w:id="1996953795">
              <w:marLeft w:val="450"/>
              <w:marRight w:val="0"/>
              <w:marTop w:val="0"/>
              <w:marBottom w:val="0"/>
              <w:divBdr>
                <w:top w:val="none" w:sz="0" w:space="0" w:color="auto"/>
                <w:left w:val="none" w:sz="0" w:space="0" w:color="auto"/>
                <w:bottom w:val="none" w:sz="0" w:space="0" w:color="auto"/>
                <w:right w:val="none" w:sz="0" w:space="0" w:color="auto"/>
              </w:divBdr>
            </w:div>
            <w:div w:id="1841966297">
              <w:marLeft w:val="450"/>
              <w:marRight w:val="0"/>
              <w:marTop w:val="0"/>
              <w:marBottom w:val="0"/>
              <w:divBdr>
                <w:top w:val="none" w:sz="0" w:space="0" w:color="auto"/>
                <w:left w:val="none" w:sz="0" w:space="0" w:color="auto"/>
                <w:bottom w:val="none" w:sz="0" w:space="0" w:color="auto"/>
                <w:right w:val="none" w:sz="0" w:space="0" w:color="auto"/>
              </w:divBdr>
            </w:div>
            <w:div w:id="512573857">
              <w:marLeft w:val="450"/>
              <w:marRight w:val="0"/>
              <w:marTop w:val="0"/>
              <w:marBottom w:val="0"/>
              <w:divBdr>
                <w:top w:val="none" w:sz="0" w:space="0" w:color="auto"/>
                <w:left w:val="none" w:sz="0" w:space="0" w:color="auto"/>
                <w:bottom w:val="none" w:sz="0" w:space="0" w:color="auto"/>
                <w:right w:val="none" w:sz="0" w:space="0" w:color="auto"/>
              </w:divBdr>
            </w:div>
            <w:div w:id="1708944685">
              <w:marLeft w:val="0"/>
              <w:marRight w:val="0"/>
              <w:marTop w:val="0"/>
              <w:marBottom w:val="0"/>
              <w:divBdr>
                <w:top w:val="none" w:sz="0" w:space="0" w:color="auto"/>
                <w:left w:val="none" w:sz="0" w:space="0" w:color="auto"/>
                <w:bottom w:val="none" w:sz="0" w:space="0" w:color="auto"/>
                <w:right w:val="none" w:sz="0" w:space="0" w:color="auto"/>
              </w:divBdr>
            </w:div>
            <w:div w:id="1832406771">
              <w:marLeft w:val="450"/>
              <w:marRight w:val="0"/>
              <w:marTop w:val="0"/>
              <w:marBottom w:val="0"/>
              <w:divBdr>
                <w:top w:val="none" w:sz="0" w:space="0" w:color="auto"/>
                <w:left w:val="none" w:sz="0" w:space="0" w:color="auto"/>
                <w:bottom w:val="none" w:sz="0" w:space="0" w:color="auto"/>
                <w:right w:val="none" w:sz="0" w:space="0" w:color="auto"/>
              </w:divBdr>
            </w:div>
            <w:div w:id="1743530157">
              <w:marLeft w:val="450"/>
              <w:marRight w:val="0"/>
              <w:marTop w:val="0"/>
              <w:marBottom w:val="0"/>
              <w:divBdr>
                <w:top w:val="none" w:sz="0" w:space="0" w:color="auto"/>
                <w:left w:val="none" w:sz="0" w:space="0" w:color="auto"/>
                <w:bottom w:val="none" w:sz="0" w:space="0" w:color="auto"/>
                <w:right w:val="none" w:sz="0" w:space="0" w:color="auto"/>
              </w:divBdr>
            </w:div>
            <w:div w:id="2030982092">
              <w:marLeft w:val="0"/>
              <w:marRight w:val="0"/>
              <w:marTop w:val="0"/>
              <w:marBottom w:val="0"/>
              <w:divBdr>
                <w:top w:val="none" w:sz="0" w:space="0" w:color="auto"/>
                <w:left w:val="none" w:sz="0" w:space="0" w:color="auto"/>
                <w:bottom w:val="none" w:sz="0" w:space="0" w:color="auto"/>
                <w:right w:val="none" w:sz="0" w:space="0" w:color="auto"/>
              </w:divBdr>
            </w:div>
            <w:div w:id="1775007086">
              <w:marLeft w:val="450"/>
              <w:marRight w:val="0"/>
              <w:marTop w:val="0"/>
              <w:marBottom w:val="0"/>
              <w:divBdr>
                <w:top w:val="none" w:sz="0" w:space="0" w:color="auto"/>
                <w:left w:val="none" w:sz="0" w:space="0" w:color="auto"/>
                <w:bottom w:val="none" w:sz="0" w:space="0" w:color="auto"/>
                <w:right w:val="none" w:sz="0" w:space="0" w:color="auto"/>
              </w:divBdr>
            </w:div>
            <w:div w:id="877741829">
              <w:marLeft w:val="0"/>
              <w:marRight w:val="0"/>
              <w:marTop w:val="0"/>
              <w:marBottom w:val="0"/>
              <w:divBdr>
                <w:top w:val="none" w:sz="0" w:space="0" w:color="auto"/>
                <w:left w:val="none" w:sz="0" w:space="0" w:color="auto"/>
                <w:bottom w:val="none" w:sz="0" w:space="0" w:color="auto"/>
                <w:right w:val="none" w:sz="0" w:space="0" w:color="auto"/>
              </w:divBdr>
            </w:div>
            <w:div w:id="736321859">
              <w:marLeft w:val="450"/>
              <w:marRight w:val="0"/>
              <w:marTop w:val="0"/>
              <w:marBottom w:val="0"/>
              <w:divBdr>
                <w:top w:val="none" w:sz="0" w:space="0" w:color="auto"/>
                <w:left w:val="none" w:sz="0" w:space="0" w:color="auto"/>
                <w:bottom w:val="none" w:sz="0" w:space="0" w:color="auto"/>
                <w:right w:val="none" w:sz="0" w:space="0" w:color="auto"/>
              </w:divBdr>
            </w:div>
            <w:div w:id="1757364161">
              <w:marLeft w:val="0"/>
              <w:marRight w:val="0"/>
              <w:marTop w:val="0"/>
              <w:marBottom w:val="0"/>
              <w:divBdr>
                <w:top w:val="none" w:sz="0" w:space="0" w:color="auto"/>
                <w:left w:val="none" w:sz="0" w:space="0" w:color="auto"/>
                <w:bottom w:val="none" w:sz="0" w:space="0" w:color="auto"/>
                <w:right w:val="none" w:sz="0" w:space="0" w:color="auto"/>
              </w:divBdr>
            </w:div>
            <w:div w:id="1964378995">
              <w:marLeft w:val="450"/>
              <w:marRight w:val="0"/>
              <w:marTop w:val="0"/>
              <w:marBottom w:val="0"/>
              <w:divBdr>
                <w:top w:val="none" w:sz="0" w:space="0" w:color="auto"/>
                <w:left w:val="none" w:sz="0" w:space="0" w:color="auto"/>
                <w:bottom w:val="none" w:sz="0" w:space="0" w:color="auto"/>
                <w:right w:val="none" w:sz="0" w:space="0" w:color="auto"/>
              </w:divBdr>
            </w:div>
            <w:div w:id="1125922995">
              <w:marLeft w:val="0"/>
              <w:marRight w:val="0"/>
              <w:marTop w:val="0"/>
              <w:marBottom w:val="0"/>
              <w:divBdr>
                <w:top w:val="none" w:sz="0" w:space="0" w:color="auto"/>
                <w:left w:val="none" w:sz="0" w:space="0" w:color="auto"/>
                <w:bottom w:val="none" w:sz="0" w:space="0" w:color="auto"/>
                <w:right w:val="none" w:sz="0" w:space="0" w:color="auto"/>
              </w:divBdr>
            </w:div>
            <w:div w:id="957643681">
              <w:marLeft w:val="450"/>
              <w:marRight w:val="0"/>
              <w:marTop w:val="0"/>
              <w:marBottom w:val="0"/>
              <w:divBdr>
                <w:top w:val="none" w:sz="0" w:space="0" w:color="auto"/>
                <w:left w:val="none" w:sz="0" w:space="0" w:color="auto"/>
                <w:bottom w:val="none" w:sz="0" w:space="0" w:color="auto"/>
                <w:right w:val="none" w:sz="0" w:space="0" w:color="auto"/>
              </w:divBdr>
            </w:div>
            <w:div w:id="2097285380">
              <w:marLeft w:val="450"/>
              <w:marRight w:val="0"/>
              <w:marTop w:val="0"/>
              <w:marBottom w:val="0"/>
              <w:divBdr>
                <w:top w:val="none" w:sz="0" w:space="0" w:color="auto"/>
                <w:left w:val="none" w:sz="0" w:space="0" w:color="auto"/>
                <w:bottom w:val="none" w:sz="0" w:space="0" w:color="auto"/>
                <w:right w:val="none" w:sz="0" w:space="0" w:color="auto"/>
              </w:divBdr>
            </w:div>
            <w:div w:id="1199119865">
              <w:marLeft w:val="0"/>
              <w:marRight w:val="0"/>
              <w:marTop w:val="0"/>
              <w:marBottom w:val="0"/>
              <w:divBdr>
                <w:top w:val="none" w:sz="0" w:space="0" w:color="auto"/>
                <w:left w:val="none" w:sz="0" w:space="0" w:color="auto"/>
                <w:bottom w:val="none" w:sz="0" w:space="0" w:color="auto"/>
                <w:right w:val="none" w:sz="0" w:space="0" w:color="auto"/>
              </w:divBdr>
              <w:divsChild>
                <w:div w:id="1444570835">
                  <w:marLeft w:val="450"/>
                  <w:marRight w:val="0"/>
                  <w:marTop w:val="0"/>
                  <w:marBottom w:val="0"/>
                  <w:divBdr>
                    <w:top w:val="none" w:sz="0" w:space="0" w:color="auto"/>
                    <w:left w:val="none" w:sz="0" w:space="0" w:color="auto"/>
                    <w:bottom w:val="none" w:sz="0" w:space="0" w:color="auto"/>
                    <w:right w:val="none" w:sz="0" w:space="0" w:color="auto"/>
                  </w:divBdr>
                </w:div>
              </w:divsChild>
            </w:div>
            <w:div w:id="1766925681">
              <w:marLeft w:val="0"/>
              <w:marRight w:val="0"/>
              <w:marTop w:val="0"/>
              <w:marBottom w:val="0"/>
              <w:divBdr>
                <w:top w:val="none" w:sz="0" w:space="0" w:color="auto"/>
                <w:left w:val="none" w:sz="0" w:space="0" w:color="auto"/>
                <w:bottom w:val="none" w:sz="0" w:space="0" w:color="auto"/>
                <w:right w:val="none" w:sz="0" w:space="0" w:color="auto"/>
              </w:divBdr>
            </w:div>
            <w:div w:id="1821800501">
              <w:marLeft w:val="450"/>
              <w:marRight w:val="0"/>
              <w:marTop w:val="0"/>
              <w:marBottom w:val="0"/>
              <w:divBdr>
                <w:top w:val="none" w:sz="0" w:space="0" w:color="auto"/>
                <w:left w:val="none" w:sz="0" w:space="0" w:color="auto"/>
                <w:bottom w:val="none" w:sz="0" w:space="0" w:color="auto"/>
                <w:right w:val="none" w:sz="0" w:space="0" w:color="auto"/>
              </w:divBdr>
            </w:div>
            <w:div w:id="880560179">
              <w:marLeft w:val="450"/>
              <w:marRight w:val="0"/>
              <w:marTop w:val="0"/>
              <w:marBottom w:val="0"/>
              <w:divBdr>
                <w:top w:val="none" w:sz="0" w:space="0" w:color="auto"/>
                <w:left w:val="none" w:sz="0" w:space="0" w:color="auto"/>
                <w:bottom w:val="none" w:sz="0" w:space="0" w:color="auto"/>
                <w:right w:val="none" w:sz="0" w:space="0" w:color="auto"/>
              </w:divBdr>
            </w:div>
            <w:div w:id="1542396414">
              <w:marLeft w:val="0"/>
              <w:marRight w:val="0"/>
              <w:marTop w:val="0"/>
              <w:marBottom w:val="0"/>
              <w:divBdr>
                <w:top w:val="none" w:sz="0" w:space="0" w:color="auto"/>
                <w:left w:val="none" w:sz="0" w:space="0" w:color="auto"/>
                <w:bottom w:val="none" w:sz="0" w:space="0" w:color="auto"/>
                <w:right w:val="none" w:sz="0" w:space="0" w:color="auto"/>
              </w:divBdr>
            </w:div>
            <w:div w:id="1098406721">
              <w:marLeft w:val="0"/>
              <w:marRight w:val="0"/>
              <w:marTop w:val="0"/>
              <w:marBottom w:val="0"/>
              <w:divBdr>
                <w:top w:val="none" w:sz="0" w:space="0" w:color="auto"/>
                <w:left w:val="none" w:sz="0" w:space="0" w:color="auto"/>
                <w:bottom w:val="none" w:sz="0" w:space="0" w:color="auto"/>
                <w:right w:val="none" w:sz="0" w:space="0" w:color="auto"/>
              </w:divBdr>
            </w:div>
            <w:div w:id="2053921942">
              <w:marLeft w:val="450"/>
              <w:marRight w:val="0"/>
              <w:marTop w:val="0"/>
              <w:marBottom w:val="0"/>
              <w:divBdr>
                <w:top w:val="none" w:sz="0" w:space="0" w:color="auto"/>
                <w:left w:val="none" w:sz="0" w:space="0" w:color="auto"/>
                <w:bottom w:val="none" w:sz="0" w:space="0" w:color="auto"/>
                <w:right w:val="none" w:sz="0" w:space="0" w:color="auto"/>
              </w:divBdr>
            </w:div>
            <w:div w:id="421882171">
              <w:marLeft w:val="0"/>
              <w:marRight w:val="0"/>
              <w:marTop w:val="0"/>
              <w:marBottom w:val="0"/>
              <w:divBdr>
                <w:top w:val="none" w:sz="0" w:space="0" w:color="auto"/>
                <w:left w:val="none" w:sz="0" w:space="0" w:color="auto"/>
                <w:bottom w:val="none" w:sz="0" w:space="0" w:color="auto"/>
                <w:right w:val="none" w:sz="0" w:space="0" w:color="auto"/>
              </w:divBdr>
            </w:div>
            <w:div w:id="291907443">
              <w:marLeft w:val="450"/>
              <w:marRight w:val="0"/>
              <w:marTop w:val="0"/>
              <w:marBottom w:val="0"/>
              <w:divBdr>
                <w:top w:val="none" w:sz="0" w:space="0" w:color="auto"/>
                <w:left w:val="none" w:sz="0" w:space="0" w:color="auto"/>
                <w:bottom w:val="none" w:sz="0" w:space="0" w:color="auto"/>
                <w:right w:val="none" w:sz="0" w:space="0" w:color="auto"/>
              </w:divBdr>
            </w:div>
            <w:div w:id="164711491">
              <w:marLeft w:val="450"/>
              <w:marRight w:val="0"/>
              <w:marTop w:val="0"/>
              <w:marBottom w:val="0"/>
              <w:divBdr>
                <w:top w:val="none" w:sz="0" w:space="0" w:color="auto"/>
                <w:left w:val="none" w:sz="0" w:space="0" w:color="auto"/>
                <w:bottom w:val="none" w:sz="0" w:space="0" w:color="auto"/>
                <w:right w:val="none" w:sz="0" w:space="0" w:color="auto"/>
              </w:divBdr>
            </w:div>
            <w:div w:id="1109816853">
              <w:marLeft w:val="0"/>
              <w:marRight w:val="0"/>
              <w:marTop w:val="0"/>
              <w:marBottom w:val="0"/>
              <w:divBdr>
                <w:top w:val="none" w:sz="0" w:space="0" w:color="auto"/>
                <w:left w:val="none" w:sz="0" w:space="0" w:color="auto"/>
                <w:bottom w:val="none" w:sz="0" w:space="0" w:color="auto"/>
                <w:right w:val="none" w:sz="0" w:space="0" w:color="auto"/>
              </w:divBdr>
            </w:div>
            <w:div w:id="929775411">
              <w:marLeft w:val="450"/>
              <w:marRight w:val="0"/>
              <w:marTop w:val="0"/>
              <w:marBottom w:val="0"/>
              <w:divBdr>
                <w:top w:val="none" w:sz="0" w:space="0" w:color="auto"/>
                <w:left w:val="none" w:sz="0" w:space="0" w:color="auto"/>
                <w:bottom w:val="none" w:sz="0" w:space="0" w:color="auto"/>
                <w:right w:val="none" w:sz="0" w:space="0" w:color="auto"/>
              </w:divBdr>
            </w:div>
            <w:div w:id="697658637">
              <w:marLeft w:val="450"/>
              <w:marRight w:val="0"/>
              <w:marTop w:val="0"/>
              <w:marBottom w:val="0"/>
              <w:divBdr>
                <w:top w:val="none" w:sz="0" w:space="0" w:color="auto"/>
                <w:left w:val="none" w:sz="0" w:space="0" w:color="auto"/>
                <w:bottom w:val="none" w:sz="0" w:space="0" w:color="auto"/>
                <w:right w:val="none" w:sz="0" w:space="0" w:color="auto"/>
              </w:divBdr>
            </w:div>
            <w:div w:id="1074742087">
              <w:marLeft w:val="0"/>
              <w:marRight w:val="0"/>
              <w:marTop w:val="0"/>
              <w:marBottom w:val="0"/>
              <w:divBdr>
                <w:top w:val="none" w:sz="0" w:space="0" w:color="auto"/>
                <w:left w:val="none" w:sz="0" w:space="0" w:color="auto"/>
                <w:bottom w:val="none" w:sz="0" w:space="0" w:color="auto"/>
                <w:right w:val="none" w:sz="0" w:space="0" w:color="auto"/>
              </w:divBdr>
            </w:div>
            <w:div w:id="389766212">
              <w:marLeft w:val="450"/>
              <w:marRight w:val="0"/>
              <w:marTop w:val="0"/>
              <w:marBottom w:val="0"/>
              <w:divBdr>
                <w:top w:val="none" w:sz="0" w:space="0" w:color="auto"/>
                <w:left w:val="none" w:sz="0" w:space="0" w:color="auto"/>
                <w:bottom w:val="none" w:sz="0" w:space="0" w:color="auto"/>
                <w:right w:val="none" w:sz="0" w:space="0" w:color="auto"/>
              </w:divBdr>
            </w:div>
            <w:div w:id="1157070095">
              <w:marLeft w:val="450"/>
              <w:marRight w:val="0"/>
              <w:marTop w:val="0"/>
              <w:marBottom w:val="0"/>
              <w:divBdr>
                <w:top w:val="none" w:sz="0" w:space="0" w:color="auto"/>
                <w:left w:val="none" w:sz="0" w:space="0" w:color="auto"/>
                <w:bottom w:val="none" w:sz="0" w:space="0" w:color="auto"/>
                <w:right w:val="none" w:sz="0" w:space="0" w:color="auto"/>
              </w:divBdr>
            </w:div>
            <w:div w:id="1305962245">
              <w:marLeft w:val="0"/>
              <w:marRight w:val="0"/>
              <w:marTop w:val="0"/>
              <w:marBottom w:val="0"/>
              <w:divBdr>
                <w:top w:val="none" w:sz="0" w:space="0" w:color="auto"/>
                <w:left w:val="none" w:sz="0" w:space="0" w:color="auto"/>
                <w:bottom w:val="none" w:sz="0" w:space="0" w:color="auto"/>
                <w:right w:val="none" w:sz="0" w:space="0" w:color="auto"/>
              </w:divBdr>
            </w:div>
            <w:div w:id="1378236676">
              <w:marLeft w:val="0"/>
              <w:marRight w:val="0"/>
              <w:marTop w:val="0"/>
              <w:marBottom w:val="0"/>
              <w:divBdr>
                <w:top w:val="none" w:sz="0" w:space="0" w:color="auto"/>
                <w:left w:val="none" w:sz="0" w:space="0" w:color="auto"/>
                <w:bottom w:val="none" w:sz="0" w:space="0" w:color="auto"/>
                <w:right w:val="none" w:sz="0" w:space="0" w:color="auto"/>
              </w:divBdr>
            </w:div>
            <w:div w:id="1558710458">
              <w:marLeft w:val="450"/>
              <w:marRight w:val="0"/>
              <w:marTop w:val="0"/>
              <w:marBottom w:val="0"/>
              <w:divBdr>
                <w:top w:val="none" w:sz="0" w:space="0" w:color="auto"/>
                <w:left w:val="none" w:sz="0" w:space="0" w:color="auto"/>
                <w:bottom w:val="none" w:sz="0" w:space="0" w:color="auto"/>
                <w:right w:val="none" w:sz="0" w:space="0" w:color="auto"/>
              </w:divBdr>
            </w:div>
            <w:div w:id="1693529215">
              <w:marLeft w:val="450"/>
              <w:marRight w:val="0"/>
              <w:marTop w:val="0"/>
              <w:marBottom w:val="0"/>
              <w:divBdr>
                <w:top w:val="none" w:sz="0" w:space="0" w:color="auto"/>
                <w:left w:val="none" w:sz="0" w:space="0" w:color="auto"/>
                <w:bottom w:val="none" w:sz="0" w:space="0" w:color="auto"/>
                <w:right w:val="none" w:sz="0" w:space="0" w:color="auto"/>
              </w:divBdr>
            </w:div>
            <w:div w:id="250430831">
              <w:marLeft w:val="0"/>
              <w:marRight w:val="0"/>
              <w:marTop w:val="0"/>
              <w:marBottom w:val="0"/>
              <w:divBdr>
                <w:top w:val="none" w:sz="0" w:space="0" w:color="auto"/>
                <w:left w:val="none" w:sz="0" w:space="0" w:color="auto"/>
                <w:bottom w:val="none" w:sz="0" w:space="0" w:color="auto"/>
                <w:right w:val="none" w:sz="0" w:space="0" w:color="auto"/>
              </w:divBdr>
            </w:div>
            <w:div w:id="1352492389">
              <w:marLeft w:val="450"/>
              <w:marRight w:val="0"/>
              <w:marTop w:val="0"/>
              <w:marBottom w:val="0"/>
              <w:divBdr>
                <w:top w:val="none" w:sz="0" w:space="0" w:color="auto"/>
                <w:left w:val="none" w:sz="0" w:space="0" w:color="auto"/>
                <w:bottom w:val="none" w:sz="0" w:space="0" w:color="auto"/>
                <w:right w:val="none" w:sz="0" w:space="0" w:color="auto"/>
              </w:divBdr>
            </w:div>
            <w:div w:id="2137286420">
              <w:marLeft w:val="450"/>
              <w:marRight w:val="0"/>
              <w:marTop w:val="0"/>
              <w:marBottom w:val="0"/>
              <w:divBdr>
                <w:top w:val="none" w:sz="0" w:space="0" w:color="auto"/>
                <w:left w:val="none" w:sz="0" w:space="0" w:color="auto"/>
                <w:bottom w:val="none" w:sz="0" w:space="0" w:color="auto"/>
                <w:right w:val="none" w:sz="0" w:space="0" w:color="auto"/>
              </w:divBdr>
            </w:div>
            <w:div w:id="272442519">
              <w:marLeft w:val="0"/>
              <w:marRight w:val="0"/>
              <w:marTop w:val="0"/>
              <w:marBottom w:val="0"/>
              <w:divBdr>
                <w:top w:val="none" w:sz="0" w:space="0" w:color="auto"/>
                <w:left w:val="none" w:sz="0" w:space="0" w:color="auto"/>
                <w:bottom w:val="none" w:sz="0" w:space="0" w:color="auto"/>
                <w:right w:val="none" w:sz="0" w:space="0" w:color="auto"/>
              </w:divBdr>
            </w:div>
            <w:div w:id="1513103648">
              <w:marLeft w:val="450"/>
              <w:marRight w:val="0"/>
              <w:marTop w:val="0"/>
              <w:marBottom w:val="0"/>
              <w:divBdr>
                <w:top w:val="none" w:sz="0" w:space="0" w:color="auto"/>
                <w:left w:val="none" w:sz="0" w:space="0" w:color="auto"/>
                <w:bottom w:val="none" w:sz="0" w:space="0" w:color="auto"/>
                <w:right w:val="none" w:sz="0" w:space="0" w:color="auto"/>
              </w:divBdr>
            </w:div>
            <w:div w:id="1340736644">
              <w:marLeft w:val="0"/>
              <w:marRight w:val="0"/>
              <w:marTop w:val="0"/>
              <w:marBottom w:val="0"/>
              <w:divBdr>
                <w:top w:val="none" w:sz="0" w:space="0" w:color="auto"/>
                <w:left w:val="none" w:sz="0" w:space="0" w:color="auto"/>
                <w:bottom w:val="none" w:sz="0" w:space="0" w:color="auto"/>
                <w:right w:val="none" w:sz="0" w:space="0" w:color="auto"/>
              </w:divBdr>
            </w:div>
            <w:div w:id="1291013205">
              <w:marLeft w:val="450"/>
              <w:marRight w:val="0"/>
              <w:marTop w:val="0"/>
              <w:marBottom w:val="0"/>
              <w:divBdr>
                <w:top w:val="none" w:sz="0" w:space="0" w:color="auto"/>
                <w:left w:val="none" w:sz="0" w:space="0" w:color="auto"/>
                <w:bottom w:val="none" w:sz="0" w:space="0" w:color="auto"/>
                <w:right w:val="none" w:sz="0" w:space="0" w:color="auto"/>
              </w:divBdr>
            </w:div>
            <w:div w:id="2035033125">
              <w:marLeft w:val="450"/>
              <w:marRight w:val="0"/>
              <w:marTop w:val="0"/>
              <w:marBottom w:val="0"/>
              <w:divBdr>
                <w:top w:val="none" w:sz="0" w:space="0" w:color="auto"/>
                <w:left w:val="none" w:sz="0" w:space="0" w:color="auto"/>
                <w:bottom w:val="none" w:sz="0" w:space="0" w:color="auto"/>
                <w:right w:val="none" w:sz="0" w:space="0" w:color="auto"/>
              </w:divBdr>
            </w:div>
            <w:div w:id="604191959">
              <w:marLeft w:val="0"/>
              <w:marRight w:val="0"/>
              <w:marTop w:val="0"/>
              <w:marBottom w:val="0"/>
              <w:divBdr>
                <w:top w:val="none" w:sz="0" w:space="0" w:color="auto"/>
                <w:left w:val="none" w:sz="0" w:space="0" w:color="auto"/>
                <w:bottom w:val="none" w:sz="0" w:space="0" w:color="auto"/>
                <w:right w:val="none" w:sz="0" w:space="0" w:color="auto"/>
              </w:divBdr>
            </w:div>
            <w:div w:id="210388892">
              <w:marLeft w:val="0"/>
              <w:marRight w:val="0"/>
              <w:marTop w:val="0"/>
              <w:marBottom w:val="0"/>
              <w:divBdr>
                <w:top w:val="none" w:sz="0" w:space="0" w:color="auto"/>
                <w:left w:val="none" w:sz="0" w:space="0" w:color="auto"/>
                <w:bottom w:val="none" w:sz="0" w:space="0" w:color="auto"/>
                <w:right w:val="none" w:sz="0" w:space="0" w:color="auto"/>
              </w:divBdr>
            </w:div>
            <w:div w:id="1127119672">
              <w:marLeft w:val="450"/>
              <w:marRight w:val="0"/>
              <w:marTop w:val="0"/>
              <w:marBottom w:val="0"/>
              <w:divBdr>
                <w:top w:val="none" w:sz="0" w:space="0" w:color="auto"/>
                <w:left w:val="none" w:sz="0" w:space="0" w:color="auto"/>
                <w:bottom w:val="none" w:sz="0" w:space="0" w:color="auto"/>
                <w:right w:val="none" w:sz="0" w:space="0" w:color="auto"/>
              </w:divBdr>
            </w:div>
            <w:div w:id="1389918360">
              <w:marLeft w:val="450"/>
              <w:marRight w:val="0"/>
              <w:marTop w:val="0"/>
              <w:marBottom w:val="0"/>
              <w:divBdr>
                <w:top w:val="none" w:sz="0" w:space="0" w:color="auto"/>
                <w:left w:val="none" w:sz="0" w:space="0" w:color="auto"/>
                <w:bottom w:val="none" w:sz="0" w:space="0" w:color="auto"/>
                <w:right w:val="none" w:sz="0" w:space="0" w:color="auto"/>
              </w:divBdr>
            </w:div>
            <w:div w:id="40910885">
              <w:marLeft w:val="0"/>
              <w:marRight w:val="0"/>
              <w:marTop w:val="0"/>
              <w:marBottom w:val="0"/>
              <w:divBdr>
                <w:top w:val="none" w:sz="0" w:space="0" w:color="auto"/>
                <w:left w:val="none" w:sz="0" w:space="0" w:color="auto"/>
                <w:bottom w:val="none" w:sz="0" w:space="0" w:color="auto"/>
                <w:right w:val="none" w:sz="0" w:space="0" w:color="auto"/>
              </w:divBdr>
            </w:div>
            <w:div w:id="1966354232">
              <w:marLeft w:val="450"/>
              <w:marRight w:val="0"/>
              <w:marTop w:val="0"/>
              <w:marBottom w:val="0"/>
              <w:divBdr>
                <w:top w:val="none" w:sz="0" w:space="0" w:color="auto"/>
                <w:left w:val="none" w:sz="0" w:space="0" w:color="auto"/>
                <w:bottom w:val="none" w:sz="0" w:space="0" w:color="auto"/>
                <w:right w:val="none" w:sz="0" w:space="0" w:color="auto"/>
              </w:divBdr>
            </w:div>
            <w:div w:id="2119831436">
              <w:marLeft w:val="450"/>
              <w:marRight w:val="0"/>
              <w:marTop w:val="0"/>
              <w:marBottom w:val="0"/>
              <w:divBdr>
                <w:top w:val="none" w:sz="0" w:space="0" w:color="auto"/>
                <w:left w:val="none" w:sz="0" w:space="0" w:color="auto"/>
                <w:bottom w:val="none" w:sz="0" w:space="0" w:color="auto"/>
                <w:right w:val="none" w:sz="0" w:space="0" w:color="auto"/>
              </w:divBdr>
            </w:div>
            <w:div w:id="1945725631">
              <w:marLeft w:val="0"/>
              <w:marRight w:val="0"/>
              <w:marTop w:val="0"/>
              <w:marBottom w:val="0"/>
              <w:divBdr>
                <w:top w:val="none" w:sz="0" w:space="0" w:color="auto"/>
                <w:left w:val="none" w:sz="0" w:space="0" w:color="auto"/>
                <w:bottom w:val="none" w:sz="0" w:space="0" w:color="auto"/>
                <w:right w:val="none" w:sz="0" w:space="0" w:color="auto"/>
              </w:divBdr>
            </w:div>
            <w:div w:id="960915798">
              <w:marLeft w:val="450"/>
              <w:marRight w:val="0"/>
              <w:marTop w:val="0"/>
              <w:marBottom w:val="0"/>
              <w:divBdr>
                <w:top w:val="none" w:sz="0" w:space="0" w:color="auto"/>
                <w:left w:val="none" w:sz="0" w:space="0" w:color="auto"/>
                <w:bottom w:val="none" w:sz="0" w:space="0" w:color="auto"/>
                <w:right w:val="none" w:sz="0" w:space="0" w:color="auto"/>
              </w:divBdr>
            </w:div>
            <w:div w:id="859733439">
              <w:marLeft w:val="450"/>
              <w:marRight w:val="0"/>
              <w:marTop w:val="0"/>
              <w:marBottom w:val="0"/>
              <w:divBdr>
                <w:top w:val="none" w:sz="0" w:space="0" w:color="auto"/>
                <w:left w:val="none" w:sz="0" w:space="0" w:color="auto"/>
                <w:bottom w:val="none" w:sz="0" w:space="0" w:color="auto"/>
                <w:right w:val="none" w:sz="0" w:space="0" w:color="auto"/>
              </w:divBdr>
            </w:div>
            <w:div w:id="820657873">
              <w:marLeft w:val="450"/>
              <w:marRight w:val="0"/>
              <w:marTop w:val="0"/>
              <w:marBottom w:val="0"/>
              <w:divBdr>
                <w:top w:val="none" w:sz="0" w:space="0" w:color="auto"/>
                <w:left w:val="none" w:sz="0" w:space="0" w:color="auto"/>
                <w:bottom w:val="none" w:sz="0" w:space="0" w:color="auto"/>
                <w:right w:val="none" w:sz="0" w:space="0" w:color="auto"/>
              </w:divBdr>
            </w:div>
            <w:div w:id="1842424316">
              <w:marLeft w:val="450"/>
              <w:marRight w:val="0"/>
              <w:marTop w:val="0"/>
              <w:marBottom w:val="0"/>
              <w:divBdr>
                <w:top w:val="none" w:sz="0" w:space="0" w:color="auto"/>
                <w:left w:val="none" w:sz="0" w:space="0" w:color="auto"/>
                <w:bottom w:val="none" w:sz="0" w:space="0" w:color="auto"/>
                <w:right w:val="none" w:sz="0" w:space="0" w:color="auto"/>
              </w:divBdr>
            </w:div>
            <w:div w:id="913779265">
              <w:marLeft w:val="0"/>
              <w:marRight w:val="0"/>
              <w:marTop w:val="0"/>
              <w:marBottom w:val="0"/>
              <w:divBdr>
                <w:top w:val="none" w:sz="0" w:space="0" w:color="auto"/>
                <w:left w:val="none" w:sz="0" w:space="0" w:color="auto"/>
                <w:bottom w:val="none" w:sz="0" w:space="0" w:color="auto"/>
                <w:right w:val="none" w:sz="0" w:space="0" w:color="auto"/>
              </w:divBdr>
            </w:div>
            <w:div w:id="61608507">
              <w:marLeft w:val="450"/>
              <w:marRight w:val="0"/>
              <w:marTop w:val="0"/>
              <w:marBottom w:val="0"/>
              <w:divBdr>
                <w:top w:val="none" w:sz="0" w:space="0" w:color="auto"/>
                <w:left w:val="none" w:sz="0" w:space="0" w:color="auto"/>
                <w:bottom w:val="none" w:sz="0" w:space="0" w:color="auto"/>
                <w:right w:val="none" w:sz="0" w:space="0" w:color="auto"/>
              </w:divBdr>
            </w:div>
            <w:div w:id="1873031262">
              <w:marLeft w:val="450"/>
              <w:marRight w:val="0"/>
              <w:marTop w:val="0"/>
              <w:marBottom w:val="0"/>
              <w:divBdr>
                <w:top w:val="none" w:sz="0" w:space="0" w:color="auto"/>
                <w:left w:val="none" w:sz="0" w:space="0" w:color="auto"/>
                <w:bottom w:val="none" w:sz="0" w:space="0" w:color="auto"/>
                <w:right w:val="none" w:sz="0" w:space="0" w:color="auto"/>
              </w:divBdr>
            </w:div>
            <w:div w:id="771050702">
              <w:marLeft w:val="0"/>
              <w:marRight w:val="0"/>
              <w:marTop w:val="0"/>
              <w:marBottom w:val="0"/>
              <w:divBdr>
                <w:top w:val="none" w:sz="0" w:space="0" w:color="auto"/>
                <w:left w:val="none" w:sz="0" w:space="0" w:color="auto"/>
                <w:bottom w:val="none" w:sz="0" w:space="0" w:color="auto"/>
                <w:right w:val="none" w:sz="0" w:space="0" w:color="auto"/>
              </w:divBdr>
            </w:div>
            <w:div w:id="684870832">
              <w:marLeft w:val="450"/>
              <w:marRight w:val="0"/>
              <w:marTop w:val="0"/>
              <w:marBottom w:val="0"/>
              <w:divBdr>
                <w:top w:val="none" w:sz="0" w:space="0" w:color="auto"/>
                <w:left w:val="none" w:sz="0" w:space="0" w:color="auto"/>
                <w:bottom w:val="none" w:sz="0" w:space="0" w:color="auto"/>
                <w:right w:val="none" w:sz="0" w:space="0" w:color="auto"/>
              </w:divBdr>
            </w:div>
            <w:div w:id="220557327">
              <w:marLeft w:val="450"/>
              <w:marRight w:val="0"/>
              <w:marTop w:val="0"/>
              <w:marBottom w:val="0"/>
              <w:divBdr>
                <w:top w:val="none" w:sz="0" w:space="0" w:color="auto"/>
                <w:left w:val="none" w:sz="0" w:space="0" w:color="auto"/>
                <w:bottom w:val="none" w:sz="0" w:space="0" w:color="auto"/>
                <w:right w:val="none" w:sz="0" w:space="0" w:color="auto"/>
              </w:divBdr>
            </w:div>
            <w:div w:id="417945184">
              <w:marLeft w:val="0"/>
              <w:marRight w:val="0"/>
              <w:marTop w:val="0"/>
              <w:marBottom w:val="0"/>
              <w:divBdr>
                <w:top w:val="none" w:sz="0" w:space="0" w:color="auto"/>
                <w:left w:val="none" w:sz="0" w:space="0" w:color="auto"/>
                <w:bottom w:val="none" w:sz="0" w:space="0" w:color="auto"/>
                <w:right w:val="none" w:sz="0" w:space="0" w:color="auto"/>
              </w:divBdr>
            </w:div>
            <w:div w:id="1041440139">
              <w:marLeft w:val="0"/>
              <w:marRight w:val="0"/>
              <w:marTop w:val="0"/>
              <w:marBottom w:val="0"/>
              <w:divBdr>
                <w:top w:val="none" w:sz="0" w:space="0" w:color="auto"/>
                <w:left w:val="none" w:sz="0" w:space="0" w:color="auto"/>
                <w:bottom w:val="none" w:sz="0" w:space="0" w:color="auto"/>
                <w:right w:val="none" w:sz="0" w:space="0" w:color="auto"/>
              </w:divBdr>
            </w:div>
            <w:div w:id="1758021196">
              <w:marLeft w:val="450"/>
              <w:marRight w:val="0"/>
              <w:marTop w:val="0"/>
              <w:marBottom w:val="0"/>
              <w:divBdr>
                <w:top w:val="none" w:sz="0" w:space="0" w:color="auto"/>
                <w:left w:val="none" w:sz="0" w:space="0" w:color="auto"/>
                <w:bottom w:val="none" w:sz="0" w:space="0" w:color="auto"/>
                <w:right w:val="none" w:sz="0" w:space="0" w:color="auto"/>
              </w:divBdr>
            </w:div>
            <w:div w:id="1539464866">
              <w:marLeft w:val="0"/>
              <w:marRight w:val="0"/>
              <w:marTop w:val="0"/>
              <w:marBottom w:val="0"/>
              <w:divBdr>
                <w:top w:val="none" w:sz="0" w:space="0" w:color="auto"/>
                <w:left w:val="none" w:sz="0" w:space="0" w:color="auto"/>
                <w:bottom w:val="none" w:sz="0" w:space="0" w:color="auto"/>
                <w:right w:val="none" w:sz="0" w:space="0" w:color="auto"/>
              </w:divBdr>
            </w:div>
            <w:div w:id="26493416">
              <w:marLeft w:val="450"/>
              <w:marRight w:val="0"/>
              <w:marTop w:val="0"/>
              <w:marBottom w:val="0"/>
              <w:divBdr>
                <w:top w:val="none" w:sz="0" w:space="0" w:color="auto"/>
                <w:left w:val="none" w:sz="0" w:space="0" w:color="auto"/>
                <w:bottom w:val="none" w:sz="0" w:space="0" w:color="auto"/>
                <w:right w:val="none" w:sz="0" w:space="0" w:color="auto"/>
              </w:divBdr>
            </w:div>
            <w:div w:id="1996105809">
              <w:marLeft w:val="0"/>
              <w:marRight w:val="0"/>
              <w:marTop w:val="0"/>
              <w:marBottom w:val="0"/>
              <w:divBdr>
                <w:top w:val="none" w:sz="0" w:space="0" w:color="auto"/>
                <w:left w:val="none" w:sz="0" w:space="0" w:color="auto"/>
                <w:bottom w:val="none" w:sz="0" w:space="0" w:color="auto"/>
                <w:right w:val="none" w:sz="0" w:space="0" w:color="auto"/>
              </w:divBdr>
            </w:div>
            <w:div w:id="752973164">
              <w:marLeft w:val="450"/>
              <w:marRight w:val="0"/>
              <w:marTop w:val="0"/>
              <w:marBottom w:val="0"/>
              <w:divBdr>
                <w:top w:val="none" w:sz="0" w:space="0" w:color="auto"/>
                <w:left w:val="none" w:sz="0" w:space="0" w:color="auto"/>
                <w:bottom w:val="none" w:sz="0" w:space="0" w:color="auto"/>
                <w:right w:val="none" w:sz="0" w:space="0" w:color="auto"/>
              </w:divBdr>
            </w:div>
            <w:div w:id="1470249431">
              <w:marLeft w:val="0"/>
              <w:marRight w:val="0"/>
              <w:marTop w:val="0"/>
              <w:marBottom w:val="0"/>
              <w:divBdr>
                <w:top w:val="none" w:sz="0" w:space="0" w:color="auto"/>
                <w:left w:val="none" w:sz="0" w:space="0" w:color="auto"/>
                <w:bottom w:val="none" w:sz="0" w:space="0" w:color="auto"/>
                <w:right w:val="none" w:sz="0" w:space="0" w:color="auto"/>
              </w:divBdr>
            </w:div>
            <w:div w:id="2123574331">
              <w:marLeft w:val="450"/>
              <w:marRight w:val="0"/>
              <w:marTop w:val="0"/>
              <w:marBottom w:val="0"/>
              <w:divBdr>
                <w:top w:val="none" w:sz="0" w:space="0" w:color="auto"/>
                <w:left w:val="none" w:sz="0" w:space="0" w:color="auto"/>
                <w:bottom w:val="none" w:sz="0" w:space="0" w:color="auto"/>
                <w:right w:val="none" w:sz="0" w:space="0" w:color="auto"/>
              </w:divBdr>
            </w:div>
            <w:div w:id="2049836352">
              <w:marLeft w:val="450"/>
              <w:marRight w:val="0"/>
              <w:marTop w:val="0"/>
              <w:marBottom w:val="0"/>
              <w:divBdr>
                <w:top w:val="none" w:sz="0" w:space="0" w:color="auto"/>
                <w:left w:val="none" w:sz="0" w:space="0" w:color="auto"/>
                <w:bottom w:val="none" w:sz="0" w:space="0" w:color="auto"/>
                <w:right w:val="none" w:sz="0" w:space="0" w:color="auto"/>
              </w:divBdr>
            </w:div>
            <w:div w:id="1666392614">
              <w:marLeft w:val="450"/>
              <w:marRight w:val="0"/>
              <w:marTop w:val="0"/>
              <w:marBottom w:val="0"/>
              <w:divBdr>
                <w:top w:val="none" w:sz="0" w:space="0" w:color="auto"/>
                <w:left w:val="none" w:sz="0" w:space="0" w:color="auto"/>
                <w:bottom w:val="none" w:sz="0" w:space="0" w:color="auto"/>
                <w:right w:val="none" w:sz="0" w:space="0" w:color="auto"/>
              </w:divBdr>
            </w:div>
            <w:div w:id="763379530">
              <w:marLeft w:val="450"/>
              <w:marRight w:val="0"/>
              <w:marTop w:val="0"/>
              <w:marBottom w:val="0"/>
              <w:divBdr>
                <w:top w:val="none" w:sz="0" w:space="0" w:color="auto"/>
                <w:left w:val="none" w:sz="0" w:space="0" w:color="auto"/>
                <w:bottom w:val="none" w:sz="0" w:space="0" w:color="auto"/>
                <w:right w:val="none" w:sz="0" w:space="0" w:color="auto"/>
              </w:divBdr>
            </w:div>
            <w:div w:id="448935350">
              <w:marLeft w:val="450"/>
              <w:marRight w:val="0"/>
              <w:marTop w:val="0"/>
              <w:marBottom w:val="0"/>
              <w:divBdr>
                <w:top w:val="none" w:sz="0" w:space="0" w:color="auto"/>
                <w:left w:val="none" w:sz="0" w:space="0" w:color="auto"/>
                <w:bottom w:val="none" w:sz="0" w:space="0" w:color="auto"/>
                <w:right w:val="none" w:sz="0" w:space="0" w:color="auto"/>
              </w:divBdr>
            </w:div>
            <w:div w:id="351760972">
              <w:marLeft w:val="450"/>
              <w:marRight w:val="0"/>
              <w:marTop w:val="0"/>
              <w:marBottom w:val="0"/>
              <w:divBdr>
                <w:top w:val="none" w:sz="0" w:space="0" w:color="auto"/>
                <w:left w:val="none" w:sz="0" w:space="0" w:color="auto"/>
                <w:bottom w:val="none" w:sz="0" w:space="0" w:color="auto"/>
                <w:right w:val="none" w:sz="0" w:space="0" w:color="auto"/>
              </w:divBdr>
            </w:div>
            <w:div w:id="1774478262">
              <w:marLeft w:val="450"/>
              <w:marRight w:val="0"/>
              <w:marTop w:val="0"/>
              <w:marBottom w:val="0"/>
              <w:divBdr>
                <w:top w:val="none" w:sz="0" w:space="0" w:color="auto"/>
                <w:left w:val="none" w:sz="0" w:space="0" w:color="auto"/>
                <w:bottom w:val="none" w:sz="0" w:space="0" w:color="auto"/>
                <w:right w:val="none" w:sz="0" w:space="0" w:color="auto"/>
              </w:divBdr>
            </w:div>
            <w:div w:id="1528443524">
              <w:marLeft w:val="450"/>
              <w:marRight w:val="0"/>
              <w:marTop w:val="0"/>
              <w:marBottom w:val="0"/>
              <w:divBdr>
                <w:top w:val="none" w:sz="0" w:space="0" w:color="auto"/>
                <w:left w:val="none" w:sz="0" w:space="0" w:color="auto"/>
                <w:bottom w:val="none" w:sz="0" w:space="0" w:color="auto"/>
                <w:right w:val="none" w:sz="0" w:space="0" w:color="auto"/>
              </w:divBdr>
            </w:div>
            <w:div w:id="179468742">
              <w:marLeft w:val="450"/>
              <w:marRight w:val="0"/>
              <w:marTop w:val="0"/>
              <w:marBottom w:val="0"/>
              <w:divBdr>
                <w:top w:val="none" w:sz="0" w:space="0" w:color="auto"/>
                <w:left w:val="none" w:sz="0" w:space="0" w:color="auto"/>
                <w:bottom w:val="none" w:sz="0" w:space="0" w:color="auto"/>
                <w:right w:val="none" w:sz="0" w:space="0" w:color="auto"/>
              </w:divBdr>
            </w:div>
            <w:div w:id="1539472007">
              <w:marLeft w:val="450"/>
              <w:marRight w:val="0"/>
              <w:marTop w:val="0"/>
              <w:marBottom w:val="0"/>
              <w:divBdr>
                <w:top w:val="none" w:sz="0" w:space="0" w:color="auto"/>
                <w:left w:val="none" w:sz="0" w:space="0" w:color="auto"/>
                <w:bottom w:val="none" w:sz="0" w:space="0" w:color="auto"/>
                <w:right w:val="none" w:sz="0" w:space="0" w:color="auto"/>
              </w:divBdr>
            </w:div>
            <w:div w:id="979655408">
              <w:marLeft w:val="0"/>
              <w:marRight w:val="0"/>
              <w:marTop w:val="0"/>
              <w:marBottom w:val="0"/>
              <w:divBdr>
                <w:top w:val="none" w:sz="0" w:space="0" w:color="auto"/>
                <w:left w:val="none" w:sz="0" w:space="0" w:color="auto"/>
                <w:bottom w:val="none" w:sz="0" w:space="0" w:color="auto"/>
                <w:right w:val="none" w:sz="0" w:space="0" w:color="auto"/>
              </w:divBdr>
            </w:div>
            <w:div w:id="1110512461">
              <w:marLeft w:val="450"/>
              <w:marRight w:val="0"/>
              <w:marTop w:val="0"/>
              <w:marBottom w:val="0"/>
              <w:divBdr>
                <w:top w:val="none" w:sz="0" w:space="0" w:color="auto"/>
                <w:left w:val="none" w:sz="0" w:space="0" w:color="auto"/>
                <w:bottom w:val="none" w:sz="0" w:space="0" w:color="auto"/>
                <w:right w:val="none" w:sz="0" w:space="0" w:color="auto"/>
              </w:divBdr>
            </w:div>
            <w:div w:id="156384641">
              <w:marLeft w:val="450"/>
              <w:marRight w:val="0"/>
              <w:marTop w:val="0"/>
              <w:marBottom w:val="0"/>
              <w:divBdr>
                <w:top w:val="none" w:sz="0" w:space="0" w:color="auto"/>
                <w:left w:val="none" w:sz="0" w:space="0" w:color="auto"/>
                <w:bottom w:val="none" w:sz="0" w:space="0" w:color="auto"/>
                <w:right w:val="none" w:sz="0" w:space="0" w:color="auto"/>
              </w:divBdr>
            </w:div>
            <w:div w:id="91049543">
              <w:marLeft w:val="450"/>
              <w:marRight w:val="0"/>
              <w:marTop w:val="0"/>
              <w:marBottom w:val="0"/>
              <w:divBdr>
                <w:top w:val="none" w:sz="0" w:space="0" w:color="auto"/>
                <w:left w:val="none" w:sz="0" w:space="0" w:color="auto"/>
                <w:bottom w:val="none" w:sz="0" w:space="0" w:color="auto"/>
                <w:right w:val="none" w:sz="0" w:space="0" w:color="auto"/>
              </w:divBdr>
            </w:div>
            <w:div w:id="452865621">
              <w:marLeft w:val="450"/>
              <w:marRight w:val="0"/>
              <w:marTop w:val="0"/>
              <w:marBottom w:val="0"/>
              <w:divBdr>
                <w:top w:val="none" w:sz="0" w:space="0" w:color="auto"/>
                <w:left w:val="none" w:sz="0" w:space="0" w:color="auto"/>
                <w:bottom w:val="none" w:sz="0" w:space="0" w:color="auto"/>
                <w:right w:val="none" w:sz="0" w:space="0" w:color="auto"/>
              </w:divBdr>
            </w:div>
            <w:div w:id="237596079">
              <w:marLeft w:val="450"/>
              <w:marRight w:val="0"/>
              <w:marTop w:val="0"/>
              <w:marBottom w:val="0"/>
              <w:divBdr>
                <w:top w:val="none" w:sz="0" w:space="0" w:color="auto"/>
                <w:left w:val="none" w:sz="0" w:space="0" w:color="auto"/>
                <w:bottom w:val="none" w:sz="0" w:space="0" w:color="auto"/>
                <w:right w:val="none" w:sz="0" w:space="0" w:color="auto"/>
              </w:divBdr>
            </w:div>
            <w:div w:id="2055428066">
              <w:marLeft w:val="0"/>
              <w:marRight w:val="0"/>
              <w:marTop w:val="0"/>
              <w:marBottom w:val="0"/>
              <w:divBdr>
                <w:top w:val="none" w:sz="0" w:space="0" w:color="auto"/>
                <w:left w:val="none" w:sz="0" w:space="0" w:color="auto"/>
                <w:bottom w:val="none" w:sz="0" w:space="0" w:color="auto"/>
                <w:right w:val="none" w:sz="0" w:space="0" w:color="auto"/>
              </w:divBdr>
            </w:div>
            <w:div w:id="746147912">
              <w:marLeft w:val="450"/>
              <w:marRight w:val="0"/>
              <w:marTop w:val="0"/>
              <w:marBottom w:val="0"/>
              <w:divBdr>
                <w:top w:val="none" w:sz="0" w:space="0" w:color="auto"/>
                <w:left w:val="none" w:sz="0" w:space="0" w:color="auto"/>
                <w:bottom w:val="none" w:sz="0" w:space="0" w:color="auto"/>
                <w:right w:val="none" w:sz="0" w:space="0" w:color="auto"/>
              </w:divBdr>
            </w:div>
            <w:div w:id="152843085">
              <w:marLeft w:val="450"/>
              <w:marRight w:val="0"/>
              <w:marTop w:val="0"/>
              <w:marBottom w:val="0"/>
              <w:divBdr>
                <w:top w:val="none" w:sz="0" w:space="0" w:color="auto"/>
                <w:left w:val="none" w:sz="0" w:space="0" w:color="auto"/>
                <w:bottom w:val="none" w:sz="0" w:space="0" w:color="auto"/>
                <w:right w:val="none" w:sz="0" w:space="0" w:color="auto"/>
              </w:divBdr>
            </w:div>
            <w:div w:id="692607205">
              <w:marLeft w:val="0"/>
              <w:marRight w:val="0"/>
              <w:marTop w:val="0"/>
              <w:marBottom w:val="0"/>
              <w:divBdr>
                <w:top w:val="none" w:sz="0" w:space="0" w:color="auto"/>
                <w:left w:val="none" w:sz="0" w:space="0" w:color="auto"/>
                <w:bottom w:val="none" w:sz="0" w:space="0" w:color="auto"/>
                <w:right w:val="none" w:sz="0" w:space="0" w:color="auto"/>
              </w:divBdr>
            </w:div>
            <w:div w:id="1746603617">
              <w:marLeft w:val="450"/>
              <w:marRight w:val="0"/>
              <w:marTop w:val="0"/>
              <w:marBottom w:val="0"/>
              <w:divBdr>
                <w:top w:val="none" w:sz="0" w:space="0" w:color="auto"/>
                <w:left w:val="none" w:sz="0" w:space="0" w:color="auto"/>
                <w:bottom w:val="none" w:sz="0" w:space="0" w:color="auto"/>
                <w:right w:val="none" w:sz="0" w:space="0" w:color="auto"/>
              </w:divBdr>
            </w:div>
            <w:div w:id="614598010">
              <w:marLeft w:val="0"/>
              <w:marRight w:val="0"/>
              <w:marTop w:val="0"/>
              <w:marBottom w:val="0"/>
              <w:divBdr>
                <w:top w:val="none" w:sz="0" w:space="0" w:color="auto"/>
                <w:left w:val="none" w:sz="0" w:space="0" w:color="auto"/>
                <w:bottom w:val="none" w:sz="0" w:space="0" w:color="auto"/>
                <w:right w:val="none" w:sz="0" w:space="0" w:color="auto"/>
              </w:divBdr>
            </w:div>
            <w:div w:id="769354622">
              <w:marLeft w:val="450"/>
              <w:marRight w:val="0"/>
              <w:marTop w:val="0"/>
              <w:marBottom w:val="0"/>
              <w:divBdr>
                <w:top w:val="none" w:sz="0" w:space="0" w:color="auto"/>
                <w:left w:val="none" w:sz="0" w:space="0" w:color="auto"/>
                <w:bottom w:val="none" w:sz="0" w:space="0" w:color="auto"/>
                <w:right w:val="none" w:sz="0" w:space="0" w:color="auto"/>
              </w:divBdr>
            </w:div>
            <w:div w:id="1938633212">
              <w:marLeft w:val="0"/>
              <w:marRight w:val="0"/>
              <w:marTop w:val="0"/>
              <w:marBottom w:val="0"/>
              <w:divBdr>
                <w:top w:val="none" w:sz="0" w:space="0" w:color="auto"/>
                <w:left w:val="none" w:sz="0" w:space="0" w:color="auto"/>
                <w:bottom w:val="none" w:sz="0" w:space="0" w:color="auto"/>
                <w:right w:val="none" w:sz="0" w:space="0" w:color="auto"/>
              </w:divBdr>
            </w:div>
            <w:div w:id="934822020">
              <w:marLeft w:val="450"/>
              <w:marRight w:val="0"/>
              <w:marTop w:val="0"/>
              <w:marBottom w:val="0"/>
              <w:divBdr>
                <w:top w:val="none" w:sz="0" w:space="0" w:color="auto"/>
                <w:left w:val="none" w:sz="0" w:space="0" w:color="auto"/>
                <w:bottom w:val="none" w:sz="0" w:space="0" w:color="auto"/>
                <w:right w:val="none" w:sz="0" w:space="0" w:color="auto"/>
              </w:divBdr>
            </w:div>
            <w:div w:id="771708617">
              <w:marLeft w:val="0"/>
              <w:marRight w:val="0"/>
              <w:marTop w:val="0"/>
              <w:marBottom w:val="0"/>
              <w:divBdr>
                <w:top w:val="none" w:sz="0" w:space="0" w:color="auto"/>
                <w:left w:val="none" w:sz="0" w:space="0" w:color="auto"/>
                <w:bottom w:val="none" w:sz="0" w:space="0" w:color="auto"/>
                <w:right w:val="none" w:sz="0" w:space="0" w:color="auto"/>
              </w:divBdr>
            </w:div>
            <w:div w:id="1968051045">
              <w:marLeft w:val="450"/>
              <w:marRight w:val="0"/>
              <w:marTop w:val="0"/>
              <w:marBottom w:val="0"/>
              <w:divBdr>
                <w:top w:val="none" w:sz="0" w:space="0" w:color="auto"/>
                <w:left w:val="none" w:sz="0" w:space="0" w:color="auto"/>
                <w:bottom w:val="none" w:sz="0" w:space="0" w:color="auto"/>
                <w:right w:val="none" w:sz="0" w:space="0" w:color="auto"/>
              </w:divBdr>
            </w:div>
            <w:div w:id="245001951">
              <w:marLeft w:val="450"/>
              <w:marRight w:val="0"/>
              <w:marTop w:val="0"/>
              <w:marBottom w:val="0"/>
              <w:divBdr>
                <w:top w:val="none" w:sz="0" w:space="0" w:color="auto"/>
                <w:left w:val="none" w:sz="0" w:space="0" w:color="auto"/>
                <w:bottom w:val="none" w:sz="0" w:space="0" w:color="auto"/>
                <w:right w:val="none" w:sz="0" w:space="0" w:color="auto"/>
              </w:divBdr>
            </w:div>
            <w:div w:id="43530744">
              <w:marLeft w:val="450"/>
              <w:marRight w:val="0"/>
              <w:marTop w:val="0"/>
              <w:marBottom w:val="0"/>
              <w:divBdr>
                <w:top w:val="none" w:sz="0" w:space="0" w:color="auto"/>
                <w:left w:val="none" w:sz="0" w:space="0" w:color="auto"/>
                <w:bottom w:val="none" w:sz="0" w:space="0" w:color="auto"/>
                <w:right w:val="none" w:sz="0" w:space="0" w:color="auto"/>
              </w:divBdr>
            </w:div>
            <w:div w:id="1832211310">
              <w:marLeft w:val="450"/>
              <w:marRight w:val="0"/>
              <w:marTop w:val="0"/>
              <w:marBottom w:val="0"/>
              <w:divBdr>
                <w:top w:val="none" w:sz="0" w:space="0" w:color="auto"/>
                <w:left w:val="none" w:sz="0" w:space="0" w:color="auto"/>
                <w:bottom w:val="none" w:sz="0" w:space="0" w:color="auto"/>
                <w:right w:val="none" w:sz="0" w:space="0" w:color="auto"/>
              </w:divBdr>
            </w:div>
            <w:div w:id="1361472683">
              <w:marLeft w:val="450"/>
              <w:marRight w:val="0"/>
              <w:marTop w:val="0"/>
              <w:marBottom w:val="0"/>
              <w:divBdr>
                <w:top w:val="none" w:sz="0" w:space="0" w:color="auto"/>
                <w:left w:val="none" w:sz="0" w:space="0" w:color="auto"/>
                <w:bottom w:val="none" w:sz="0" w:space="0" w:color="auto"/>
                <w:right w:val="none" w:sz="0" w:space="0" w:color="auto"/>
              </w:divBdr>
            </w:div>
            <w:div w:id="286738141">
              <w:marLeft w:val="450"/>
              <w:marRight w:val="0"/>
              <w:marTop w:val="0"/>
              <w:marBottom w:val="0"/>
              <w:divBdr>
                <w:top w:val="none" w:sz="0" w:space="0" w:color="auto"/>
                <w:left w:val="none" w:sz="0" w:space="0" w:color="auto"/>
                <w:bottom w:val="none" w:sz="0" w:space="0" w:color="auto"/>
                <w:right w:val="none" w:sz="0" w:space="0" w:color="auto"/>
              </w:divBdr>
            </w:div>
            <w:div w:id="546531221">
              <w:marLeft w:val="450"/>
              <w:marRight w:val="0"/>
              <w:marTop w:val="0"/>
              <w:marBottom w:val="0"/>
              <w:divBdr>
                <w:top w:val="none" w:sz="0" w:space="0" w:color="auto"/>
                <w:left w:val="none" w:sz="0" w:space="0" w:color="auto"/>
                <w:bottom w:val="none" w:sz="0" w:space="0" w:color="auto"/>
                <w:right w:val="none" w:sz="0" w:space="0" w:color="auto"/>
              </w:divBdr>
            </w:div>
            <w:div w:id="1844542787">
              <w:marLeft w:val="450"/>
              <w:marRight w:val="0"/>
              <w:marTop w:val="0"/>
              <w:marBottom w:val="0"/>
              <w:divBdr>
                <w:top w:val="none" w:sz="0" w:space="0" w:color="auto"/>
                <w:left w:val="none" w:sz="0" w:space="0" w:color="auto"/>
                <w:bottom w:val="none" w:sz="0" w:space="0" w:color="auto"/>
                <w:right w:val="none" w:sz="0" w:space="0" w:color="auto"/>
              </w:divBdr>
            </w:div>
            <w:div w:id="539518034">
              <w:marLeft w:val="450"/>
              <w:marRight w:val="0"/>
              <w:marTop w:val="0"/>
              <w:marBottom w:val="0"/>
              <w:divBdr>
                <w:top w:val="none" w:sz="0" w:space="0" w:color="auto"/>
                <w:left w:val="none" w:sz="0" w:space="0" w:color="auto"/>
                <w:bottom w:val="none" w:sz="0" w:space="0" w:color="auto"/>
                <w:right w:val="none" w:sz="0" w:space="0" w:color="auto"/>
              </w:divBdr>
            </w:div>
            <w:div w:id="1026714258">
              <w:marLeft w:val="450"/>
              <w:marRight w:val="0"/>
              <w:marTop w:val="0"/>
              <w:marBottom w:val="0"/>
              <w:divBdr>
                <w:top w:val="none" w:sz="0" w:space="0" w:color="auto"/>
                <w:left w:val="none" w:sz="0" w:space="0" w:color="auto"/>
                <w:bottom w:val="none" w:sz="0" w:space="0" w:color="auto"/>
                <w:right w:val="none" w:sz="0" w:space="0" w:color="auto"/>
              </w:divBdr>
            </w:div>
            <w:div w:id="410350903">
              <w:marLeft w:val="450"/>
              <w:marRight w:val="0"/>
              <w:marTop w:val="0"/>
              <w:marBottom w:val="0"/>
              <w:divBdr>
                <w:top w:val="none" w:sz="0" w:space="0" w:color="auto"/>
                <w:left w:val="none" w:sz="0" w:space="0" w:color="auto"/>
                <w:bottom w:val="none" w:sz="0" w:space="0" w:color="auto"/>
                <w:right w:val="none" w:sz="0" w:space="0" w:color="auto"/>
              </w:divBdr>
            </w:div>
            <w:div w:id="1584416554">
              <w:marLeft w:val="0"/>
              <w:marRight w:val="0"/>
              <w:marTop w:val="0"/>
              <w:marBottom w:val="0"/>
              <w:divBdr>
                <w:top w:val="none" w:sz="0" w:space="0" w:color="auto"/>
                <w:left w:val="none" w:sz="0" w:space="0" w:color="auto"/>
                <w:bottom w:val="none" w:sz="0" w:space="0" w:color="auto"/>
                <w:right w:val="none" w:sz="0" w:space="0" w:color="auto"/>
              </w:divBdr>
            </w:div>
            <w:div w:id="699549379">
              <w:marLeft w:val="450"/>
              <w:marRight w:val="0"/>
              <w:marTop w:val="0"/>
              <w:marBottom w:val="0"/>
              <w:divBdr>
                <w:top w:val="none" w:sz="0" w:space="0" w:color="auto"/>
                <w:left w:val="none" w:sz="0" w:space="0" w:color="auto"/>
                <w:bottom w:val="none" w:sz="0" w:space="0" w:color="auto"/>
                <w:right w:val="none" w:sz="0" w:space="0" w:color="auto"/>
              </w:divBdr>
            </w:div>
            <w:div w:id="1125275969">
              <w:marLeft w:val="450"/>
              <w:marRight w:val="0"/>
              <w:marTop w:val="0"/>
              <w:marBottom w:val="0"/>
              <w:divBdr>
                <w:top w:val="none" w:sz="0" w:space="0" w:color="auto"/>
                <w:left w:val="none" w:sz="0" w:space="0" w:color="auto"/>
                <w:bottom w:val="none" w:sz="0" w:space="0" w:color="auto"/>
                <w:right w:val="none" w:sz="0" w:space="0" w:color="auto"/>
              </w:divBdr>
            </w:div>
            <w:div w:id="1002851673">
              <w:marLeft w:val="450"/>
              <w:marRight w:val="0"/>
              <w:marTop w:val="0"/>
              <w:marBottom w:val="0"/>
              <w:divBdr>
                <w:top w:val="none" w:sz="0" w:space="0" w:color="auto"/>
                <w:left w:val="none" w:sz="0" w:space="0" w:color="auto"/>
                <w:bottom w:val="none" w:sz="0" w:space="0" w:color="auto"/>
                <w:right w:val="none" w:sz="0" w:space="0" w:color="auto"/>
              </w:divBdr>
            </w:div>
            <w:div w:id="2036687865">
              <w:marLeft w:val="450"/>
              <w:marRight w:val="0"/>
              <w:marTop w:val="0"/>
              <w:marBottom w:val="0"/>
              <w:divBdr>
                <w:top w:val="none" w:sz="0" w:space="0" w:color="auto"/>
                <w:left w:val="none" w:sz="0" w:space="0" w:color="auto"/>
                <w:bottom w:val="none" w:sz="0" w:space="0" w:color="auto"/>
                <w:right w:val="none" w:sz="0" w:space="0" w:color="auto"/>
              </w:divBdr>
            </w:div>
            <w:div w:id="1828281882">
              <w:marLeft w:val="450"/>
              <w:marRight w:val="0"/>
              <w:marTop w:val="0"/>
              <w:marBottom w:val="0"/>
              <w:divBdr>
                <w:top w:val="none" w:sz="0" w:space="0" w:color="auto"/>
                <w:left w:val="none" w:sz="0" w:space="0" w:color="auto"/>
                <w:bottom w:val="none" w:sz="0" w:space="0" w:color="auto"/>
                <w:right w:val="none" w:sz="0" w:space="0" w:color="auto"/>
              </w:divBdr>
            </w:div>
            <w:div w:id="1106076229">
              <w:marLeft w:val="450"/>
              <w:marRight w:val="0"/>
              <w:marTop w:val="0"/>
              <w:marBottom w:val="0"/>
              <w:divBdr>
                <w:top w:val="none" w:sz="0" w:space="0" w:color="auto"/>
                <w:left w:val="none" w:sz="0" w:space="0" w:color="auto"/>
                <w:bottom w:val="none" w:sz="0" w:space="0" w:color="auto"/>
                <w:right w:val="none" w:sz="0" w:space="0" w:color="auto"/>
              </w:divBdr>
            </w:div>
            <w:div w:id="176696005">
              <w:marLeft w:val="450"/>
              <w:marRight w:val="0"/>
              <w:marTop w:val="0"/>
              <w:marBottom w:val="0"/>
              <w:divBdr>
                <w:top w:val="none" w:sz="0" w:space="0" w:color="auto"/>
                <w:left w:val="none" w:sz="0" w:space="0" w:color="auto"/>
                <w:bottom w:val="none" w:sz="0" w:space="0" w:color="auto"/>
                <w:right w:val="none" w:sz="0" w:space="0" w:color="auto"/>
              </w:divBdr>
            </w:div>
            <w:div w:id="1373268258">
              <w:marLeft w:val="450"/>
              <w:marRight w:val="0"/>
              <w:marTop w:val="0"/>
              <w:marBottom w:val="0"/>
              <w:divBdr>
                <w:top w:val="none" w:sz="0" w:space="0" w:color="auto"/>
                <w:left w:val="none" w:sz="0" w:space="0" w:color="auto"/>
                <w:bottom w:val="none" w:sz="0" w:space="0" w:color="auto"/>
                <w:right w:val="none" w:sz="0" w:space="0" w:color="auto"/>
              </w:divBdr>
            </w:div>
            <w:div w:id="1908031717">
              <w:marLeft w:val="450"/>
              <w:marRight w:val="0"/>
              <w:marTop w:val="0"/>
              <w:marBottom w:val="0"/>
              <w:divBdr>
                <w:top w:val="none" w:sz="0" w:space="0" w:color="auto"/>
                <w:left w:val="none" w:sz="0" w:space="0" w:color="auto"/>
                <w:bottom w:val="none" w:sz="0" w:space="0" w:color="auto"/>
                <w:right w:val="none" w:sz="0" w:space="0" w:color="auto"/>
              </w:divBdr>
            </w:div>
            <w:div w:id="522475420">
              <w:marLeft w:val="450"/>
              <w:marRight w:val="0"/>
              <w:marTop w:val="0"/>
              <w:marBottom w:val="0"/>
              <w:divBdr>
                <w:top w:val="none" w:sz="0" w:space="0" w:color="auto"/>
                <w:left w:val="none" w:sz="0" w:space="0" w:color="auto"/>
                <w:bottom w:val="none" w:sz="0" w:space="0" w:color="auto"/>
                <w:right w:val="none" w:sz="0" w:space="0" w:color="auto"/>
              </w:divBdr>
            </w:div>
            <w:div w:id="818614414">
              <w:marLeft w:val="450"/>
              <w:marRight w:val="0"/>
              <w:marTop w:val="0"/>
              <w:marBottom w:val="0"/>
              <w:divBdr>
                <w:top w:val="none" w:sz="0" w:space="0" w:color="auto"/>
                <w:left w:val="none" w:sz="0" w:space="0" w:color="auto"/>
                <w:bottom w:val="none" w:sz="0" w:space="0" w:color="auto"/>
                <w:right w:val="none" w:sz="0" w:space="0" w:color="auto"/>
              </w:divBdr>
            </w:div>
            <w:div w:id="792406293">
              <w:marLeft w:val="450"/>
              <w:marRight w:val="0"/>
              <w:marTop w:val="0"/>
              <w:marBottom w:val="0"/>
              <w:divBdr>
                <w:top w:val="none" w:sz="0" w:space="0" w:color="auto"/>
                <w:left w:val="none" w:sz="0" w:space="0" w:color="auto"/>
                <w:bottom w:val="none" w:sz="0" w:space="0" w:color="auto"/>
                <w:right w:val="none" w:sz="0" w:space="0" w:color="auto"/>
              </w:divBdr>
            </w:div>
            <w:div w:id="361397289">
              <w:marLeft w:val="450"/>
              <w:marRight w:val="0"/>
              <w:marTop w:val="0"/>
              <w:marBottom w:val="0"/>
              <w:divBdr>
                <w:top w:val="none" w:sz="0" w:space="0" w:color="auto"/>
                <w:left w:val="none" w:sz="0" w:space="0" w:color="auto"/>
                <w:bottom w:val="none" w:sz="0" w:space="0" w:color="auto"/>
                <w:right w:val="none" w:sz="0" w:space="0" w:color="auto"/>
              </w:divBdr>
            </w:div>
            <w:div w:id="1831864930">
              <w:marLeft w:val="450"/>
              <w:marRight w:val="0"/>
              <w:marTop w:val="0"/>
              <w:marBottom w:val="0"/>
              <w:divBdr>
                <w:top w:val="none" w:sz="0" w:space="0" w:color="auto"/>
                <w:left w:val="none" w:sz="0" w:space="0" w:color="auto"/>
                <w:bottom w:val="none" w:sz="0" w:space="0" w:color="auto"/>
                <w:right w:val="none" w:sz="0" w:space="0" w:color="auto"/>
              </w:divBdr>
            </w:div>
            <w:div w:id="1651059861">
              <w:marLeft w:val="450"/>
              <w:marRight w:val="0"/>
              <w:marTop w:val="0"/>
              <w:marBottom w:val="0"/>
              <w:divBdr>
                <w:top w:val="none" w:sz="0" w:space="0" w:color="auto"/>
                <w:left w:val="none" w:sz="0" w:space="0" w:color="auto"/>
                <w:bottom w:val="none" w:sz="0" w:space="0" w:color="auto"/>
                <w:right w:val="none" w:sz="0" w:space="0" w:color="auto"/>
              </w:divBdr>
            </w:div>
            <w:div w:id="1476869633">
              <w:marLeft w:val="450"/>
              <w:marRight w:val="0"/>
              <w:marTop w:val="0"/>
              <w:marBottom w:val="0"/>
              <w:divBdr>
                <w:top w:val="none" w:sz="0" w:space="0" w:color="auto"/>
                <w:left w:val="none" w:sz="0" w:space="0" w:color="auto"/>
                <w:bottom w:val="none" w:sz="0" w:space="0" w:color="auto"/>
                <w:right w:val="none" w:sz="0" w:space="0" w:color="auto"/>
              </w:divBdr>
            </w:div>
            <w:div w:id="908345427">
              <w:marLeft w:val="0"/>
              <w:marRight w:val="0"/>
              <w:marTop w:val="0"/>
              <w:marBottom w:val="0"/>
              <w:divBdr>
                <w:top w:val="none" w:sz="0" w:space="0" w:color="auto"/>
                <w:left w:val="none" w:sz="0" w:space="0" w:color="auto"/>
                <w:bottom w:val="none" w:sz="0" w:space="0" w:color="auto"/>
                <w:right w:val="none" w:sz="0" w:space="0" w:color="auto"/>
              </w:divBdr>
            </w:div>
            <w:div w:id="1213813516">
              <w:marLeft w:val="450"/>
              <w:marRight w:val="0"/>
              <w:marTop w:val="0"/>
              <w:marBottom w:val="0"/>
              <w:divBdr>
                <w:top w:val="none" w:sz="0" w:space="0" w:color="auto"/>
                <w:left w:val="none" w:sz="0" w:space="0" w:color="auto"/>
                <w:bottom w:val="none" w:sz="0" w:space="0" w:color="auto"/>
                <w:right w:val="none" w:sz="0" w:space="0" w:color="auto"/>
              </w:divBdr>
            </w:div>
            <w:div w:id="223178028">
              <w:marLeft w:val="450"/>
              <w:marRight w:val="0"/>
              <w:marTop w:val="0"/>
              <w:marBottom w:val="0"/>
              <w:divBdr>
                <w:top w:val="none" w:sz="0" w:space="0" w:color="auto"/>
                <w:left w:val="none" w:sz="0" w:space="0" w:color="auto"/>
                <w:bottom w:val="none" w:sz="0" w:space="0" w:color="auto"/>
                <w:right w:val="none" w:sz="0" w:space="0" w:color="auto"/>
              </w:divBdr>
            </w:div>
            <w:div w:id="1349015821">
              <w:marLeft w:val="0"/>
              <w:marRight w:val="0"/>
              <w:marTop w:val="0"/>
              <w:marBottom w:val="0"/>
              <w:divBdr>
                <w:top w:val="none" w:sz="0" w:space="0" w:color="auto"/>
                <w:left w:val="none" w:sz="0" w:space="0" w:color="auto"/>
                <w:bottom w:val="none" w:sz="0" w:space="0" w:color="auto"/>
                <w:right w:val="none" w:sz="0" w:space="0" w:color="auto"/>
              </w:divBdr>
            </w:div>
            <w:div w:id="1582981099">
              <w:marLeft w:val="450"/>
              <w:marRight w:val="0"/>
              <w:marTop w:val="0"/>
              <w:marBottom w:val="0"/>
              <w:divBdr>
                <w:top w:val="none" w:sz="0" w:space="0" w:color="auto"/>
                <w:left w:val="none" w:sz="0" w:space="0" w:color="auto"/>
                <w:bottom w:val="none" w:sz="0" w:space="0" w:color="auto"/>
                <w:right w:val="none" w:sz="0" w:space="0" w:color="auto"/>
              </w:divBdr>
            </w:div>
            <w:div w:id="1289701391">
              <w:marLeft w:val="450"/>
              <w:marRight w:val="0"/>
              <w:marTop w:val="0"/>
              <w:marBottom w:val="0"/>
              <w:divBdr>
                <w:top w:val="none" w:sz="0" w:space="0" w:color="auto"/>
                <w:left w:val="none" w:sz="0" w:space="0" w:color="auto"/>
                <w:bottom w:val="none" w:sz="0" w:space="0" w:color="auto"/>
                <w:right w:val="none" w:sz="0" w:space="0" w:color="auto"/>
              </w:divBdr>
            </w:div>
            <w:div w:id="2017027777">
              <w:marLeft w:val="450"/>
              <w:marRight w:val="0"/>
              <w:marTop w:val="0"/>
              <w:marBottom w:val="0"/>
              <w:divBdr>
                <w:top w:val="none" w:sz="0" w:space="0" w:color="auto"/>
                <w:left w:val="none" w:sz="0" w:space="0" w:color="auto"/>
                <w:bottom w:val="none" w:sz="0" w:space="0" w:color="auto"/>
                <w:right w:val="none" w:sz="0" w:space="0" w:color="auto"/>
              </w:divBdr>
            </w:div>
            <w:div w:id="507671481">
              <w:marLeft w:val="450"/>
              <w:marRight w:val="0"/>
              <w:marTop w:val="0"/>
              <w:marBottom w:val="0"/>
              <w:divBdr>
                <w:top w:val="none" w:sz="0" w:space="0" w:color="auto"/>
                <w:left w:val="none" w:sz="0" w:space="0" w:color="auto"/>
                <w:bottom w:val="none" w:sz="0" w:space="0" w:color="auto"/>
                <w:right w:val="none" w:sz="0" w:space="0" w:color="auto"/>
              </w:divBdr>
            </w:div>
            <w:div w:id="994408513">
              <w:marLeft w:val="0"/>
              <w:marRight w:val="0"/>
              <w:marTop w:val="0"/>
              <w:marBottom w:val="0"/>
              <w:divBdr>
                <w:top w:val="none" w:sz="0" w:space="0" w:color="auto"/>
                <w:left w:val="none" w:sz="0" w:space="0" w:color="auto"/>
                <w:bottom w:val="none" w:sz="0" w:space="0" w:color="auto"/>
                <w:right w:val="none" w:sz="0" w:space="0" w:color="auto"/>
              </w:divBdr>
            </w:div>
            <w:div w:id="251472740">
              <w:marLeft w:val="450"/>
              <w:marRight w:val="0"/>
              <w:marTop w:val="0"/>
              <w:marBottom w:val="0"/>
              <w:divBdr>
                <w:top w:val="none" w:sz="0" w:space="0" w:color="auto"/>
                <w:left w:val="none" w:sz="0" w:space="0" w:color="auto"/>
                <w:bottom w:val="none" w:sz="0" w:space="0" w:color="auto"/>
                <w:right w:val="none" w:sz="0" w:space="0" w:color="auto"/>
              </w:divBdr>
            </w:div>
            <w:div w:id="813840820">
              <w:marLeft w:val="0"/>
              <w:marRight w:val="0"/>
              <w:marTop w:val="0"/>
              <w:marBottom w:val="0"/>
              <w:divBdr>
                <w:top w:val="none" w:sz="0" w:space="0" w:color="auto"/>
                <w:left w:val="none" w:sz="0" w:space="0" w:color="auto"/>
                <w:bottom w:val="none" w:sz="0" w:space="0" w:color="auto"/>
                <w:right w:val="none" w:sz="0" w:space="0" w:color="auto"/>
              </w:divBdr>
            </w:div>
            <w:div w:id="1293293683">
              <w:marLeft w:val="450"/>
              <w:marRight w:val="0"/>
              <w:marTop w:val="0"/>
              <w:marBottom w:val="0"/>
              <w:divBdr>
                <w:top w:val="none" w:sz="0" w:space="0" w:color="auto"/>
                <w:left w:val="none" w:sz="0" w:space="0" w:color="auto"/>
                <w:bottom w:val="none" w:sz="0" w:space="0" w:color="auto"/>
                <w:right w:val="none" w:sz="0" w:space="0" w:color="auto"/>
              </w:divBdr>
            </w:div>
            <w:div w:id="310867485">
              <w:marLeft w:val="450"/>
              <w:marRight w:val="0"/>
              <w:marTop w:val="0"/>
              <w:marBottom w:val="0"/>
              <w:divBdr>
                <w:top w:val="none" w:sz="0" w:space="0" w:color="auto"/>
                <w:left w:val="none" w:sz="0" w:space="0" w:color="auto"/>
                <w:bottom w:val="none" w:sz="0" w:space="0" w:color="auto"/>
                <w:right w:val="none" w:sz="0" w:space="0" w:color="auto"/>
              </w:divBdr>
            </w:div>
            <w:div w:id="1516531950">
              <w:marLeft w:val="0"/>
              <w:marRight w:val="0"/>
              <w:marTop w:val="0"/>
              <w:marBottom w:val="0"/>
              <w:divBdr>
                <w:top w:val="none" w:sz="0" w:space="0" w:color="auto"/>
                <w:left w:val="none" w:sz="0" w:space="0" w:color="auto"/>
                <w:bottom w:val="none" w:sz="0" w:space="0" w:color="auto"/>
                <w:right w:val="none" w:sz="0" w:space="0" w:color="auto"/>
              </w:divBdr>
            </w:div>
            <w:div w:id="26758486">
              <w:marLeft w:val="450"/>
              <w:marRight w:val="0"/>
              <w:marTop w:val="0"/>
              <w:marBottom w:val="0"/>
              <w:divBdr>
                <w:top w:val="none" w:sz="0" w:space="0" w:color="auto"/>
                <w:left w:val="none" w:sz="0" w:space="0" w:color="auto"/>
                <w:bottom w:val="none" w:sz="0" w:space="0" w:color="auto"/>
                <w:right w:val="none" w:sz="0" w:space="0" w:color="auto"/>
              </w:divBdr>
            </w:div>
            <w:div w:id="2067026785">
              <w:marLeft w:val="450"/>
              <w:marRight w:val="0"/>
              <w:marTop w:val="0"/>
              <w:marBottom w:val="0"/>
              <w:divBdr>
                <w:top w:val="none" w:sz="0" w:space="0" w:color="auto"/>
                <w:left w:val="none" w:sz="0" w:space="0" w:color="auto"/>
                <w:bottom w:val="none" w:sz="0" w:space="0" w:color="auto"/>
                <w:right w:val="none" w:sz="0" w:space="0" w:color="auto"/>
              </w:divBdr>
            </w:div>
            <w:div w:id="1425416846">
              <w:marLeft w:val="0"/>
              <w:marRight w:val="0"/>
              <w:marTop w:val="0"/>
              <w:marBottom w:val="0"/>
              <w:divBdr>
                <w:top w:val="none" w:sz="0" w:space="0" w:color="auto"/>
                <w:left w:val="none" w:sz="0" w:space="0" w:color="auto"/>
                <w:bottom w:val="none" w:sz="0" w:space="0" w:color="auto"/>
                <w:right w:val="none" w:sz="0" w:space="0" w:color="auto"/>
              </w:divBdr>
            </w:div>
            <w:div w:id="587883714">
              <w:marLeft w:val="450"/>
              <w:marRight w:val="0"/>
              <w:marTop w:val="0"/>
              <w:marBottom w:val="0"/>
              <w:divBdr>
                <w:top w:val="none" w:sz="0" w:space="0" w:color="auto"/>
                <w:left w:val="none" w:sz="0" w:space="0" w:color="auto"/>
                <w:bottom w:val="none" w:sz="0" w:space="0" w:color="auto"/>
                <w:right w:val="none" w:sz="0" w:space="0" w:color="auto"/>
              </w:divBdr>
            </w:div>
            <w:div w:id="2142183258">
              <w:marLeft w:val="450"/>
              <w:marRight w:val="0"/>
              <w:marTop w:val="0"/>
              <w:marBottom w:val="0"/>
              <w:divBdr>
                <w:top w:val="none" w:sz="0" w:space="0" w:color="auto"/>
                <w:left w:val="none" w:sz="0" w:space="0" w:color="auto"/>
                <w:bottom w:val="none" w:sz="0" w:space="0" w:color="auto"/>
                <w:right w:val="none" w:sz="0" w:space="0" w:color="auto"/>
              </w:divBdr>
            </w:div>
            <w:div w:id="1519392277">
              <w:marLeft w:val="0"/>
              <w:marRight w:val="0"/>
              <w:marTop w:val="0"/>
              <w:marBottom w:val="0"/>
              <w:divBdr>
                <w:top w:val="none" w:sz="0" w:space="0" w:color="auto"/>
                <w:left w:val="none" w:sz="0" w:space="0" w:color="auto"/>
                <w:bottom w:val="none" w:sz="0" w:space="0" w:color="auto"/>
                <w:right w:val="none" w:sz="0" w:space="0" w:color="auto"/>
              </w:divBdr>
            </w:div>
            <w:div w:id="641538279">
              <w:marLeft w:val="450"/>
              <w:marRight w:val="0"/>
              <w:marTop w:val="0"/>
              <w:marBottom w:val="0"/>
              <w:divBdr>
                <w:top w:val="none" w:sz="0" w:space="0" w:color="auto"/>
                <w:left w:val="none" w:sz="0" w:space="0" w:color="auto"/>
                <w:bottom w:val="none" w:sz="0" w:space="0" w:color="auto"/>
                <w:right w:val="none" w:sz="0" w:space="0" w:color="auto"/>
              </w:divBdr>
            </w:div>
            <w:div w:id="1502428392">
              <w:marLeft w:val="0"/>
              <w:marRight w:val="0"/>
              <w:marTop w:val="0"/>
              <w:marBottom w:val="0"/>
              <w:divBdr>
                <w:top w:val="none" w:sz="0" w:space="0" w:color="auto"/>
                <w:left w:val="none" w:sz="0" w:space="0" w:color="auto"/>
                <w:bottom w:val="none" w:sz="0" w:space="0" w:color="auto"/>
                <w:right w:val="none" w:sz="0" w:space="0" w:color="auto"/>
              </w:divBdr>
            </w:div>
            <w:div w:id="399905096">
              <w:marLeft w:val="450"/>
              <w:marRight w:val="0"/>
              <w:marTop w:val="0"/>
              <w:marBottom w:val="0"/>
              <w:divBdr>
                <w:top w:val="none" w:sz="0" w:space="0" w:color="auto"/>
                <w:left w:val="none" w:sz="0" w:space="0" w:color="auto"/>
                <w:bottom w:val="none" w:sz="0" w:space="0" w:color="auto"/>
                <w:right w:val="none" w:sz="0" w:space="0" w:color="auto"/>
              </w:divBdr>
            </w:div>
            <w:div w:id="227376907">
              <w:marLeft w:val="450"/>
              <w:marRight w:val="0"/>
              <w:marTop w:val="0"/>
              <w:marBottom w:val="0"/>
              <w:divBdr>
                <w:top w:val="none" w:sz="0" w:space="0" w:color="auto"/>
                <w:left w:val="none" w:sz="0" w:space="0" w:color="auto"/>
                <w:bottom w:val="none" w:sz="0" w:space="0" w:color="auto"/>
                <w:right w:val="none" w:sz="0" w:space="0" w:color="auto"/>
              </w:divBdr>
            </w:div>
            <w:div w:id="2038656357">
              <w:marLeft w:val="450"/>
              <w:marRight w:val="0"/>
              <w:marTop w:val="0"/>
              <w:marBottom w:val="0"/>
              <w:divBdr>
                <w:top w:val="none" w:sz="0" w:space="0" w:color="auto"/>
                <w:left w:val="none" w:sz="0" w:space="0" w:color="auto"/>
                <w:bottom w:val="none" w:sz="0" w:space="0" w:color="auto"/>
                <w:right w:val="none" w:sz="0" w:space="0" w:color="auto"/>
              </w:divBdr>
            </w:div>
            <w:div w:id="1667905383">
              <w:marLeft w:val="450"/>
              <w:marRight w:val="0"/>
              <w:marTop w:val="0"/>
              <w:marBottom w:val="0"/>
              <w:divBdr>
                <w:top w:val="none" w:sz="0" w:space="0" w:color="auto"/>
                <w:left w:val="none" w:sz="0" w:space="0" w:color="auto"/>
                <w:bottom w:val="none" w:sz="0" w:space="0" w:color="auto"/>
                <w:right w:val="none" w:sz="0" w:space="0" w:color="auto"/>
              </w:divBdr>
            </w:div>
            <w:div w:id="237861011">
              <w:marLeft w:val="0"/>
              <w:marRight w:val="0"/>
              <w:marTop w:val="0"/>
              <w:marBottom w:val="0"/>
              <w:divBdr>
                <w:top w:val="none" w:sz="0" w:space="0" w:color="auto"/>
                <w:left w:val="none" w:sz="0" w:space="0" w:color="auto"/>
                <w:bottom w:val="none" w:sz="0" w:space="0" w:color="auto"/>
                <w:right w:val="none" w:sz="0" w:space="0" w:color="auto"/>
              </w:divBdr>
            </w:div>
            <w:div w:id="1515723849">
              <w:marLeft w:val="450"/>
              <w:marRight w:val="0"/>
              <w:marTop w:val="0"/>
              <w:marBottom w:val="0"/>
              <w:divBdr>
                <w:top w:val="none" w:sz="0" w:space="0" w:color="auto"/>
                <w:left w:val="none" w:sz="0" w:space="0" w:color="auto"/>
                <w:bottom w:val="none" w:sz="0" w:space="0" w:color="auto"/>
                <w:right w:val="none" w:sz="0" w:space="0" w:color="auto"/>
              </w:divBdr>
            </w:div>
            <w:div w:id="807474005">
              <w:marLeft w:val="450"/>
              <w:marRight w:val="0"/>
              <w:marTop w:val="0"/>
              <w:marBottom w:val="0"/>
              <w:divBdr>
                <w:top w:val="none" w:sz="0" w:space="0" w:color="auto"/>
                <w:left w:val="none" w:sz="0" w:space="0" w:color="auto"/>
                <w:bottom w:val="none" w:sz="0" w:space="0" w:color="auto"/>
                <w:right w:val="none" w:sz="0" w:space="0" w:color="auto"/>
              </w:divBdr>
            </w:div>
            <w:div w:id="898711089">
              <w:marLeft w:val="450"/>
              <w:marRight w:val="0"/>
              <w:marTop w:val="0"/>
              <w:marBottom w:val="0"/>
              <w:divBdr>
                <w:top w:val="none" w:sz="0" w:space="0" w:color="auto"/>
                <w:left w:val="none" w:sz="0" w:space="0" w:color="auto"/>
                <w:bottom w:val="none" w:sz="0" w:space="0" w:color="auto"/>
                <w:right w:val="none" w:sz="0" w:space="0" w:color="auto"/>
              </w:divBdr>
            </w:div>
            <w:div w:id="1978022538">
              <w:marLeft w:val="450"/>
              <w:marRight w:val="0"/>
              <w:marTop w:val="0"/>
              <w:marBottom w:val="0"/>
              <w:divBdr>
                <w:top w:val="none" w:sz="0" w:space="0" w:color="auto"/>
                <w:left w:val="none" w:sz="0" w:space="0" w:color="auto"/>
                <w:bottom w:val="none" w:sz="0" w:space="0" w:color="auto"/>
                <w:right w:val="none" w:sz="0" w:space="0" w:color="auto"/>
              </w:divBdr>
            </w:div>
            <w:div w:id="1747654935">
              <w:marLeft w:val="0"/>
              <w:marRight w:val="0"/>
              <w:marTop w:val="0"/>
              <w:marBottom w:val="0"/>
              <w:divBdr>
                <w:top w:val="none" w:sz="0" w:space="0" w:color="auto"/>
                <w:left w:val="none" w:sz="0" w:space="0" w:color="auto"/>
                <w:bottom w:val="none" w:sz="0" w:space="0" w:color="auto"/>
                <w:right w:val="none" w:sz="0" w:space="0" w:color="auto"/>
              </w:divBdr>
            </w:div>
            <w:div w:id="304549118">
              <w:marLeft w:val="450"/>
              <w:marRight w:val="0"/>
              <w:marTop w:val="0"/>
              <w:marBottom w:val="0"/>
              <w:divBdr>
                <w:top w:val="none" w:sz="0" w:space="0" w:color="auto"/>
                <w:left w:val="none" w:sz="0" w:space="0" w:color="auto"/>
                <w:bottom w:val="none" w:sz="0" w:space="0" w:color="auto"/>
                <w:right w:val="none" w:sz="0" w:space="0" w:color="auto"/>
              </w:divBdr>
            </w:div>
            <w:div w:id="2122138973">
              <w:marLeft w:val="450"/>
              <w:marRight w:val="0"/>
              <w:marTop w:val="0"/>
              <w:marBottom w:val="0"/>
              <w:divBdr>
                <w:top w:val="none" w:sz="0" w:space="0" w:color="auto"/>
                <w:left w:val="none" w:sz="0" w:space="0" w:color="auto"/>
                <w:bottom w:val="none" w:sz="0" w:space="0" w:color="auto"/>
                <w:right w:val="none" w:sz="0" w:space="0" w:color="auto"/>
              </w:divBdr>
            </w:div>
            <w:div w:id="289436942">
              <w:marLeft w:val="0"/>
              <w:marRight w:val="0"/>
              <w:marTop w:val="0"/>
              <w:marBottom w:val="0"/>
              <w:divBdr>
                <w:top w:val="none" w:sz="0" w:space="0" w:color="auto"/>
                <w:left w:val="none" w:sz="0" w:space="0" w:color="auto"/>
                <w:bottom w:val="none" w:sz="0" w:space="0" w:color="auto"/>
                <w:right w:val="none" w:sz="0" w:space="0" w:color="auto"/>
              </w:divBdr>
            </w:div>
            <w:div w:id="1265646671">
              <w:marLeft w:val="450"/>
              <w:marRight w:val="0"/>
              <w:marTop w:val="0"/>
              <w:marBottom w:val="0"/>
              <w:divBdr>
                <w:top w:val="none" w:sz="0" w:space="0" w:color="auto"/>
                <w:left w:val="none" w:sz="0" w:space="0" w:color="auto"/>
                <w:bottom w:val="none" w:sz="0" w:space="0" w:color="auto"/>
                <w:right w:val="none" w:sz="0" w:space="0" w:color="auto"/>
              </w:divBdr>
            </w:div>
            <w:div w:id="1039474934">
              <w:marLeft w:val="0"/>
              <w:marRight w:val="0"/>
              <w:marTop w:val="0"/>
              <w:marBottom w:val="0"/>
              <w:divBdr>
                <w:top w:val="none" w:sz="0" w:space="0" w:color="auto"/>
                <w:left w:val="none" w:sz="0" w:space="0" w:color="auto"/>
                <w:bottom w:val="none" w:sz="0" w:space="0" w:color="auto"/>
                <w:right w:val="none" w:sz="0" w:space="0" w:color="auto"/>
              </w:divBdr>
            </w:div>
            <w:div w:id="283999785">
              <w:marLeft w:val="450"/>
              <w:marRight w:val="0"/>
              <w:marTop w:val="0"/>
              <w:marBottom w:val="0"/>
              <w:divBdr>
                <w:top w:val="none" w:sz="0" w:space="0" w:color="auto"/>
                <w:left w:val="none" w:sz="0" w:space="0" w:color="auto"/>
                <w:bottom w:val="none" w:sz="0" w:space="0" w:color="auto"/>
                <w:right w:val="none" w:sz="0" w:space="0" w:color="auto"/>
              </w:divBdr>
            </w:div>
            <w:div w:id="435296488">
              <w:marLeft w:val="450"/>
              <w:marRight w:val="0"/>
              <w:marTop w:val="0"/>
              <w:marBottom w:val="0"/>
              <w:divBdr>
                <w:top w:val="none" w:sz="0" w:space="0" w:color="auto"/>
                <w:left w:val="none" w:sz="0" w:space="0" w:color="auto"/>
                <w:bottom w:val="none" w:sz="0" w:space="0" w:color="auto"/>
                <w:right w:val="none" w:sz="0" w:space="0" w:color="auto"/>
              </w:divBdr>
            </w:div>
            <w:div w:id="217591358">
              <w:marLeft w:val="0"/>
              <w:marRight w:val="0"/>
              <w:marTop w:val="0"/>
              <w:marBottom w:val="0"/>
              <w:divBdr>
                <w:top w:val="none" w:sz="0" w:space="0" w:color="auto"/>
                <w:left w:val="none" w:sz="0" w:space="0" w:color="auto"/>
                <w:bottom w:val="none" w:sz="0" w:space="0" w:color="auto"/>
                <w:right w:val="none" w:sz="0" w:space="0" w:color="auto"/>
              </w:divBdr>
            </w:div>
            <w:div w:id="278684289">
              <w:marLeft w:val="450"/>
              <w:marRight w:val="0"/>
              <w:marTop w:val="0"/>
              <w:marBottom w:val="0"/>
              <w:divBdr>
                <w:top w:val="none" w:sz="0" w:space="0" w:color="auto"/>
                <w:left w:val="none" w:sz="0" w:space="0" w:color="auto"/>
                <w:bottom w:val="none" w:sz="0" w:space="0" w:color="auto"/>
                <w:right w:val="none" w:sz="0" w:space="0" w:color="auto"/>
              </w:divBdr>
            </w:div>
            <w:div w:id="58093620">
              <w:marLeft w:val="0"/>
              <w:marRight w:val="0"/>
              <w:marTop w:val="0"/>
              <w:marBottom w:val="0"/>
              <w:divBdr>
                <w:top w:val="none" w:sz="0" w:space="0" w:color="auto"/>
                <w:left w:val="none" w:sz="0" w:space="0" w:color="auto"/>
                <w:bottom w:val="none" w:sz="0" w:space="0" w:color="auto"/>
                <w:right w:val="none" w:sz="0" w:space="0" w:color="auto"/>
              </w:divBdr>
            </w:div>
            <w:div w:id="621956223">
              <w:marLeft w:val="450"/>
              <w:marRight w:val="0"/>
              <w:marTop w:val="0"/>
              <w:marBottom w:val="0"/>
              <w:divBdr>
                <w:top w:val="none" w:sz="0" w:space="0" w:color="auto"/>
                <w:left w:val="none" w:sz="0" w:space="0" w:color="auto"/>
                <w:bottom w:val="none" w:sz="0" w:space="0" w:color="auto"/>
                <w:right w:val="none" w:sz="0" w:space="0" w:color="auto"/>
              </w:divBdr>
            </w:div>
            <w:div w:id="1113090201">
              <w:marLeft w:val="0"/>
              <w:marRight w:val="0"/>
              <w:marTop w:val="0"/>
              <w:marBottom w:val="0"/>
              <w:divBdr>
                <w:top w:val="none" w:sz="0" w:space="0" w:color="auto"/>
                <w:left w:val="none" w:sz="0" w:space="0" w:color="auto"/>
                <w:bottom w:val="none" w:sz="0" w:space="0" w:color="auto"/>
                <w:right w:val="none" w:sz="0" w:space="0" w:color="auto"/>
              </w:divBdr>
            </w:div>
            <w:div w:id="1373994323">
              <w:marLeft w:val="450"/>
              <w:marRight w:val="0"/>
              <w:marTop w:val="0"/>
              <w:marBottom w:val="0"/>
              <w:divBdr>
                <w:top w:val="none" w:sz="0" w:space="0" w:color="auto"/>
                <w:left w:val="none" w:sz="0" w:space="0" w:color="auto"/>
                <w:bottom w:val="none" w:sz="0" w:space="0" w:color="auto"/>
                <w:right w:val="none" w:sz="0" w:space="0" w:color="auto"/>
              </w:divBdr>
            </w:div>
            <w:div w:id="360667919">
              <w:marLeft w:val="450"/>
              <w:marRight w:val="0"/>
              <w:marTop w:val="0"/>
              <w:marBottom w:val="0"/>
              <w:divBdr>
                <w:top w:val="none" w:sz="0" w:space="0" w:color="auto"/>
                <w:left w:val="none" w:sz="0" w:space="0" w:color="auto"/>
                <w:bottom w:val="none" w:sz="0" w:space="0" w:color="auto"/>
                <w:right w:val="none" w:sz="0" w:space="0" w:color="auto"/>
              </w:divBdr>
            </w:div>
            <w:div w:id="1802966314">
              <w:marLeft w:val="0"/>
              <w:marRight w:val="0"/>
              <w:marTop w:val="0"/>
              <w:marBottom w:val="0"/>
              <w:divBdr>
                <w:top w:val="none" w:sz="0" w:space="0" w:color="auto"/>
                <w:left w:val="none" w:sz="0" w:space="0" w:color="auto"/>
                <w:bottom w:val="none" w:sz="0" w:space="0" w:color="auto"/>
                <w:right w:val="none" w:sz="0" w:space="0" w:color="auto"/>
              </w:divBdr>
            </w:div>
            <w:div w:id="69931486">
              <w:marLeft w:val="450"/>
              <w:marRight w:val="0"/>
              <w:marTop w:val="0"/>
              <w:marBottom w:val="0"/>
              <w:divBdr>
                <w:top w:val="none" w:sz="0" w:space="0" w:color="auto"/>
                <w:left w:val="none" w:sz="0" w:space="0" w:color="auto"/>
                <w:bottom w:val="none" w:sz="0" w:space="0" w:color="auto"/>
                <w:right w:val="none" w:sz="0" w:space="0" w:color="auto"/>
              </w:divBdr>
            </w:div>
            <w:div w:id="77531632">
              <w:marLeft w:val="450"/>
              <w:marRight w:val="0"/>
              <w:marTop w:val="0"/>
              <w:marBottom w:val="0"/>
              <w:divBdr>
                <w:top w:val="none" w:sz="0" w:space="0" w:color="auto"/>
                <w:left w:val="none" w:sz="0" w:space="0" w:color="auto"/>
                <w:bottom w:val="none" w:sz="0" w:space="0" w:color="auto"/>
                <w:right w:val="none" w:sz="0" w:space="0" w:color="auto"/>
              </w:divBdr>
            </w:div>
            <w:div w:id="955794605">
              <w:marLeft w:val="0"/>
              <w:marRight w:val="0"/>
              <w:marTop w:val="0"/>
              <w:marBottom w:val="0"/>
              <w:divBdr>
                <w:top w:val="none" w:sz="0" w:space="0" w:color="auto"/>
                <w:left w:val="none" w:sz="0" w:space="0" w:color="auto"/>
                <w:bottom w:val="none" w:sz="0" w:space="0" w:color="auto"/>
                <w:right w:val="none" w:sz="0" w:space="0" w:color="auto"/>
              </w:divBdr>
            </w:div>
            <w:div w:id="1212114968">
              <w:marLeft w:val="450"/>
              <w:marRight w:val="0"/>
              <w:marTop w:val="0"/>
              <w:marBottom w:val="0"/>
              <w:divBdr>
                <w:top w:val="none" w:sz="0" w:space="0" w:color="auto"/>
                <w:left w:val="none" w:sz="0" w:space="0" w:color="auto"/>
                <w:bottom w:val="none" w:sz="0" w:space="0" w:color="auto"/>
                <w:right w:val="none" w:sz="0" w:space="0" w:color="auto"/>
              </w:divBdr>
            </w:div>
            <w:div w:id="2008942057">
              <w:marLeft w:val="0"/>
              <w:marRight w:val="0"/>
              <w:marTop w:val="0"/>
              <w:marBottom w:val="0"/>
              <w:divBdr>
                <w:top w:val="none" w:sz="0" w:space="0" w:color="auto"/>
                <w:left w:val="none" w:sz="0" w:space="0" w:color="auto"/>
                <w:bottom w:val="none" w:sz="0" w:space="0" w:color="auto"/>
                <w:right w:val="none" w:sz="0" w:space="0" w:color="auto"/>
              </w:divBdr>
            </w:div>
            <w:div w:id="1388143508">
              <w:marLeft w:val="450"/>
              <w:marRight w:val="0"/>
              <w:marTop w:val="0"/>
              <w:marBottom w:val="0"/>
              <w:divBdr>
                <w:top w:val="none" w:sz="0" w:space="0" w:color="auto"/>
                <w:left w:val="none" w:sz="0" w:space="0" w:color="auto"/>
                <w:bottom w:val="none" w:sz="0" w:space="0" w:color="auto"/>
                <w:right w:val="none" w:sz="0" w:space="0" w:color="auto"/>
              </w:divBdr>
            </w:div>
            <w:div w:id="1117260223">
              <w:marLeft w:val="450"/>
              <w:marRight w:val="0"/>
              <w:marTop w:val="0"/>
              <w:marBottom w:val="0"/>
              <w:divBdr>
                <w:top w:val="none" w:sz="0" w:space="0" w:color="auto"/>
                <w:left w:val="none" w:sz="0" w:space="0" w:color="auto"/>
                <w:bottom w:val="none" w:sz="0" w:space="0" w:color="auto"/>
                <w:right w:val="none" w:sz="0" w:space="0" w:color="auto"/>
              </w:divBdr>
            </w:div>
            <w:div w:id="1580794669">
              <w:marLeft w:val="0"/>
              <w:marRight w:val="0"/>
              <w:marTop w:val="0"/>
              <w:marBottom w:val="0"/>
              <w:divBdr>
                <w:top w:val="none" w:sz="0" w:space="0" w:color="auto"/>
                <w:left w:val="none" w:sz="0" w:space="0" w:color="auto"/>
                <w:bottom w:val="none" w:sz="0" w:space="0" w:color="auto"/>
                <w:right w:val="none" w:sz="0" w:space="0" w:color="auto"/>
              </w:divBdr>
            </w:div>
            <w:div w:id="1729766277">
              <w:marLeft w:val="0"/>
              <w:marRight w:val="0"/>
              <w:marTop w:val="0"/>
              <w:marBottom w:val="0"/>
              <w:divBdr>
                <w:top w:val="none" w:sz="0" w:space="0" w:color="auto"/>
                <w:left w:val="none" w:sz="0" w:space="0" w:color="auto"/>
                <w:bottom w:val="none" w:sz="0" w:space="0" w:color="auto"/>
                <w:right w:val="none" w:sz="0" w:space="0" w:color="auto"/>
              </w:divBdr>
            </w:div>
            <w:div w:id="1215774260">
              <w:marLeft w:val="0"/>
              <w:marRight w:val="0"/>
              <w:marTop w:val="0"/>
              <w:marBottom w:val="0"/>
              <w:divBdr>
                <w:top w:val="none" w:sz="0" w:space="0" w:color="auto"/>
                <w:left w:val="none" w:sz="0" w:space="0" w:color="auto"/>
                <w:bottom w:val="none" w:sz="0" w:space="0" w:color="auto"/>
                <w:right w:val="none" w:sz="0" w:space="0" w:color="auto"/>
              </w:divBdr>
            </w:div>
            <w:div w:id="1517113403">
              <w:marLeft w:val="450"/>
              <w:marRight w:val="0"/>
              <w:marTop w:val="0"/>
              <w:marBottom w:val="0"/>
              <w:divBdr>
                <w:top w:val="none" w:sz="0" w:space="0" w:color="auto"/>
                <w:left w:val="none" w:sz="0" w:space="0" w:color="auto"/>
                <w:bottom w:val="none" w:sz="0" w:space="0" w:color="auto"/>
                <w:right w:val="none" w:sz="0" w:space="0" w:color="auto"/>
              </w:divBdr>
            </w:div>
            <w:div w:id="234752253">
              <w:marLeft w:val="450"/>
              <w:marRight w:val="0"/>
              <w:marTop w:val="0"/>
              <w:marBottom w:val="0"/>
              <w:divBdr>
                <w:top w:val="none" w:sz="0" w:space="0" w:color="auto"/>
                <w:left w:val="none" w:sz="0" w:space="0" w:color="auto"/>
                <w:bottom w:val="none" w:sz="0" w:space="0" w:color="auto"/>
                <w:right w:val="none" w:sz="0" w:space="0" w:color="auto"/>
              </w:divBdr>
            </w:div>
            <w:div w:id="1381512788">
              <w:marLeft w:val="0"/>
              <w:marRight w:val="0"/>
              <w:marTop w:val="0"/>
              <w:marBottom w:val="0"/>
              <w:divBdr>
                <w:top w:val="none" w:sz="0" w:space="0" w:color="auto"/>
                <w:left w:val="none" w:sz="0" w:space="0" w:color="auto"/>
                <w:bottom w:val="none" w:sz="0" w:space="0" w:color="auto"/>
                <w:right w:val="none" w:sz="0" w:space="0" w:color="auto"/>
              </w:divBdr>
            </w:div>
            <w:div w:id="1284267885">
              <w:marLeft w:val="450"/>
              <w:marRight w:val="0"/>
              <w:marTop w:val="0"/>
              <w:marBottom w:val="0"/>
              <w:divBdr>
                <w:top w:val="none" w:sz="0" w:space="0" w:color="auto"/>
                <w:left w:val="none" w:sz="0" w:space="0" w:color="auto"/>
                <w:bottom w:val="none" w:sz="0" w:space="0" w:color="auto"/>
                <w:right w:val="none" w:sz="0" w:space="0" w:color="auto"/>
              </w:divBdr>
            </w:div>
            <w:div w:id="40175402">
              <w:marLeft w:val="450"/>
              <w:marRight w:val="0"/>
              <w:marTop w:val="0"/>
              <w:marBottom w:val="0"/>
              <w:divBdr>
                <w:top w:val="none" w:sz="0" w:space="0" w:color="auto"/>
                <w:left w:val="none" w:sz="0" w:space="0" w:color="auto"/>
                <w:bottom w:val="none" w:sz="0" w:space="0" w:color="auto"/>
                <w:right w:val="none" w:sz="0" w:space="0" w:color="auto"/>
              </w:divBdr>
            </w:div>
            <w:div w:id="1683242458">
              <w:marLeft w:val="0"/>
              <w:marRight w:val="0"/>
              <w:marTop w:val="0"/>
              <w:marBottom w:val="0"/>
              <w:divBdr>
                <w:top w:val="none" w:sz="0" w:space="0" w:color="auto"/>
                <w:left w:val="none" w:sz="0" w:space="0" w:color="auto"/>
                <w:bottom w:val="none" w:sz="0" w:space="0" w:color="auto"/>
                <w:right w:val="none" w:sz="0" w:space="0" w:color="auto"/>
              </w:divBdr>
            </w:div>
            <w:div w:id="1723366147">
              <w:marLeft w:val="450"/>
              <w:marRight w:val="0"/>
              <w:marTop w:val="0"/>
              <w:marBottom w:val="0"/>
              <w:divBdr>
                <w:top w:val="none" w:sz="0" w:space="0" w:color="auto"/>
                <w:left w:val="none" w:sz="0" w:space="0" w:color="auto"/>
                <w:bottom w:val="none" w:sz="0" w:space="0" w:color="auto"/>
                <w:right w:val="none" w:sz="0" w:space="0" w:color="auto"/>
              </w:divBdr>
            </w:div>
            <w:div w:id="1103572160">
              <w:marLeft w:val="450"/>
              <w:marRight w:val="0"/>
              <w:marTop w:val="0"/>
              <w:marBottom w:val="0"/>
              <w:divBdr>
                <w:top w:val="none" w:sz="0" w:space="0" w:color="auto"/>
                <w:left w:val="none" w:sz="0" w:space="0" w:color="auto"/>
                <w:bottom w:val="none" w:sz="0" w:space="0" w:color="auto"/>
                <w:right w:val="none" w:sz="0" w:space="0" w:color="auto"/>
              </w:divBdr>
            </w:div>
            <w:div w:id="1272905937">
              <w:marLeft w:val="0"/>
              <w:marRight w:val="0"/>
              <w:marTop w:val="0"/>
              <w:marBottom w:val="0"/>
              <w:divBdr>
                <w:top w:val="none" w:sz="0" w:space="0" w:color="auto"/>
                <w:left w:val="none" w:sz="0" w:space="0" w:color="auto"/>
                <w:bottom w:val="none" w:sz="0" w:space="0" w:color="auto"/>
                <w:right w:val="none" w:sz="0" w:space="0" w:color="auto"/>
              </w:divBdr>
            </w:div>
            <w:div w:id="1675911714">
              <w:marLeft w:val="0"/>
              <w:marRight w:val="0"/>
              <w:marTop w:val="0"/>
              <w:marBottom w:val="0"/>
              <w:divBdr>
                <w:top w:val="none" w:sz="0" w:space="0" w:color="auto"/>
                <w:left w:val="none" w:sz="0" w:space="0" w:color="auto"/>
                <w:bottom w:val="none" w:sz="0" w:space="0" w:color="auto"/>
                <w:right w:val="none" w:sz="0" w:space="0" w:color="auto"/>
              </w:divBdr>
            </w:div>
            <w:div w:id="1766337095">
              <w:marLeft w:val="450"/>
              <w:marRight w:val="0"/>
              <w:marTop w:val="0"/>
              <w:marBottom w:val="0"/>
              <w:divBdr>
                <w:top w:val="none" w:sz="0" w:space="0" w:color="auto"/>
                <w:left w:val="none" w:sz="0" w:space="0" w:color="auto"/>
                <w:bottom w:val="none" w:sz="0" w:space="0" w:color="auto"/>
                <w:right w:val="none" w:sz="0" w:space="0" w:color="auto"/>
              </w:divBdr>
            </w:div>
            <w:div w:id="1834297427">
              <w:marLeft w:val="0"/>
              <w:marRight w:val="0"/>
              <w:marTop w:val="0"/>
              <w:marBottom w:val="0"/>
              <w:divBdr>
                <w:top w:val="none" w:sz="0" w:space="0" w:color="auto"/>
                <w:left w:val="none" w:sz="0" w:space="0" w:color="auto"/>
                <w:bottom w:val="none" w:sz="0" w:space="0" w:color="auto"/>
                <w:right w:val="none" w:sz="0" w:space="0" w:color="auto"/>
              </w:divBdr>
            </w:div>
            <w:div w:id="301079920">
              <w:marLeft w:val="450"/>
              <w:marRight w:val="0"/>
              <w:marTop w:val="0"/>
              <w:marBottom w:val="0"/>
              <w:divBdr>
                <w:top w:val="none" w:sz="0" w:space="0" w:color="auto"/>
                <w:left w:val="none" w:sz="0" w:space="0" w:color="auto"/>
                <w:bottom w:val="none" w:sz="0" w:space="0" w:color="auto"/>
                <w:right w:val="none" w:sz="0" w:space="0" w:color="auto"/>
              </w:divBdr>
            </w:div>
            <w:div w:id="1565069378">
              <w:marLeft w:val="0"/>
              <w:marRight w:val="0"/>
              <w:marTop w:val="0"/>
              <w:marBottom w:val="0"/>
              <w:divBdr>
                <w:top w:val="none" w:sz="0" w:space="0" w:color="auto"/>
                <w:left w:val="none" w:sz="0" w:space="0" w:color="auto"/>
                <w:bottom w:val="none" w:sz="0" w:space="0" w:color="auto"/>
                <w:right w:val="none" w:sz="0" w:space="0" w:color="auto"/>
              </w:divBdr>
            </w:div>
            <w:div w:id="1142387245">
              <w:marLeft w:val="450"/>
              <w:marRight w:val="0"/>
              <w:marTop w:val="0"/>
              <w:marBottom w:val="0"/>
              <w:divBdr>
                <w:top w:val="none" w:sz="0" w:space="0" w:color="auto"/>
                <w:left w:val="none" w:sz="0" w:space="0" w:color="auto"/>
                <w:bottom w:val="none" w:sz="0" w:space="0" w:color="auto"/>
                <w:right w:val="none" w:sz="0" w:space="0" w:color="auto"/>
              </w:divBdr>
            </w:div>
            <w:div w:id="1584726503">
              <w:marLeft w:val="450"/>
              <w:marRight w:val="0"/>
              <w:marTop w:val="0"/>
              <w:marBottom w:val="0"/>
              <w:divBdr>
                <w:top w:val="none" w:sz="0" w:space="0" w:color="auto"/>
                <w:left w:val="none" w:sz="0" w:space="0" w:color="auto"/>
                <w:bottom w:val="none" w:sz="0" w:space="0" w:color="auto"/>
                <w:right w:val="none" w:sz="0" w:space="0" w:color="auto"/>
              </w:divBdr>
            </w:div>
            <w:div w:id="2103210843">
              <w:marLeft w:val="0"/>
              <w:marRight w:val="0"/>
              <w:marTop w:val="0"/>
              <w:marBottom w:val="0"/>
              <w:divBdr>
                <w:top w:val="none" w:sz="0" w:space="0" w:color="auto"/>
                <w:left w:val="none" w:sz="0" w:space="0" w:color="auto"/>
                <w:bottom w:val="none" w:sz="0" w:space="0" w:color="auto"/>
                <w:right w:val="none" w:sz="0" w:space="0" w:color="auto"/>
              </w:divBdr>
            </w:div>
            <w:div w:id="120461920">
              <w:marLeft w:val="450"/>
              <w:marRight w:val="0"/>
              <w:marTop w:val="0"/>
              <w:marBottom w:val="0"/>
              <w:divBdr>
                <w:top w:val="none" w:sz="0" w:space="0" w:color="auto"/>
                <w:left w:val="none" w:sz="0" w:space="0" w:color="auto"/>
                <w:bottom w:val="none" w:sz="0" w:space="0" w:color="auto"/>
                <w:right w:val="none" w:sz="0" w:space="0" w:color="auto"/>
              </w:divBdr>
            </w:div>
            <w:div w:id="1802574204">
              <w:marLeft w:val="450"/>
              <w:marRight w:val="0"/>
              <w:marTop w:val="0"/>
              <w:marBottom w:val="0"/>
              <w:divBdr>
                <w:top w:val="none" w:sz="0" w:space="0" w:color="auto"/>
                <w:left w:val="none" w:sz="0" w:space="0" w:color="auto"/>
                <w:bottom w:val="none" w:sz="0" w:space="0" w:color="auto"/>
                <w:right w:val="none" w:sz="0" w:space="0" w:color="auto"/>
              </w:divBdr>
            </w:div>
            <w:div w:id="1000737627">
              <w:marLeft w:val="450"/>
              <w:marRight w:val="0"/>
              <w:marTop w:val="0"/>
              <w:marBottom w:val="0"/>
              <w:divBdr>
                <w:top w:val="none" w:sz="0" w:space="0" w:color="auto"/>
                <w:left w:val="none" w:sz="0" w:space="0" w:color="auto"/>
                <w:bottom w:val="none" w:sz="0" w:space="0" w:color="auto"/>
                <w:right w:val="none" w:sz="0" w:space="0" w:color="auto"/>
              </w:divBdr>
            </w:div>
            <w:div w:id="903489556">
              <w:marLeft w:val="450"/>
              <w:marRight w:val="0"/>
              <w:marTop w:val="0"/>
              <w:marBottom w:val="0"/>
              <w:divBdr>
                <w:top w:val="none" w:sz="0" w:space="0" w:color="auto"/>
                <w:left w:val="none" w:sz="0" w:space="0" w:color="auto"/>
                <w:bottom w:val="none" w:sz="0" w:space="0" w:color="auto"/>
                <w:right w:val="none" w:sz="0" w:space="0" w:color="auto"/>
              </w:divBdr>
            </w:div>
            <w:div w:id="759106434">
              <w:marLeft w:val="0"/>
              <w:marRight w:val="0"/>
              <w:marTop w:val="0"/>
              <w:marBottom w:val="0"/>
              <w:divBdr>
                <w:top w:val="none" w:sz="0" w:space="0" w:color="auto"/>
                <w:left w:val="none" w:sz="0" w:space="0" w:color="auto"/>
                <w:bottom w:val="none" w:sz="0" w:space="0" w:color="auto"/>
                <w:right w:val="none" w:sz="0" w:space="0" w:color="auto"/>
              </w:divBdr>
            </w:div>
            <w:div w:id="62681963">
              <w:marLeft w:val="0"/>
              <w:marRight w:val="0"/>
              <w:marTop w:val="0"/>
              <w:marBottom w:val="0"/>
              <w:divBdr>
                <w:top w:val="none" w:sz="0" w:space="0" w:color="auto"/>
                <w:left w:val="none" w:sz="0" w:space="0" w:color="auto"/>
                <w:bottom w:val="none" w:sz="0" w:space="0" w:color="auto"/>
                <w:right w:val="none" w:sz="0" w:space="0" w:color="auto"/>
              </w:divBdr>
            </w:div>
            <w:div w:id="199707286">
              <w:marLeft w:val="0"/>
              <w:marRight w:val="0"/>
              <w:marTop w:val="0"/>
              <w:marBottom w:val="0"/>
              <w:divBdr>
                <w:top w:val="none" w:sz="0" w:space="0" w:color="auto"/>
                <w:left w:val="none" w:sz="0" w:space="0" w:color="auto"/>
                <w:bottom w:val="none" w:sz="0" w:space="0" w:color="auto"/>
                <w:right w:val="none" w:sz="0" w:space="0" w:color="auto"/>
              </w:divBdr>
            </w:div>
            <w:div w:id="1810661313">
              <w:marLeft w:val="0"/>
              <w:marRight w:val="0"/>
              <w:marTop w:val="0"/>
              <w:marBottom w:val="0"/>
              <w:divBdr>
                <w:top w:val="none" w:sz="0" w:space="0" w:color="auto"/>
                <w:left w:val="none" w:sz="0" w:space="0" w:color="auto"/>
                <w:bottom w:val="none" w:sz="0" w:space="0" w:color="auto"/>
                <w:right w:val="none" w:sz="0" w:space="0" w:color="auto"/>
              </w:divBdr>
            </w:div>
            <w:div w:id="884827396">
              <w:marLeft w:val="450"/>
              <w:marRight w:val="0"/>
              <w:marTop w:val="0"/>
              <w:marBottom w:val="0"/>
              <w:divBdr>
                <w:top w:val="none" w:sz="0" w:space="0" w:color="auto"/>
                <w:left w:val="none" w:sz="0" w:space="0" w:color="auto"/>
                <w:bottom w:val="none" w:sz="0" w:space="0" w:color="auto"/>
                <w:right w:val="none" w:sz="0" w:space="0" w:color="auto"/>
              </w:divBdr>
            </w:div>
            <w:div w:id="22245760">
              <w:marLeft w:val="450"/>
              <w:marRight w:val="0"/>
              <w:marTop w:val="0"/>
              <w:marBottom w:val="0"/>
              <w:divBdr>
                <w:top w:val="none" w:sz="0" w:space="0" w:color="auto"/>
                <w:left w:val="none" w:sz="0" w:space="0" w:color="auto"/>
                <w:bottom w:val="none" w:sz="0" w:space="0" w:color="auto"/>
                <w:right w:val="none" w:sz="0" w:space="0" w:color="auto"/>
              </w:divBdr>
            </w:div>
            <w:div w:id="1471942662">
              <w:marLeft w:val="450"/>
              <w:marRight w:val="0"/>
              <w:marTop w:val="0"/>
              <w:marBottom w:val="0"/>
              <w:divBdr>
                <w:top w:val="none" w:sz="0" w:space="0" w:color="auto"/>
                <w:left w:val="none" w:sz="0" w:space="0" w:color="auto"/>
                <w:bottom w:val="none" w:sz="0" w:space="0" w:color="auto"/>
                <w:right w:val="none" w:sz="0" w:space="0" w:color="auto"/>
              </w:divBdr>
            </w:div>
            <w:div w:id="1202786790">
              <w:marLeft w:val="450"/>
              <w:marRight w:val="0"/>
              <w:marTop w:val="0"/>
              <w:marBottom w:val="0"/>
              <w:divBdr>
                <w:top w:val="none" w:sz="0" w:space="0" w:color="auto"/>
                <w:left w:val="none" w:sz="0" w:space="0" w:color="auto"/>
                <w:bottom w:val="none" w:sz="0" w:space="0" w:color="auto"/>
                <w:right w:val="none" w:sz="0" w:space="0" w:color="auto"/>
              </w:divBdr>
            </w:div>
            <w:div w:id="699746630">
              <w:marLeft w:val="450"/>
              <w:marRight w:val="0"/>
              <w:marTop w:val="0"/>
              <w:marBottom w:val="0"/>
              <w:divBdr>
                <w:top w:val="none" w:sz="0" w:space="0" w:color="auto"/>
                <w:left w:val="none" w:sz="0" w:space="0" w:color="auto"/>
                <w:bottom w:val="none" w:sz="0" w:space="0" w:color="auto"/>
                <w:right w:val="none" w:sz="0" w:space="0" w:color="auto"/>
              </w:divBdr>
            </w:div>
            <w:div w:id="527989381">
              <w:marLeft w:val="450"/>
              <w:marRight w:val="0"/>
              <w:marTop w:val="0"/>
              <w:marBottom w:val="0"/>
              <w:divBdr>
                <w:top w:val="none" w:sz="0" w:space="0" w:color="auto"/>
                <w:left w:val="none" w:sz="0" w:space="0" w:color="auto"/>
                <w:bottom w:val="none" w:sz="0" w:space="0" w:color="auto"/>
                <w:right w:val="none" w:sz="0" w:space="0" w:color="auto"/>
              </w:divBdr>
            </w:div>
            <w:div w:id="2000769600">
              <w:marLeft w:val="450"/>
              <w:marRight w:val="0"/>
              <w:marTop w:val="0"/>
              <w:marBottom w:val="0"/>
              <w:divBdr>
                <w:top w:val="none" w:sz="0" w:space="0" w:color="auto"/>
                <w:left w:val="none" w:sz="0" w:space="0" w:color="auto"/>
                <w:bottom w:val="none" w:sz="0" w:space="0" w:color="auto"/>
                <w:right w:val="none" w:sz="0" w:space="0" w:color="auto"/>
              </w:divBdr>
            </w:div>
            <w:div w:id="1951232589">
              <w:marLeft w:val="450"/>
              <w:marRight w:val="0"/>
              <w:marTop w:val="0"/>
              <w:marBottom w:val="0"/>
              <w:divBdr>
                <w:top w:val="none" w:sz="0" w:space="0" w:color="auto"/>
                <w:left w:val="none" w:sz="0" w:space="0" w:color="auto"/>
                <w:bottom w:val="none" w:sz="0" w:space="0" w:color="auto"/>
                <w:right w:val="none" w:sz="0" w:space="0" w:color="auto"/>
              </w:divBdr>
            </w:div>
            <w:div w:id="312611233">
              <w:marLeft w:val="0"/>
              <w:marRight w:val="0"/>
              <w:marTop w:val="0"/>
              <w:marBottom w:val="0"/>
              <w:divBdr>
                <w:top w:val="none" w:sz="0" w:space="0" w:color="auto"/>
                <w:left w:val="none" w:sz="0" w:space="0" w:color="auto"/>
                <w:bottom w:val="none" w:sz="0" w:space="0" w:color="auto"/>
                <w:right w:val="none" w:sz="0" w:space="0" w:color="auto"/>
              </w:divBdr>
            </w:div>
            <w:div w:id="1815679750">
              <w:marLeft w:val="450"/>
              <w:marRight w:val="0"/>
              <w:marTop w:val="0"/>
              <w:marBottom w:val="0"/>
              <w:divBdr>
                <w:top w:val="none" w:sz="0" w:space="0" w:color="auto"/>
                <w:left w:val="none" w:sz="0" w:space="0" w:color="auto"/>
                <w:bottom w:val="none" w:sz="0" w:space="0" w:color="auto"/>
                <w:right w:val="none" w:sz="0" w:space="0" w:color="auto"/>
              </w:divBdr>
            </w:div>
            <w:div w:id="1689260766">
              <w:marLeft w:val="450"/>
              <w:marRight w:val="0"/>
              <w:marTop w:val="0"/>
              <w:marBottom w:val="0"/>
              <w:divBdr>
                <w:top w:val="none" w:sz="0" w:space="0" w:color="auto"/>
                <w:left w:val="none" w:sz="0" w:space="0" w:color="auto"/>
                <w:bottom w:val="none" w:sz="0" w:space="0" w:color="auto"/>
                <w:right w:val="none" w:sz="0" w:space="0" w:color="auto"/>
              </w:divBdr>
            </w:div>
            <w:div w:id="1635990583">
              <w:marLeft w:val="0"/>
              <w:marRight w:val="0"/>
              <w:marTop w:val="0"/>
              <w:marBottom w:val="0"/>
              <w:divBdr>
                <w:top w:val="none" w:sz="0" w:space="0" w:color="auto"/>
                <w:left w:val="none" w:sz="0" w:space="0" w:color="auto"/>
                <w:bottom w:val="none" w:sz="0" w:space="0" w:color="auto"/>
                <w:right w:val="none" w:sz="0" w:space="0" w:color="auto"/>
              </w:divBdr>
            </w:div>
            <w:div w:id="495000809">
              <w:marLeft w:val="450"/>
              <w:marRight w:val="0"/>
              <w:marTop w:val="0"/>
              <w:marBottom w:val="0"/>
              <w:divBdr>
                <w:top w:val="none" w:sz="0" w:space="0" w:color="auto"/>
                <w:left w:val="none" w:sz="0" w:space="0" w:color="auto"/>
                <w:bottom w:val="none" w:sz="0" w:space="0" w:color="auto"/>
                <w:right w:val="none" w:sz="0" w:space="0" w:color="auto"/>
              </w:divBdr>
            </w:div>
            <w:div w:id="342322068">
              <w:marLeft w:val="0"/>
              <w:marRight w:val="0"/>
              <w:marTop w:val="0"/>
              <w:marBottom w:val="0"/>
              <w:divBdr>
                <w:top w:val="none" w:sz="0" w:space="0" w:color="auto"/>
                <w:left w:val="none" w:sz="0" w:space="0" w:color="auto"/>
                <w:bottom w:val="none" w:sz="0" w:space="0" w:color="auto"/>
                <w:right w:val="none" w:sz="0" w:space="0" w:color="auto"/>
              </w:divBdr>
            </w:div>
            <w:div w:id="1016811220">
              <w:marLeft w:val="450"/>
              <w:marRight w:val="0"/>
              <w:marTop w:val="0"/>
              <w:marBottom w:val="0"/>
              <w:divBdr>
                <w:top w:val="none" w:sz="0" w:space="0" w:color="auto"/>
                <w:left w:val="none" w:sz="0" w:space="0" w:color="auto"/>
                <w:bottom w:val="none" w:sz="0" w:space="0" w:color="auto"/>
                <w:right w:val="none" w:sz="0" w:space="0" w:color="auto"/>
              </w:divBdr>
            </w:div>
            <w:div w:id="1274095925">
              <w:marLeft w:val="450"/>
              <w:marRight w:val="0"/>
              <w:marTop w:val="0"/>
              <w:marBottom w:val="0"/>
              <w:divBdr>
                <w:top w:val="none" w:sz="0" w:space="0" w:color="auto"/>
                <w:left w:val="none" w:sz="0" w:space="0" w:color="auto"/>
                <w:bottom w:val="none" w:sz="0" w:space="0" w:color="auto"/>
                <w:right w:val="none" w:sz="0" w:space="0" w:color="auto"/>
              </w:divBdr>
            </w:div>
            <w:div w:id="1696425879">
              <w:marLeft w:val="0"/>
              <w:marRight w:val="0"/>
              <w:marTop w:val="0"/>
              <w:marBottom w:val="0"/>
              <w:divBdr>
                <w:top w:val="none" w:sz="0" w:space="0" w:color="auto"/>
                <w:left w:val="none" w:sz="0" w:space="0" w:color="auto"/>
                <w:bottom w:val="none" w:sz="0" w:space="0" w:color="auto"/>
                <w:right w:val="none" w:sz="0" w:space="0" w:color="auto"/>
              </w:divBdr>
            </w:div>
            <w:div w:id="687878350">
              <w:marLeft w:val="450"/>
              <w:marRight w:val="0"/>
              <w:marTop w:val="0"/>
              <w:marBottom w:val="0"/>
              <w:divBdr>
                <w:top w:val="none" w:sz="0" w:space="0" w:color="auto"/>
                <w:left w:val="none" w:sz="0" w:space="0" w:color="auto"/>
                <w:bottom w:val="none" w:sz="0" w:space="0" w:color="auto"/>
                <w:right w:val="none" w:sz="0" w:space="0" w:color="auto"/>
              </w:divBdr>
            </w:div>
            <w:div w:id="1558205416">
              <w:marLeft w:val="0"/>
              <w:marRight w:val="0"/>
              <w:marTop w:val="0"/>
              <w:marBottom w:val="0"/>
              <w:divBdr>
                <w:top w:val="none" w:sz="0" w:space="0" w:color="auto"/>
                <w:left w:val="none" w:sz="0" w:space="0" w:color="auto"/>
                <w:bottom w:val="none" w:sz="0" w:space="0" w:color="auto"/>
                <w:right w:val="none" w:sz="0" w:space="0" w:color="auto"/>
              </w:divBdr>
            </w:div>
            <w:div w:id="332877382">
              <w:marLeft w:val="450"/>
              <w:marRight w:val="0"/>
              <w:marTop w:val="0"/>
              <w:marBottom w:val="0"/>
              <w:divBdr>
                <w:top w:val="none" w:sz="0" w:space="0" w:color="auto"/>
                <w:left w:val="none" w:sz="0" w:space="0" w:color="auto"/>
                <w:bottom w:val="none" w:sz="0" w:space="0" w:color="auto"/>
                <w:right w:val="none" w:sz="0" w:space="0" w:color="auto"/>
              </w:divBdr>
            </w:div>
            <w:div w:id="1912039525">
              <w:marLeft w:val="450"/>
              <w:marRight w:val="0"/>
              <w:marTop w:val="0"/>
              <w:marBottom w:val="0"/>
              <w:divBdr>
                <w:top w:val="none" w:sz="0" w:space="0" w:color="auto"/>
                <w:left w:val="none" w:sz="0" w:space="0" w:color="auto"/>
                <w:bottom w:val="none" w:sz="0" w:space="0" w:color="auto"/>
                <w:right w:val="none" w:sz="0" w:space="0" w:color="auto"/>
              </w:divBdr>
            </w:div>
            <w:div w:id="46801698">
              <w:marLeft w:val="0"/>
              <w:marRight w:val="0"/>
              <w:marTop w:val="0"/>
              <w:marBottom w:val="0"/>
              <w:divBdr>
                <w:top w:val="none" w:sz="0" w:space="0" w:color="auto"/>
                <w:left w:val="none" w:sz="0" w:space="0" w:color="auto"/>
                <w:bottom w:val="none" w:sz="0" w:space="0" w:color="auto"/>
                <w:right w:val="none" w:sz="0" w:space="0" w:color="auto"/>
              </w:divBdr>
            </w:div>
            <w:div w:id="1350059968">
              <w:marLeft w:val="450"/>
              <w:marRight w:val="0"/>
              <w:marTop w:val="0"/>
              <w:marBottom w:val="0"/>
              <w:divBdr>
                <w:top w:val="none" w:sz="0" w:space="0" w:color="auto"/>
                <w:left w:val="none" w:sz="0" w:space="0" w:color="auto"/>
                <w:bottom w:val="none" w:sz="0" w:space="0" w:color="auto"/>
                <w:right w:val="none" w:sz="0" w:space="0" w:color="auto"/>
              </w:divBdr>
            </w:div>
            <w:div w:id="796724089">
              <w:marLeft w:val="450"/>
              <w:marRight w:val="0"/>
              <w:marTop w:val="0"/>
              <w:marBottom w:val="0"/>
              <w:divBdr>
                <w:top w:val="none" w:sz="0" w:space="0" w:color="auto"/>
                <w:left w:val="none" w:sz="0" w:space="0" w:color="auto"/>
                <w:bottom w:val="none" w:sz="0" w:space="0" w:color="auto"/>
                <w:right w:val="none" w:sz="0" w:space="0" w:color="auto"/>
              </w:divBdr>
            </w:div>
            <w:div w:id="760954535">
              <w:marLeft w:val="0"/>
              <w:marRight w:val="0"/>
              <w:marTop w:val="0"/>
              <w:marBottom w:val="0"/>
              <w:divBdr>
                <w:top w:val="none" w:sz="0" w:space="0" w:color="auto"/>
                <w:left w:val="none" w:sz="0" w:space="0" w:color="auto"/>
                <w:bottom w:val="none" w:sz="0" w:space="0" w:color="auto"/>
                <w:right w:val="none" w:sz="0" w:space="0" w:color="auto"/>
              </w:divBdr>
            </w:div>
            <w:div w:id="452212743">
              <w:marLeft w:val="450"/>
              <w:marRight w:val="0"/>
              <w:marTop w:val="0"/>
              <w:marBottom w:val="0"/>
              <w:divBdr>
                <w:top w:val="none" w:sz="0" w:space="0" w:color="auto"/>
                <w:left w:val="none" w:sz="0" w:space="0" w:color="auto"/>
                <w:bottom w:val="none" w:sz="0" w:space="0" w:color="auto"/>
                <w:right w:val="none" w:sz="0" w:space="0" w:color="auto"/>
              </w:divBdr>
            </w:div>
            <w:div w:id="222065157">
              <w:marLeft w:val="0"/>
              <w:marRight w:val="0"/>
              <w:marTop w:val="0"/>
              <w:marBottom w:val="0"/>
              <w:divBdr>
                <w:top w:val="none" w:sz="0" w:space="0" w:color="auto"/>
                <w:left w:val="none" w:sz="0" w:space="0" w:color="auto"/>
                <w:bottom w:val="none" w:sz="0" w:space="0" w:color="auto"/>
                <w:right w:val="none" w:sz="0" w:space="0" w:color="auto"/>
              </w:divBdr>
            </w:div>
            <w:div w:id="1229194550">
              <w:marLeft w:val="450"/>
              <w:marRight w:val="0"/>
              <w:marTop w:val="0"/>
              <w:marBottom w:val="0"/>
              <w:divBdr>
                <w:top w:val="none" w:sz="0" w:space="0" w:color="auto"/>
                <w:left w:val="none" w:sz="0" w:space="0" w:color="auto"/>
                <w:bottom w:val="none" w:sz="0" w:space="0" w:color="auto"/>
                <w:right w:val="none" w:sz="0" w:space="0" w:color="auto"/>
              </w:divBdr>
            </w:div>
            <w:div w:id="1988245978">
              <w:marLeft w:val="0"/>
              <w:marRight w:val="0"/>
              <w:marTop w:val="0"/>
              <w:marBottom w:val="0"/>
              <w:divBdr>
                <w:top w:val="none" w:sz="0" w:space="0" w:color="auto"/>
                <w:left w:val="none" w:sz="0" w:space="0" w:color="auto"/>
                <w:bottom w:val="none" w:sz="0" w:space="0" w:color="auto"/>
                <w:right w:val="none" w:sz="0" w:space="0" w:color="auto"/>
              </w:divBdr>
            </w:div>
            <w:div w:id="2058551480">
              <w:marLeft w:val="450"/>
              <w:marRight w:val="0"/>
              <w:marTop w:val="0"/>
              <w:marBottom w:val="0"/>
              <w:divBdr>
                <w:top w:val="none" w:sz="0" w:space="0" w:color="auto"/>
                <w:left w:val="none" w:sz="0" w:space="0" w:color="auto"/>
                <w:bottom w:val="none" w:sz="0" w:space="0" w:color="auto"/>
                <w:right w:val="none" w:sz="0" w:space="0" w:color="auto"/>
              </w:divBdr>
            </w:div>
            <w:div w:id="508713696">
              <w:marLeft w:val="450"/>
              <w:marRight w:val="0"/>
              <w:marTop w:val="0"/>
              <w:marBottom w:val="0"/>
              <w:divBdr>
                <w:top w:val="none" w:sz="0" w:space="0" w:color="auto"/>
                <w:left w:val="none" w:sz="0" w:space="0" w:color="auto"/>
                <w:bottom w:val="none" w:sz="0" w:space="0" w:color="auto"/>
                <w:right w:val="none" w:sz="0" w:space="0" w:color="auto"/>
              </w:divBdr>
            </w:div>
            <w:div w:id="1863933911">
              <w:marLeft w:val="0"/>
              <w:marRight w:val="0"/>
              <w:marTop w:val="0"/>
              <w:marBottom w:val="0"/>
              <w:divBdr>
                <w:top w:val="none" w:sz="0" w:space="0" w:color="auto"/>
                <w:left w:val="none" w:sz="0" w:space="0" w:color="auto"/>
                <w:bottom w:val="none" w:sz="0" w:space="0" w:color="auto"/>
                <w:right w:val="none" w:sz="0" w:space="0" w:color="auto"/>
              </w:divBdr>
            </w:div>
            <w:div w:id="1346404350">
              <w:marLeft w:val="450"/>
              <w:marRight w:val="0"/>
              <w:marTop w:val="0"/>
              <w:marBottom w:val="0"/>
              <w:divBdr>
                <w:top w:val="none" w:sz="0" w:space="0" w:color="auto"/>
                <w:left w:val="none" w:sz="0" w:space="0" w:color="auto"/>
                <w:bottom w:val="none" w:sz="0" w:space="0" w:color="auto"/>
                <w:right w:val="none" w:sz="0" w:space="0" w:color="auto"/>
              </w:divBdr>
            </w:div>
            <w:div w:id="1662931087">
              <w:marLeft w:val="0"/>
              <w:marRight w:val="0"/>
              <w:marTop w:val="0"/>
              <w:marBottom w:val="0"/>
              <w:divBdr>
                <w:top w:val="none" w:sz="0" w:space="0" w:color="auto"/>
                <w:left w:val="none" w:sz="0" w:space="0" w:color="auto"/>
                <w:bottom w:val="none" w:sz="0" w:space="0" w:color="auto"/>
                <w:right w:val="none" w:sz="0" w:space="0" w:color="auto"/>
              </w:divBdr>
            </w:div>
            <w:div w:id="437603783">
              <w:marLeft w:val="450"/>
              <w:marRight w:val="0"/>
              <w:marTop w:val="0"/>
              <w:marBottom w:val="0"/>
              <w:divBdr>
                <w:top w:val="none" w:sz="0" w:space="0" w:color="auto"/>
                <w:left w:val="none" w:sz="0" w:space="0" w:color="auto"/>
                <w:bottom w:val="none" w:sz="0" w:space="0" w:color="auto"/>
                <w:right w:val="none" w:sz="0" w:space="0" w:color="auto"/>
              </w:divBdr>
            </w:div>
            <w:div w:id="1825120260">
              <w:marLeft w:val="450"/>
              <w:marRight w:val="0"/>
              <w:marTop w:val="0"/>
              <w:marBottom w:val="0"/>
              <w:divBdr>
                <w:top w:val="none" w:sz="0" w:space="0" w:color="auto"/>
                <w:left w:val="none" w:sz="0" w:space="0" w:color="auto"/>
                <w:bottom w:val="none" w:sz="0" w:space="0" w:color="auto"/>
                <w:right w:val="none" w:sz="0" w:space="0" w:color="auto"/>
              </w:divBdr>
            </w:div>
            <w:div w:id="1536385945">
              <w:marLeft w:val="0"/>
              <w:marRight w:val="0"/>
              <w:marTop w:val="0"/>
              <w:marBottom w:val="0"/>
              <w:divBdr>
                <w:top w:val="none" w:sz="0" w:space="0" w:color="auto"/>
                <w:left w:val="none" w:sz="0" w:space="0" w:color="auto"/>
                <w:bottom w:val="none" w:sz="0" w:space="0" w:color="auto"/>
                <w:right w:val="none" w:sz="0" w:space="0" w:color="auto"/>
              </w:divBdr>
            </w:div>
            <w:div w:id="351153434">
              <w:marLeft w:val="450"/>
              <w:marRight w:val="0"/>
              <w:marTop w:val="0"/>
              <w:marBottom w:val="0"/>
              <w:divBdr>
                <w:top w:val="none" w:sz="0" w:space="0" w:color="auto"/>
                <w:left w:val="none" w:sz="0" w:space="0" w:color="auto"/>
                <w:bottom w:val="none" w:sz="0" w:space="0" w:color="auto"/>
                <w:right w:val="none" w:sz="0" w:space="0" w:color="auto"/>
              </w:divBdr>
            </w:div>
            <w:div w:id="1427574951">
              <w:marLeft w:val="0"/>
              <w:marRight w:val="0"/>
              <w:marTop w:val="0"/>
              <w:marBottom w:val="0"/>
              <w:divBdr>
                <w:top w:val="none" w:sz="0" w:space="0" w:color="auto"/>
                <w:left w:val="none" w:sz="0" w:space="0" w:color="auto"/>
                <w:bottom w:val="none" w:sz="0" w:space="0" w:color="auto"/>
                <w:right w:val="none" w:sz="0" w:space="0" w:color="auto"/>
              </w:divBdr>
            </w:div>
            <w:div w:id="1743603859">
              <w:marLeft w:val="450"/>
              <w:marRight w:val="0"/>
              <w:marTop w:val="0"/>
              <w:marBottom w:val="0"/>
              <w:divBdr>
                <w:top w:val="none" w:sz="0" w:space="0" w:color="auto"/>
                <w:left w:val="none" w:sz="0" w:space="0" w:color="auto"/>
                <w:bottom w:val="none" w:sz="0" w:space="0" w:color="auto"/>
                <w:right w:val="none" w:sz="0" w:space="0" w:color="auto"/>
              </w:divBdr>
            </w:div>
            <w:div w:id="1490094546">
              <w:marLeft w:val="450"/>
              <w:marRight w:val="0"/>
              <w:marTop w:val="0"/>
              <w:marBottom w:val="0"/>
              <w:divBdr>
                <w:top w:val="none" w:sz="0" w:space="0" w:color="auto"/>
                <w:left w:val="none" w:sz="0" w:space="0" w:color="auto"/>
                <w:bottom w:val="none" w:sz="0" w:space="0" w:color="auto"/>
                <w:right w:val="none" w:sz="0" w:space="0" w:color="auto"/>
              </w:divBdr>
            </w:div>
            <w:div w:id="1302155295">
              <w:marLeft w:val="0"/>
              <w:marRight w:val="0"/>
              <w:marTop w:val="0"/>
              <w:marBottom w:val="0"/>
              <w:divBdr>
                <w:top w:val="none" w:sz="0" w:space="0" w:color="auto"/>
                <w:left w:val="none" w:sz="0" w:space="0" w:color="auto"/>
                <w:bottom w:val="none" w:sz="0" w:space="0" w:color="auto"/>
                <w:right w:val="none" w:sz="0" w:space="0" w:color="auto"/>
              </w:divBdr>
            </w:div>
            <w:div w:id="1225096134">
              <w:marLeft w:val="0"/>
              <w:marRight w:val="0"/>
              <w:marTop w:val="0"/>
              <w:marBottom w:val="0"/>
              <w:divBdr>
                <w:top w:val="none" w:sz="0" w:space="0" w:color="auto"/>
                <w:left w:val="none" w:sz="0" w:space="0" w:color="auto"/>
                <w:bottom w:val="none" w:sz="0" w:space="0" w:color="auto"/>
                <w:right w:val="none" w:sz="0" w:space="0" w:color="auto"/>
              </w:divBdr>
            </w:div>
            <w:div w:id="179781227">
              <w:marLeft w:val="450"/>
              <w:marRight w:val="0"/>
              <w:marTop w:val="0"/>
              <w:marBottom w:val="0"/>
              <w:divBdr>
                <w:top w:val="none" w:sz="0" w:space="0" w:color="auto"/>
                <w:left w:val="none" w:sz="0" w:space="0" w:color="auto"/>
                <w:bottom w:val="none" w:sz="0" w:space="0" w:color="auto"/>
                <w:right w:val="none" w:sz="0" w:space="0" w:color="auto"/>
              </w:divBdr>
            </w:div>
            <w:div w:id="439684744">
              <w:marLeft w:val="0"/>
              <w:marRight w:val="0"/>
              <w:marTop w:val="0"/>
              <w:marBottom w:val="0"/>
              <w:divBdr>
                <w:top w:val="none" w:sz="0" w:space="0" w:color="auto"/>
                <w:left w:val="none" w:sz="0" w:space="0" w:color="auto"/>
                <w:bottom w:val="none" w:sz="0" w:space="0" w:color="auto"/>
                <w:right w:val="none" w:sz="0" w:space="0" w:color="auto"/>
              </w:divBdr>
            </w:div>
            <w:div w:id="1933926083">
              <w:marLeft w:val="450"/>
              <w:marRight w:val="0"/>
              <w:marTop w:val="0"/>
              <w:marBottom w:val="0"/>
              <w:divBdr>
                <w:top w:val="none" w:sz="0" w:space="0" w:color="auto"/>
                <w:left w:val="none" w:sz="0" w:space="0" w:color="auto"/>
                <w:bottom w:val="none" w:sz="0" w:space="0" w:color="auto"/>
                <w:right w:val="none" w:sz="0" w:space="0" w:color="auto"/>
              </w:divBdr>
            </w:div>
            <w:div w:id="309868364">
              <w:marLeft w:val="450"/>
              <w:marRight w:val="0"/>
              <w:marTop w:val="0"/>
              <w:marBottom w:val="0"/>
              <w:divBdr>
                <w:top w:val="none" w:sz="0" w:space="0" w:color="auto"/>
                <w:left w:val="none" w:sz="0" w:space="0" w:color="auto"/>
                <w:bottom w:val="none" w:sz="0" w:space="0" w:color="auto"/>
                <w:right w:val="none" w:sz="0" w:space="0" w:color="auto"/>
              </w:divBdr>
            </w:div>
            <w:div w:id="1282415302">
              <w:marLeft w:val="0"/>
              <w:marRight w:val="0"/>
              <w:marTop w:val="0"/>
              <w:marBottom w:val="0"/>
              <w:divBdr>
                <w:top w:val="none" w:sz="0" w:space="0" w:color="auto"/>
                <w:left w:val="none" w:sz="0" w:space="0" w:color="auto"/>
                <w:bottom w:val="none" w:sz="0" w:space="0" w:color="auto"/>
                <w:right w:val="none" w:sz="0" w:space="0" w:color="auto"/>
              </w:divBdr>
              <w:divsChild>
                <w:div w:id="1803696995">
                  <w:marLeft w:val="450"/>
                  <w:marRight w:val="0"/>
                  <w:marTop w:val="0"/>
                  <w:marBottom w:val="0"/>
                  <w:divBdr>
                    <w:top w:val="none" w:sz="0" w:space="0" w:color="auto"/>
                    <w:left w:val="none" w:sz="0" w:space="0" w:color="auto"/>
                    <w:bottom w:val="none" w:sz="0" w:space="0" w:color="auto"/>
                    <w:right w:val="none" w:sz="0" w:space="0" w:color="auto"/>
                  </w:divBdr>
                </w:div>
              </w:divsChild>
            </w:div>
            <w:div w:id="688915994">
              <w:marLeft w:val="0"/>
              <w:marRight w:val="0"/>
              <w:marTop w:val="0"/>
              <w:marBottom w:val="0"/>
              <w:divBdr>
                <w:top w:val="none" w:sz="0" w:space="0" w:color="auto"/>
                <w:left w:val="none" w:sz="0" w:space="0" w:color="auto"/>
                <w:bottom w:val="none" w:sz="0" w:space="0" w:color="auto"/>
                <w:right w:val="none" w:sz="0" w:space="0" w:color="auto"/>
              </w:divBdr>
            </w:div>
            <w:div w:id="679240453">
              <w:marLeft w:val="450"/>
              <w:marRight w:val="0"/>
              <w:marTop w:val="0"/>
              <w:marBottom w:val="0"/>
              <w:divBdr>
                <w:top w:val="none" w:sz="0" w:space="0" w:color="auto"/>
                <w:left w:val="none" w:sz="0" w:space="0" w:color="auto"/>
                <w:bottom w:val="none" w:sz="0" w:space="0" w:color="auto"/>
                <w:right w:val="none" w:sz="0" w:space="0" w:color="auto"/>
              </w:divBdr>
            </w:div>
            <w:div w:id="1366099154">
              <w:marLeft w:val="0"/>
              <w:marRight w:val="0"/>
              <w:marTop w:val="0"/>
              <w:marBottom w:val="0"/>
              <w:divBdr>
                <w:top w:val="none" w:sz="0" w:space="0" w:color="auto"/>
                <w:left w:val="none" w:sz="0" w:space="0" w:color="auto"/>
                <w:bottom w:val="none" w:sz="0" w:space="0" w:color="auto"/>
                <w:right w:val="none" w:sz="0" w:space="0" w:color="auto"/>
              </w:divBdr>
            </w:div>
            <w:div w:id="2037612265">
              <w:marLeft w:val="450"/>
              <w:marRight w:val="0"/>
              <w:marTop w:val="0"/>
              <w:marBottom w:val="0"/>
              <w:divBdr>
                <w:top w:val="none" w:sz="0" w:space="0" w:color="auto"/>
                <w:left w:val="none" w:sz="0" w:space="0" w:color="auto"/>
                <w:bottom w:val="none" w:sz="0" w:space="0" w:color="auto"/>
                <w:right w:val="none" w:sz="0" w:space="0" w:color="auto"/>
              </w:divBdr>
            </w:div>
            <w:div w:id="1562057371">
              <w:marLeft w:val="0"/>
              <w:marRight w:val="0"/>
              <w:marTop w:val="0"/>
              <w:marBottom w:val="0"/>
              <w:divBdr>
                <w:top w:val="none" w:sz="0" w:space="0" w:color="auto"/>
                <w:left w:val="none" w:sz="0" w:space="0" w:color="auto"/>
                <w:bottom w:val="none" w:sz="0" w:space="0" w:color="auto"/>
                <w:right w:val="none" w:sz="0" w:space="0" w:color="auto"/>
              </w:divBdr>
            </w:div>
            <w:div w:id="1151404339">
              <w:marLeft w:val="450"/>
              <w:marRight w:val="0"/>
              <w:marTop w:val="0"/>
              <w:marBottom w:val="0"/>
              <w:divBdr>
                <w:top w:val="none" w:sz="0" w:space="0" w:color="auto"/>
                <w:left w:val="none" w:sz="0" w:space="0" w:color="auto"/>
                <w:bottom w:val="none" w:sz="0" w:space="0" w:color="auto"/>
                <w:right w:val="none" w:sz="0" w:space="0" w:color="auto"/>
              </w:divBdr>
            </w:div>
            <w:div w:id="111635151">
              <w:marLeft w:val="450"/>
              <w:marRight w:val="0"/>
              <w:marTop w:val="0"/>
              <w:marBottom w:val="0"/>
              <w:divBdr>
                <w:top w:val="none" w:sz="0" w:space="0" w:color="auto"/>
                <w:left w:val="none" w:sz="0" w:space="0" w:color="auto"/>
                <w:bottom w:val="none" w:sz="0" w:space="0" w:color="auto"/>
                <w:right w:val="none" w:sz="0" w:space="0" w:color="auto"/>
              </w:divBdr>
            </w:div>
            <w:div w:id="1067260112">
              <w:marLeft w:val="0"/>
              <w:marRight w:val="0"/>
              <w:marTop w:val="0"/>
              <w:marBottom w:val="0"/>
              <w:divBdr>
                <w:top w:val="none" w:sz="0" w:space="0" w:color="auto"/>
                <w:left w:val="none" w:sz="0" w:space="0" w:color="auto"/>
                <w:bottom w:val="none" w:sz="0" w:space="0" w:color="auto"/>
                <w:right w:val="none" w:sz="0" w:space="0" w:color="auto"/>
              </w:divBdr>
            </w:div>
            <w:div w:id="5138574">
              <w:marLeft w:val="450"/>
              <w:marRight w:val="0"/>
              <w:marTop w:val="0"/>
              <w:marBottom w:val="0"/>
              <w:divBdr>
                <w:top w:val="none" w:sz="0" w:space="0" w:color="auto"/>
                <w:left w:val="none" w:sz="0" w:space="0" w:color="auto"/>
                <w:bottom w:val="none" w:sz="0" w:space="0" w:color="auto"/>
                <w:right w:val="none" w:sz="0" w:space="0" w:color="auto"/>
              </w:divBdr>
            </w:div>
            <w:div w:id="760103068">
              <w:marLeft w:val="0"/>
              <w:marRight w:val="0"/>
              <w:marTop w:val="0"/>
              <w:marBottom w:val="0"/>
              <w:divBdr>
                <w:top w:val="none" w:sz="0" w:space="0" w:color="auto"/>
                <w:left w:val="none" w:sz="0" w:space="0" w:color="auto"/>
                <w:bottom w:val="none" w:sz="0" w:space="0" w:color="auto"/>
                <w:right w:val="none" w:sz="0" w:space="0" w:color="auto"/>
              </w:divBdr>
            </w:div>
            <w:div w:id="1271864214">
              <w:marLeft w:val="450"/>
              <w:marRight w:val="0"/>
              <w:marTop w:val="0"/>
              <w:marBottom w:val="0"/>
              <w:divBdr>
                <w:top w:val="none" w:sz="0" w:space="0" w:color="auto"/>
                <w:left w:val="none" w:sz="0" w:space="0" w:color="auto"/>
                <w:bottom w:val="none" w:sz="0" w:space="0" w:color="auto"/>
                <w:right w:val="none" w:sz="0" w:space="0" w:color="auto"/>
              </w:divBdr>
            </w:div>
            <w:div w:id="1606108367">
              <w:marLeft w:val="0"/>
              <w:marRight w:val="0"/>
              <w:marTop w:val="0"/>
              <w:marBottom w:val="0"/>
              <w:divBdr>
                <w:top w:val="none" w:sz="0" w:space="0" w:color="auto"/>
                <w:left w:val="none" w:sz="0" w:space="0" w:color="auto"/>
                <w:bottom w:val="none" w:sz="0" w:space="0" w:color="auto"/>
                <w:right w:val="none" w:sz="0" w:space="0" w:color="auto"/>
              </w:divBdr>
            </w:div>
            <w:div w:id="1373110451">
              <w:marLeft w:val="450"/>
              <w:marRight w:val="0"/>
              <w:marTop w:val="0"/>
              <w:marBottom w:val="0"/>
              <w:divBdr>
                <w:top w:val="none" w:sz="0" w:space="0" w:color="auto"/>
                <w:left w:val="none" w:sz="0" w:space="0" w:color="auto"/>
                <w:bottom w:val="none" w:sz="0" w:space="0" w:color="auto"/>
                <w:right w:val="none" w:sz="0" w:space="0" w:color="auto"/>
              </w:divBdr>
            </w:div>
            <w:div w:id="1700742973">
              <w:marLeft w:val="0"/>
              <w:marRight w:val="0"/>
              <w:marTop w:val="0"/>
              <w:marBottom w:val="0"/>
              <w:divBdr>
                <w:top w:val="none" w:sz="0" w:space="0" w:color="auto"/>
                <w:left w:val="none" w:sz="0" w:space="0" w:color="auto"/>
                <w:bottom w:val="none" w:sz="0" w:space="0" w:color="auto"/>
                <w:right w:val="none" w:sz="0" w:space="0" w:color="auto"/>
              </w:divBdr>
            </w:div>
            <w:div w:id="114444698">
              <w:marLeft w:val="450"/>
              <w:marRight w:val="0"/>
              <w:marTop w:val="0"/>
              <w:marBottom w:val="0"/>
              <w:divBdr>
                <w:top w:val="none" w:sz="0" w:space="0" w:color="auto"/>
                <w:left w:val="none" w:sz="0" w:space="0" w:color="auto"/>
                <w:bottom w:val="none" w:sz="0" w:space="0" w:color="auto"/>
                <w:right w:val="none" w:sz="0" w:space="0" w:color="auto"/>
              </w:divBdr>
            </w:div>
            <w:div w:id="811286088">
              <w:marLeft w:val="450"/>
              <w:marRight w:val="0"/>
              <w:marTop w:val="0"/>
              <w:marBottom w:val="0"/>
              <w:divBdr>
                <w:top w:val="none" w:sz="0" w:space="0" w:color="auto"/>
                <w:left w:val="none" w:sz="0" w:space="0" w:color="auto"/>
                <w:bottom w:val="none" w:sz="0" w:space="0" w:color="auto"/>
                <w:right w:val="none" w:sz="0" w:space="0" w:color="auto"/>
              </w:divBdr>
            </w:div>
            <w:div w:id="1646008369">
              <w:marLeft w:val="0"/>
              <w:marRight w:val="0"/>
              <w:marTop w:val="0"/>
              <w:marBottom w:val="0"/>
              <w:divBdr>
                <w:top w:val="none" w:sz="0" w:space="0" w:color="auto"/>
                <w:left w:val="none" w:sz="0" w:space="0" w:color="auto"/>
                <w:bottom w:val="none" w:sz="0" w:space="0" w:color="auto"/>
                <w:right w:val="none" w:sz="0" w:space="0" w:color="auto"/>
              </w:divBdr>
            </w:div>
            <w:div w:id="238098974">
              <w:marLeft w:val="450"/>
              <w:marRight w:val="0"/>
              <w:marTop w:val="0"/>
              <w:marBottom w:val="0"/>
              <w:divBdr>
                <w:top w:val="none" w:sz="0" w:space="0" w:color="auto"/>
                <w:left w:val="none" w:sz="0" w:space="0" w:color="auto"/>
                <w:bottom w:val="none" w:sz="0" w:space="0" w:color="auto"/>
                <w:right w:val="none" w:sz="0" w:space="0" w:color="auto"/>
              </w:divBdr>
            </w:div>
            <w:div w:id="1841891974">
              <w:marLeft w:val="0"/>
              <w:marRight w:val="0"/>
              <w:marTop w:val="0"/>
              <w:marBottom w:val="0"/>
              <w:divBdr>
                <w:top w:val="none" w:sz="0" w:space="0" w:color="auto"/>
                <w:left w:val="none" w:sz="0" w:space="0" w:color="auto"/>
                <w:bottom w:val="none" w:sz="0" w:space="0" w:color="auto"/>
                <w:right w:val="none" w:sz="0" w:space="0" w:color="auto"/>
              </w:divBdr>
            </w:div>
            <w:div w:id="1212766052">
              <w:marLeft w:val="450"/>
              <w:marRight w:val="0"/>
              <w:marTop w:val="0"/>
              <w:marBottom w:val="0"/>
              <w:divBdr>
                <w:top w:val="none" w:sz="0" w:space="0" w:color="auto"/>
                <w:left w:val="none" w:sz="0" w:space="0" w:color="auto"/>
                <w:bottom w:val="none" w:sz="0" w:space="0" w:color="auto"/>
                <w:right w:val="none" w:sz="0" w:space="0" w:color="auto"/>
              </w:divBdr>
            </w:div>
            <w:div w:id="1139882155">
              <w:marLeft w:val="450"/>
              <w:marRight w:val="0"/>
              <w:marTop w:val="0"/>
              <w:marBottom w:val="0"/>
              <w:divBdr>
                <w:top w:val="none" w:sz="0" w:space="0" w:color="auto"/>
                <w:left w:val="none" w:sz="0" w:space="0" w:color="auto"/>
                <w:bottom w:val="none" w:sz="0" w:space="0" w:color="auto"/>
                <w:right w:val="none" w:sz="0" w:space="0" w:color="auto"/>
              </w:divBdr>
            </w:div>
            <w:div w:id="604966579">
              <w:marLeft w:val="0"/>
              <w:marRight w:val="0"/>
              <w:marTop w:val="0"/>
              <w:marBottom w:val="0"/>
              <w:divBdr>
                <w:top w:val="none" w:sz="0" w:space="0" w:color="auto"/>
                <w:left w:val="none" w:sz="0" w:space="0" w:color="auto"/>
                <w:bottom w:val="none" w:sz="0" w:space="0" w:color="auto"/>
                <w:right w:val="none" w:sz="0" w:space="0" w:color="auto"/>
              </w:divBdr>
            </w:div>
            <w:div w:id="1692301135">
              <w:marLeft w:val="0"/>
              <w:marRight w:val="0"/>
              <w:marTop w:val="0"/>
              <w:marBottom w:val="0"/>
              <w:divBdr>
                <w:top w:val="none" w:sz="0" w:space="0" w:color="auto"/>
                <w:left w:val="none" w:sz="0" w:space="0" w:color="auto"/>
                <w:bottom w:val="none" w:sz="0" w:space="0" w:color="auto"/>
                <w:right w:val="none" w:sz="0" w:space="0" w:color="auto"/>
              </w:divBdr>
            </w:div>
            <w:div w:id="1087729405">
              <w:marLeft w:val="450"/>
              <w:marRight w:val="0"/>
              <w:marTop w:val="0"/>
              <w:marBottom w:val="0"/>
              <w:divBdr>
                <w:top w:val="none" w:sz="0" w:space="0" w:color="auto"/>
                <w:left w:val="none" w:sz="0" w:space="0" w:color="auto"/>
                <w:bottom w:val="none" w:sz="0" w:space="0" w:color="auto"/>
                <w:right w:val="none" w:sz="0" w:space="0" w:color="auto"/>
              </w:divBdr>
            </w:div>
            <w:div w:id="202788817">
              <w:marLeft w:val="0"/>
              <w:marRight w:val="0"/>
              <w:marTop w:val="0"/>
              <w:marBottom w:val="0"/>
              <w:divBdr>
                <w:top w:val="none" w:sz="0" w:space="0" w:color="auto"/>
                <w:left w:val="none" w:sz="0" w:space="0" w:color="auto"/>
                <w:bottom w:val="none" w:sz="0" w:space="0" w:color="auto"/>
                <w:right w:val="none" w:sz="0" w:space="0" w:color="auto"/>
              </w:divBdr>
            </w:div>
            <w:div w:id="794060738">
              <w:marLeft w:val="450"/>
              <w:marRight w:val="0"/>
              <w:marTop w:val="0"/>
              <w:marBottom w:val="0"/>
              <w:divBdr>
                <w:top w:val="none" w:sz="0" w:space="0" w:color="auto"/>
                <w:left w:val="none" w:sz="0" w:space="0" w:color="auto"/>
                <w:bottom w:val="none" w:sz="0" w:space="0" w:color="auto"/>
                <w:right w:val="none" w:sz="0" w:space="0" w:color="auto"/>
              </w:divBdr>
            </w:div>
            <w:div w:id="728695685">
              <w:marLeft w:val="450"/>
              <w:marRight w:val="0"/>
              <w:marTop w:val="0"/>
              <w:marBottom w:val="0"/>
              <w:divBdr>
                <w:top w:val="none" w:sz="0" w:space="0" w:color="auto"/>
                <w:left w:val="none" w:sz="0" w:space="0" w:color="auto"/>
                <w:bottom w:val="none" w:sz="0" w:space="0" w:color="auto"/>
                <w:right w:val="none" w:sz="0" w:space="0" w:color="auto"/>
              </w:divBdr>
            </w:div>
            <w:div w:id="162941430">
              <w:marLeft w:val="450"/>
              <w:marRight w:val="0"/>
              <w:marTop w:val="0"/>
              <w:marBottom w:val="0"/>
              <w:divBdr>
                <w:top w:val="none" w:sz="0" w:space="0" w:color="auto"/>
                <w:left w:val="none" w:sz="0" w:space="0" w:color="auto"/>
                <w:bottom w:val="none" w:sz="0" w:space="0" w:color="auto"/>
                <w:right w:val="none" w:sz="0" w:space="0" w:color="auto"/>
              </w:divBdr>
            </w:div>
            <w:div w:id="2039968678">
              <w:marLeft w:val="0"/>
              <w:marRight w:val="0"/>
              <w:marTop w:val="0"/>
              <w:marBottom w:val="0"/>
              <w:divBdr>
                <w:top w:val="none" w:sz="0" w:space="0" w:color="auto"/>
                <w:left w:val="none" w:sz="0" w:space="0" w:color="auto"/>
                <w:bottom w:val="none" w:sz="0" w:space="0" w:color="auto"/>
                <w:right w:val="none" w:sz="0" w:space="0" w:color="auto"/>
              </w:divBdr>
            </w:div>
            <w:div w:id="1087774627">
              <w:marLeft w:val="450"/>
              <w:marRight w:val="0"/>
              <w:marTop w:val="0"/>
              <w:marBottom w:val="0"/>
              <w:divBdr>
                <w:top w:val="none" w:sz="0" w:space="0" w:color="auto"/>
                <w:left w:val="none" w:sz="0" w:space="0" w:color="auto"/>
                <w:bottom w:val="none" w:sz="0" w:space="0" w:color="auto"/>
                <w:right w:val="none" w:sz="0" w:space="0" w:color="auto"/>
              </w:divBdr>
            </w:div>
            <w:div w:id="1415712218">
              <w:marLeft w:val="0"/>
              <w:marRight w:val="0"/>
              <w:marTop w:val="0"/>
              <w:marBottom w:val="0"/>
              <w:divBdr>
                <w:top w:val="none" w:sz="0" w:space="0" w:color="auto"/>
                <w:left w:val="none" w:sz="0" w:space="0" w:color="auto"/>
                <w:bottom w:val="none" w:sz="0" w:space="0" w:color="auto"/>
                <w:right w:val="none" w:sz="0" w:space="0" w:color="auto"/>
              </w:divBdr>
            </w:div>
            <w:div w:id="2084181576">
              <w:marLeft w:val="450"/>
              <w:marRight w:val="0"/>
              <w:marTop w:val="0"/>
              <w:marBottom w:val="0"/>
              <w:divBdr>
                <w:top w:val="none" w:sz="0" w:space="0" w:color="auto"/>
                <w:left w:val="none" w:sz="0" w:space="0" w:color="auto"/>
                <w:bottom w:val="none" w:sz="0" w:space="0" w:color="auto"/>
                <w:right w:val="none" w:sz="0" w:space="0" w:color="auto"/>
              </w:divBdr>
            </w:div>
            <w:div w:id="1269005658">
              <w:marLeft w:val="0"/>
              <w:marRight w:val="0"/>
              <w:marTop w:val="0"/>
              <w:marBottom w:val="0"/>
              <w:divBdr>
                <w:top w:val="none" w:sz="0" w:space="0" w:color="auto"/>
                <w:left w:val="none" w:sz="0" w:space="0" w:color="auto"/>
                <w:bottom w:val="none" w:sz="0" w:space="0" w:color="auto"/>
                <w:right w:val="none" w:sz="0" w:space="0" w:color="auto"/>
              </w:divBdr>
            </w:div>
            <w:div w:id="549997883">
              <w:marLeft w:val="450"/>
              <w:marRight w:val="0"/>
              <w:marTop w:val="0"/>
              <w:marBottom w:val="0"/>
              <w:divBdr>
                <w:top w:val="none" w:sz="0" w:space="0" w:color="auto"/>
                <w:left w:val="none" w:sz="0" w:space="0" w:color="auto"/>
                <w:bottom w:val="none" w:sz="0" w:space="0" w:color="auto"/>
                <w:right w:val="none" w:sz="0" w:space="0" w:color="auto"/>
              </w:divBdr>
            </w:div>
            <w:div w:id="2013799694">
              <w:marLeft w:val="450"/>
              <w:marRight w:val="0"/>
              <w:marTop w:val="0"/>
              <w:marBottom w:val="0"/>
              <w:divBdr>
                <w:top w:val="none" w:sz="0" w:space="0" w:color="auto"/>
                <w:left w:val="none" w:sz="0" w:space="0" w:color="auto"/>
                <w:bottom w:val="none" w:sz="0" w:space="0" w:color="auto"/>
                <w:right w:val="none" w:sz="0" w:space="0" w:color="auto"/>
              </w:divBdr>
            </w:div>
            <w:div w:id="463473670">
              <w:marLeft w:val="0"/>
              <w:marRight w:val="0"/>
              <w:marTop w:val="0"/>
              <w:marBottom w:val="0"/>
              <w:divBdr>
                <w:top w:val="none" w:sz="0" w:space="0" w:color="auto"/>
                <w:left w:val="none" w:sz="0" w:space="0" w:color="auto"/>
                <w:bottom w:val="none" w:sz="0" w:space="0" w:color="auto"/>
                <w:right w:val="none" w:sz="0" w:space="0" w:color="auto"/>
              </w:divBdr>
            </w:div>
            <w:div w:id="996961855">
              <w:marLeft w:val="450"/>
              <w:marRight w:val="0"/>
              <w:marTop w:val="0"/>
              <w:marBottom w:val="0"/>
              <w:divBdr>
                <w:top w:val="none" w:sz="0" w:space="0" w:color="auto"/>
                <w:left w:val="none" w:sz="0" w:space="0" w:color="auto"/>
                <w:bottom w:val="none" w:sz="0" w:space="0" w:color="auto"/>
                <w:right w:val="none" w:sz="0" w:space="0" w:color="auto"/>
              </w:divBdr>
            </w:div>
            <w:div w:id="12923812">
              <w:marLeft w:val="0"/>
              <w:marRight w:val="0"/>
              <w:marTop w:val="0"/>
              <w:marBottom w:val="0"/>
              <w:divBdr>
                <w:top w:val="none" w:sz="0" w:space="0" w:color="auto"/>
                <w:left w:val="none" w:sz="0" w:space="0" w:color="auto"/>
                <w:bottom w:val="none" w:sz="0" w:space="0" w:color="auto"/>
                <w:right w:val="none" w:sz="0" w:space="0" w:color="auto"/>
              </w:divBdr>
            </w:div>
            <w:div w:id="790246027">
              <w:marLeft w:val="450"/>
              <w:marRight w:val="0"/>
              <w:marTop w:val="0"/>
              <w:marBottom w:val="0"/>
              <w:divBdr>
                <w:top w:val="none" w:sz="0" w:space="0" w:color="auto"/>
                <w:left w:val="none" w:sz="0" w:space="0" w:color="auto"/>
                <w:bottom w:val="none" w:sz="0" w:space="0" w:color="auto"/>
                <w:right w:val="none" w:sz="0" w:space="0" w:color="auto"/>
              </w:divBdr>
            </w:div>
            <w:div w:id="122356081">
              <w:marLeft w:val="450"/>
              <w:marRight w:val="0"/>
              <w:marTop w:val="0"/>
              <w:marBottom w:val="0"/>
              <w:divBdr>
                <w:top w:val="none" w:sz="0" w:space="0" w:color="auto"/>
                <w:left w:val="none" w:sz="0" w:space="0" w:color="auto"/>
                <w:bottom w:val="none" w:sz="0" w:space="0" w:color="auto"/>
                <w:right w:val="none" w:sz="0" w:space="0" w:color="auto"/>
              </w:divBdr>
            </w:div>
            <w:div w:id="1581868046">
              <w:marLeft w:val="0"/>
              <w:marRight w:val="0"/>
              <w:marTop w:val="0"/>
              <w:marBottom w:val="0"/>
              <w:divBdr>
                <w:top w:val="none" w:sz="0" w:space="0" w:color="auto"/>
                <w:left w:val="none" w:sz="0" w:space="0" w:color="auto"/>
                <w:bottom w:val="none" w:sz="0" w:space="0" w:color="auto"/>
                <w:right w:val="none" w:sz="0" w:space="0" w:color="auto"/>
              </w:divBdr>
            </w:div>
            <w:div w:id="201138692">
              <w:marLeft w:val="450"/>
              <w:marRight w:val="0"/>
              <w:marTop w:val="0"/>
              <w:marBottom w:val="0"/>
              <w:divBdr>
                <w:top w:val="none" w:sz="0" w:space="0" w:color="auto"/>
                <w:left w:val="none" w:sz="0" w:space="0" w:color="auto"/>
                <w:bottom w:val="none" w:sz="0" w:space="0" w:color="auto"/>
                <w:right w:val="none" w:sz="0" w:space="0" w:color="auto"/>
              </w:divBdr>
            </w:div>
            <w:div w:id="358704815">
              <w:marLeft w:val="0"/>
              <w:marRight w:val="0"/>
              <w:marTop w:val="0"/>
              <w:marBottom w:val="0"/>
              <w:divBdr>
                <w:top w:val="none" w:sz="0" w:space="0" w:color="auto"/>
                <w:left w:val="none" w:sz="0" w:space="0" w:color="auto"/>
                <w:bottom w:val="none" w:sz="0" w:space="0" w:color="auto"/>
                <w:right w:val="none" w:sz="0" w:space="0" w:color="auto"/>
              </w:divBdr>
            </w:div>
            <w:div w:id="1563639839">
              <w:marLeft w:val="450"/>
              <w:marRight w:val="0"/>
              <w:marTop w:val="0"/>
              <w:marBottom w:val="0"/>
              <w:divBdr>
                <w:top w:val="none" w:sz="0" w:space="0" w:color="auto"/>
                <w:left w:val="none" w:sz="0" w:space="0" w:color="auto"/>
                <w:bottom w:val="none" w:sz="0" w:space="0" w:color="auto"/>
                <w:right w:val="none" w:sz="0" w:space="0" w:color="auto"/>
              </w:divBdr>
            </w:div>
            <w:div w:id="2005618478">
              <w:marLeft w:val="450"/>
              <w:marRight w:val="0"/>
              <w:marTop w:val="0"/>
              <w:marBottom w:val="0"/>
              <w:divBdr>
                <w:top w:val="none" w:sz="0" w:space="0" w:color="auto"/>
                <w:left w:val="none" w:sz="0" w:space="0" w:color="auto"/>
                <w:bottom w:val="none" w:sz="0" w:space="0" w:color="auto"/>
                <w:right w:val="none" w:sz="0" w:space="0" w:color="auto"/>
              </w:divBdr>
            </w:div>
            <w:div w:id="738483435">
              <w:marLeft w:val="0"/>
              <w:marRight w:val="0"/>
              <w:marTop w:val="0"/>
              <w:marBottom w:val="0"/>
              <w:divBdr>
                <w:top w:val="none" w:sz="0" w:space="0" w:color="auto"/>
                <w:left w:val="none" w:sz="0" w:space="0" w:color="auto"/>
                <w:bottom w:val="none" w:sz="0" w:space="0" w:color="auto"/>
                <w:right w:val="none" w:sz="0" w:space="0" w:color="auto"/>
              </w:divBdr>
            </w:div>
            <w:div w:id="988367533">
              <w:marLeft w:val="450"/>
              <w:marRight w:val="0"/>
              <w:marTop w:val="0"/>
              <w:marBottom w:val="0"/>
              <w:divBdr>
                <w:top w:val="none" w:sz="0" w:space="0" w:color="auto"/>
                <w:left w:val="none" w:sz="0" w:space="0" w:color="auto"/>
                <w:bottom w:val="none" w:sz="0" w:space="0" w:color="auto"/>
                <w:right w:val="none" w:sz="0" w:space="0" w:color="auto"/>
              </w:divBdr>
            </w:div>
            <w:div w:id="1930457719">
              <w:marLeft w:val="0"/>
              <w:marRight w:val="0"/>
              <w:marTop w:val="0"/>
              <w:marBottom w:val="0"/>
              <w:divBdr>
                <w:top w:val="none" w:sz="0" w:space="0" w:color="auto"/>
                <w:left w:val="none" w:sz="0" w:space="0" w:color="auto"/>
                <w:bottom w:val="none" w:sz="0" w:space="0" w:color="auto"/>
                <w:right w:val="none" w:sz="0" w:space="0" w:color="auto"/>
              </w:divBdr>
            </w:div>
            <w:div w:id="1843548545">
              <w:marLeft w:val="450"/>
              <w:marRight w:val="0"/>
              <w:marTop w:val="0"/>
              <w:marBottom w:val="0"/>
              <w:divBdr>
                <w:top w:val="none" w:sz="0" w:space="0" w:color="auto"/>
                <w:left w:val="none" w:sz="0" w:space="0" w:color="auto"/>
                <w:bottom w:val="none" w:sz="0" w:space="0" w:color="auto"/>
                <w:right w:val="none" w:sz="0" w:space="0" w:color="auto"/>
              </w:divBdr>
            </w:div>
            <w:div w:id="1699351294">
              <w:marLeft w:val="0"/>
              <w:marRight w:val="0"/>
              <w:marTop w:val="0"/>
              <w:marBottom w:val="0"/>
              <w:divBdr>
                <w:top w:val="none" w:sz="0" w:space="0" w:color="auto"/>
                <w:left w:val="none" w:sz="0" w:space="0" w:color="auto"/>
                <w:bottom w:val="none" w:sz="0" w:space="0" w:color="auto"/>
                <w:right w:val="none" w:sz="0" w:space="0" w:color="auto"/>
              </w:divBdr>
            </w:div>
            <w:div w:id="1153524509">
              <w:marLeft w:val="450"/>
              <w:marRight w:val="0"/>
              <w:marTop w:val="0"/>
              <w:marBottom w:val="0"/>
              <w:divBdr>
                <w:top w:val="none" w:sz="0" w:space="0" w:color="auto"/>
                <w:left w:val="none" w:sz="0" w:space="0" w:color="auto"/>
                <w:bottom w:val="none" w:sz="0" w:space="0" w:color="auto"/>
                <w:right w:val="none" w:sz="0" w:space="0" w:color="auto"/>
              </w:divBdr>
            </w:div>
            <w:div w:id="1723358903">
              <w:marLeft w:val="0"/>
              <w:marRight w:val="0"/>
              <w:marTop w:val="0"/>
              <w:marBottom w:val="0"/>
              <w:divBdr>
                <w:top w:val="none" w:sz="0" w:space="0" w:color="auto"/>
                <w:left w:val="none" w:sz="0" w:space="0" w:color="auto"/>
                <w:bottom w:val="none" w:sz="0" w:space="0" w:color="auto"/>
                <w:right w:val="none" w:sz="0" w:space="0" w:color="auto"/>
              </w:divBdr>
            </w:div>
            <w:div w:id="623316513">
              <w:marLeft w:val="450"/>
              <w:marRight w:val="0"/>
              <w:marTop w:val="0"/>
              <w:marBottom w:val="0"/>
              <w:divBdr>
                <w:top w:val="none" w:sz="0" w:space="0" w:color="auto"/>
                <w:left w:val="none" w:sz="0" w:space="0" w:color="auto"/>
                <w:bottom w:val="none" w:sz="0" w:space="0" w:color="auto"/>
                <w:right w:val="none" w:sz="0" w:space="0" w:color="auto"/>
              </w:divBdr>
            </w:div>
            <w:div w:id="418789768">
              <w:marLeft w:val="450"/>
              <w:marRight w:val="0"/>
              <w:marTop w:val="0"/>
              <w:marBottom w:val="0"/>
              <w:divBdr>
                <w:top w:val="none" w:sz="0" w:space="0" w:color="auto"/>
                <w:left w:val="none" w:sz="0" w:space="0" w:color="auto"/>
                <w:bottom w:val="none" w:sz="0" w:space="0" w:color="auto"/>
                <w:right w:val="none" w:sz="0" w:space="0" w:color="auto"/>
              </w:divBdr>
            </w:div>
            <w:div w:id="682240930">
              <w:marLeft w:val="0"/>
              <w:marRight w:val="0"/>
              <w:marTop w:val="0"/>
              <w:marBottom w:val="0"/>
              <w:divBdr>
                <w:top w:val="none" w:sz="0" w:space="0" w:color="auto"/>
                <w:left w:val="none" w:sz="0" w:space="0" w:color="auto"/>
                <w:bottom w:val="none" w:sz="0" w:space="0" w:color="auto"/>
                <w:right w:val="none" w:sz="0" w:space="0" w:color="auto"/>
              </w:divBdr>
            </w:div>
            <w:div w:id="1783765680">
              <w:marLeft w:val="450"/>
              <w:marRight w:val="0"/>
              <w:marTop w:val="0"/>
              <w:marBottom w:val="0"/>
              <w:divBdr>
                <w:top w:val="none" w:sz="0" w:space="0" w:color="auto"/>
                <w:left w:val="none" w:sz="0" w:space="0" w:color="auto"/>
                <w:bottom w:val="none" w:sz="0" w:space="0" w:color="auto"/>
                <w:right w:val="none" w:sz="0" w:space="0" w:color="auto"/>
              </w:divBdr>
            </w:div>
            <w:div w:id="1351686833">
              <w:marLeft w:val="450"/>
              <w:marRight w:val="0"/>
              <w:marTop w:val="0"/>
              <w:marBottom w:val="0"/>
              <w:divBdr>
                <w:top w:val="none" w:sz="0" w:space="0" w:color="auto"/>
                <w:left w:val="none" w:sz="0" w:space="0" w:color="auto"/>
                <w:bottom w:val="none" w:sz="0" w:space="0" w:color="auto"/>
                <w:right w:val="none" w:sz="0" w:space="0" w:color="auto"/>
              </w:divBdr>
            </w:div>
            <w:div w:id="2035689607">
              <w:marLeft w:val="0"/>
              <w:marRight w:val="0"/>
              <w:marTop w:val="0"/>
              <w:marBottom w:val="0"/>
              <w:divBdr>
                <w:top w:val="none" w:sz="0" w:space="0" w:color="auto"/>
                <w:left w:val="none" w:sz="0" w:space="0" w:color="auto"/>
                <w:bottom w:val="none" w:sz="0" w:space="0" w:color="auto"/>
                <w:right w:val="none" w:sz="0" w:space="0" w:color="auto"/>
              </w:divBdr>
            </w:div>
            <w:div w:id="1479880704">
              <w:marLeft w:val="450"/>
              <w:marRight w:val="0"/>
              <w:marTop w:val="0"/>
              <w:marBottom w:val="0"/>
              <w:divBdr>
                <w:top w:val="none" w:sz="0" w:space="0" w:color="auto"/>
                <w:left w:val="none" w:sz="0" w:space="0" w:color="auto"/>
                <w:bottom w:val="none" w:sz="0" w:space="0" w:color="auto"/>
                <w:right w:val="none" w:sz="0" w:space="0" w:color="auto"/>
              </w:divBdr>
            </w:div>
            <w:div w:id="6448848">
              <w:marLeft w:val="450"/>
              <w:marRight w:val="0"/>
              <w:marTop w:val="0"/>
              <w:marBottom w:val="0"/>
              <w:divBdr>
                <w:top w:val="none" w:sz="0" w:space="0" w:color="auto"/>
                <w:left w:val="none" w:sz="0" w:space="0" w:color="auto"/>
                <w:bottom w:val="none" w:sz="0" w:space="0" w:color="auto"/>
                <w:right w:val="none" w:sz="0" w:space="0" w:color="auto"/>
              </w:divBdr>
            </w:div>
            <w:div w:id="1927372878">
              <w:marLeft w:val="0"/>
              <w:marRight w:val="0"/>
              <w:marTop w:val="0"/>
              <w:marBottom w:val="0"/>
              <w:divBdr>
                <w:top w:val="none" w:sz="0" w:space="0" w:color="auto"/>
                <w:left w:val="none" w:sz="0" w:space="0" w:color="auto"/>
                <w:bottom w:val="none" w:sz="0" w:space="0" w:color="auto"/>
                <w:right w:val="none" w:sz="0" w:space="0" w:color="auto"/>
              </w:divBdr>
            </w:div>
            <w:div w:id="1087922377">
              <w:marLeft w:val="0"/>
              <w:marRight w:val="0"/>
              <w:marTop w:val="0"/>
              <w:marBottom w:val="0"/>
              <w:divBdr>
                <w:top w:val="none" w:sz="0" w:space="0" w:color="auto"/>
                <w:left w:val="none" w:sz="0" w:space="0" w:color="auto"/>
                <w:bottom w:val="none" w:sz="0" w:space="0" w:color="auto"/>
                <w:right w:val="none" w:sz="0" w:space="0" w:color="auto"/>
              </w:divBdr>
            </w:div>
            <w:div w:id="407771873">
              <w:marLeft w:val="450"/>
              <w:marRight w:val="0"/>
              <w:marTop w:val="0"/>
              <w:marBottom w:val="0"/>
              <w:divBdr>
                <w:top w:val="none" w:sz="0" w:space="0" w:color="auto"/>
                <w:left w:val="none" w:sz="0" w:space="0" w:color="auto"/>
                <w:bottom w:val="none" w:sz="0" w:space="0" w:color="auto"/>
                <w:right w:val="none" w:sz="0" w:space="0" w:color="auto"/>
              </w:divBdr>
            </w:div>
            <w:div w:id="803888488">
              <w:marLeft w:val="0"/>
              <w:marRight w:val="0"/>
              <w:marTop w:val="0"/>
              <w:marBottom w:val="0"/>
              <w:divBdr>
                <w:top w:val="none" w:sz="0" w:space="0" w:color="auto"/>
                <w:left w:val="none" w:sz="0" w:space="0" w:color="auto"/>
                <w:bottom w:val="none" w:sz="0" w:space="0" w:color="auto"/>
                <w:right w:val="none" w:sz="0" w:space="0" w:color="auto"/>
              </w:divBdr>
            </w:div>
            <w:div w:id="196701481">
              <w:marLeft w:val="450"/>
              <w:marRight w:val="0"/>
              <w:marTop w:val="0"/>
              <w:marBottom w:val="0"/>
              <w:divBdr>
                <w:top w:val="none" w:sz="0" w:space="0" w:color="auto"/>
                <w:left w:val="none" w:sz="0" w:space="0" w:color="auto"/>
                <w:bottom w:val="none" w:sz="0" w:space="0" w:color="auto"/>
                <w:right w:val="none" w:sz="0" w:space="0" w:color="auto"/>
              </w:divBdr>
            </w:div>
            <w:div w:id="1903367705">
              <w:marLeft w:val="0"/>
              <w:marRight w:val="0"/>
              <w:marTop w:val="0"/>
              <w:marBottom w:val="0"/>
              <w:divBdr>
                <w:top w:val="none" w:sz="0" w:space="0" w:color="auto"/>
                <w:left w:val="none" w:sz="0" w:space="0" w:color="auto"/>
                <w:bottom w:val="none" w:sz="0" w:space="0" w:color="auto"/>
                <w:right w:val="none" w:sz="0" w:space="0" w:color="auto"/>
              </w:divBdr>
            </w:div>
            <w:div w:id="952783587">
              <w:marLeft w:val="450"/>
              <w:marRight w:val="0"/>
              <w:marTop w:val="0"/>
              <w:marBottom w:val="0"/>
              <w:divBdr>
                <w:top w:val="none" w:sz="0" w:space="0" w:color="auto"/>
                <w:left w:val="none" w:sz="0" w:space="0" w:color="auto"/>
                <w:bottom w:val="none" w:sz="0" w:space="0" w:color="auto"/>
                <w:right w:val="none" w:sz="0" w:space="0" w:color="auto"/>
              </w:divBdr>
            </w:div>
            <w:div w:id="1647392790">
              <w:marLeft w:val="450"/>
              <w:marRight w:val="0"/>
              <w:marTop w:val="0"/>
              <w:marBottom w:val="0"/>
              <w:divBdr>
                <w:top w:val="none" w:sz="0" w:space="0" w:color="auto"/>
                <w:left w:val="none" w:sz="0" w:space="0" w:color="auto"/>
                <w:bottom w:val="none" w:sz="0" w:space="0" w:color="auto"/>
                <w:right w:val="none" w:sz="0" w:space="0" w:color="auto"/>
              </w:divBdr>
            </w:div>
            <w:div w:id="838160231">
              <w:marLeft w:val="0"/>
              <w:marRight w:val="0"/>
              <w:marTop w:val="0"/>
              <w:marBottom w:val="0"/>
              <w:divBdr>
                <w:top w:val="none" w:sz="0" w:space="0" w:color="auto"/>
                <w:left w:val="none" w:sz="0" w:space="0" w:color="auto"/>
                <w:bottom w:val="none" w:sz="0" w:space="0" w:color="auto"/>
                <w:right w:val="none" w:sz="0" w:space="0" w:color="auto"/>
              </w:divBdr>
            </w:div>
            <w:div w:id="1045372994">
              <w:marLeft w:val="450"/>
              <w:marRight w:val="0"/>
              <w:marTop w:val="0"/>
              <w:marBottom w:val="0"/>
              <w:divBdr>
                <w:top w:val="none" w:sz="0" w:space="0" w:color="auto"/>
                <w:left w:val="none" w:sz="0" w:space="0" w:color="auto"/>
                <w:bottom w:val="none" w:sz="0" w:space="0" w:color="auto"/>
                <w:right w:val="none" w:sz="0" w:space="0" w:color="auto"/>
              </w:divBdr>
            </w:div>
            <w:div w:id="489254738">
              <w:marLeft w:val="450"/>
              <w:marRight w:val="0"/>
              <w:marTop w:val="0"/>
              <w:marBottom w:val="0"/>
              <w:divBdr>
                <w:top w:val="none" w:sz="0" w:space="0" w:color="auto"/>
                <w:left w:val="none" w:sz="0" w:space="0" w:color="auto"/>
                <w:bottom w:val="none" w:sz="0" w:space="0" w:color="auto"/>
                <w:right w:val="none" w:sz="0" w:space="0" w:color="auto"/>
              </w:divBdr>
            </w:div>
            <w:div w:id="880214723">
              <w:marLeft w:val="0"/>
              <w:marRight w:val="0"/>
              <w:marTop w:val="0"/>
              <w:marBottom w:val="0"/>
              <w:divBdr>
                <w:top w:val="none" w:sz="0" w:space="0" w:color="auto"/>
                <w:left w:val="none" w:sz="0" w:space="0" w:color="auto"/>
                <w:bottom w:val="none" w:sz="0" w:space="0" w:color="auto"/>
                <w:right w:val="none" w:sz="0" w:space="0" w:color="auto"/>
              </w:divBdr>
            </w:div>
            <w:div w:id="2079277887">
              <w:marLeft w:val="450"/>
              <w:marRight w:val="0"/>
              <w:marTop w:val="0"/>
              <w:marBottom w:val="0"/>
              <w:divBdr>
                <w:top w:val="none" w:sz="0" w:space="0" w:color="auto"/>
                <w:left w:val="none" w:sz="0" w:space="0" w:color="auto"/>
                <w:bottom w:val="none" w:sz="0" w:space="0" w:color="auto"/>
                <w:right w:val="none" w:sz="0" w:space="0" w:color="auto"/>
              </w:divBdr>
            </w:div>
            <w:div w:id="1706176274">
              <w:marLeft w:val="450"/>
              <w:marRight w:val="0"/>
              <w:marTop w:val="0"/>
              <w:marBottom w:val="0"/>
              <w:divBdr>
                <w:top w:val="none" w:sz="0" w:space="0" w:color="auto"/>
                <w:left w:val="none" w:sz="0" w:space="0" w:color="auto"/>
                <w:bottom w:val="none" w:sz="0" w:space="0" w:color="auto"/>
                <w:right w:val="none" w:sz="0" w:space="0" w:color="auto"/>
              </w:divBdr>
            </w:div>
            <w:div w:id="1533347368">
              <w:marLeft w:val="0"/>
              <w:marRight w:val="0"/>
              <w:marTop w:val="0"/>
              <w:marBottom w:val="0"/>
              <w:divBdr>
                <w:top w:val="none" w:sz="0" w:space="0" w:color="auto"/>
                <w:left w:val="none" w:sz="0" w:space="0" w:color="auto"/>
                <w:bottom w:val="none" w:sz="0" w:space="0" w:color="auto"/>
                <w:right w:val="none" w:sz="0" w:space="0" w:color="auto"/>
              </w:divBdr>
            </w:div>
            <w:div w:id="945774398">
              <w:marLeft w:val="450"/>
              <w:marRight w:val="0"/>
              <w:marTop w:val="0"/>
              <w:marBottom w:val="0"/>
              <w:divBdr>
                <w:top w:val="none" w:sz="0" w:space="0" w:color="auto"/>
                <w:left w:val="none" w:sz="0" w:space="0" w:color="auto"/>
                <w:bottom w:val="none" w:sz="0" w:space="0" w:color="auto"/>
                <w:right w:val="none" w:sz="0" w:space="0" w:color="auto"/>
              </w:divBdr>
            </w:div>
            <w:div w:id="1911110579">
              <w:marLeft w:val="450"/>
              <w:marRight w:val="0"/>
              <w:marTop w:val="0"/>
              <w:marBottom w:val="0"/>
              <w:divBdr>
                <w:top w:val="none" w:sz="0" w:space="0" w:color="auto"/>
                <w:left w:val="none" w:sz="0" w:space="0" w:color="auto"/>
                <w:bottom w:val="none" w:sz="0" w:space="0" w:color="auto"/>
                <w:right w:val="none" w:sz="0" w:space="0" w:color="auto"/>
              </w:divBdr>
            </w:div>
            <w:div w:id="1651136959">
              <w:marLeft w:val="450"/>
              <w:marRight w:val="0"/>
              <w:marTop w:val="0"/>
              <w:marBottom w:val="0"/>
              <w:divBdr>
                <w:top w:val="none" w:sz="0" w:space="0" w:color="auto"/>
                <w:left w:val="none" w:sz="0" w:space="0" w:color="auto"/>
                <w:bottom w:val="none" w:sz="0" w:space="0" w:color="auto"/>
                <w:right w:val="none" w:sz="0" w:space="0" w:color="auto"/>
              </w:divBdr>
            </w:div>
            <w:div w:id="211036346">
              <w:marLeft w:val="450"/>
              <w:marRight w:val="0"/>
              <w:marTop w:val="0"/>
              <w:marBottom w:val="0"/>
              <w:divBdr>
                <w:top w:val="none" w:sz="0" w:space="0" w:color="auto"/>
                <w:left w:val="none" w:sz="0" w:space="0" w:color="auto"/>
                <w:bottom w:val="none" w:sz="0" w:space="0" w:color="auto"/>
                <w:right w:val="none" w:sz="0" w:space="0" w:color="auto"/>
              </w:divBdr>
            </w:div>
            <w:div w:id="1944023229">
              <w:marLeft w:val="450"/>
              <w:marRight w:val="0"/>
              <w:marTop w:val="0"/>
              <w:marBottom w:val="0"/>
              <w:divBdr>
                <w:top w:val="none" w:sz="0" w:space="0" w:color="auto"/>
                <w:left w:val="none" w:sz="0" w:space="0" w:color="auto"/>
                <w:bottom w:val="none" w:sz="0" w:space="0" w:color="auto"/>
                <w:right w:val="none" w:sz="0" w:space="0" w:color="auto"/>
              </w:divBdr>
            </w:div>
            <w:div w:id="1055811446">
              <w:marLeft w:val="450"/>
              <w:marRight w:val="0"/>
              <w:marTop w:val="0"/>
              <w:marBottom w:val="0"/>
              <w:divBdr>
                <w:top w:val="none" w:sz="0" w:space="0" w:color="auto"/>
                <w:left w:val="none" w:sz="0" w:space="0" w:color="auto"/>
                <w:bottom w:val="none" w:sz="0" w:space="0" w:color="auto"/>
                <w:right w:val="none" w:sz="0" w:space="0" w:color="auto"/>
              </w:divBdr>
            </w:div>
            <w:div w:id="1204095254">
              <w:marLeft w:val="450"/>
              <w:marRight w:val="0"/>
              <w:marTop w:val="0"/>
              <w:marBottom w:val="0"/>
              <w:divBdr>
                <w:top w:val="none" w:sz="0" w:space="0" w:color="auto"/>
                <w:left w:val="none" w:sz="0" w:space="0" w:color="auto"/>
                <w:bottom w:val="none" w:sz="0" w:space="0" w:color="auto"/>
                <w:right w:val="none" w:sz="0" w:space="0" w:color="auto"/>
              </w:divBdr>
            </w:div>
            <w:div w:id="583606859">
              <w:marLeft w:val="450"/>
              <w:marRight w:val="0"/>
              <w:marTop w:val="0"/>
              <w:marBottom w:val="0"/>
              <w:divBdr>
                <w:top w:val="none" w:sz="0" w:space="0" w:color="auto"/>
                <w:left w:val="none" w:sz="0" w:space="0" w:color="auto"/>
                <w:bottom w:val="none" w:sz="0" w:space="0" w:color="auto"/>
                <w:right w:val="none" w:sz="0" w:space="0" w:color="auto"/>
              </w:divBdr>
            </w:div>
            <w:div w:id="494272768">
              <w:marLeft w:val="450"/>
              <w:marRight w:val="0"/>
              <w:marTop w:val="0"/>
              <w:marBottom w:val="0"/>
              <w:divBdr>
                <w:top w:val="none" w:sz="0" w:space="0" w:color="auto"/>
                <w:left w:val="none" w:sz="0" w:space="0" w:color="auto"/>
                <w:bottom w:val="none" w:sz="0" w:space="0" w:color="auto"/>
                <w:right w:val="none" w:sz="0" w:space="0" w:color="auto"/>
              </w:divBdr>
            </w:div>
            <w:div w:id="1771853870">
              <w:marLeft w:val="450"/>
              <w:marRight w:val="0"/>
              <w:marTop w:val="0"/>
              <w:marBottom w:val="0"/>
              <w:divBdr>
                <w:top w:val="none" w:sz="0" w:space="0" w:color="auto"/>
                <w:left w:val="none" w:sz="0" w:space="0" w:color="auto"/>
                <w:bottom w:val="none" w:sz="0" w:space="0" w:color="auto"/>
                <w:right w:val="none" w:sz="0" w:space="0" w:color="auto"/>
              </w:divBdr>
            </w:div>
            <w:div w:id="181938356">
              <w:marLeft w:val="450"/>
              <w:marRight w:val="0"/>
              <w:marTop w:val="0"/>
              <w:marBottom w:val="0"/>
              <w:divBdr>
                <w:top w:val="none" w:sz="0" w:space="0" w:color="auto"/>
                <w:left w:val="none" w:sz="0" w:space="0" w:color="auto"/>
                <w:bottom w:val="none" w:sz="0" w:space="0" w:color="auto"/>
                <w:right w:val="none" w:sz="0" w:space="0" w:color="auto"/>
              </w:divBdr>
            </w:div>
            <w:div w:id="176389561">
              <w:marLeft w:val="0"/>
              <w:marRight w:val="0"/>
              <w:marTop w:val="0"/>
              <w:marBottom w:val="0"/>
              <w:divBdr>
                <w:top w:val="none" w:sz="0" w:space="0" w:color="auto"/>
                <w:left w:val="none" w:sz="0" w:space="0" w:color="auto"/>
                <w:bottom w:val="none" w:sz="0" w:space="0" w:color="auto"/>
                <w:right w:val="none" w:sz="0" w:space="0" w:color="auto"/>
              </w:divBdr>
            </w:div>
            <w:div w:id="1209799214">
              <w:marLeft w:val="450"/>
              <w:marRight w:val="0"/>
              <w:marTop w:val="0"/>
              <w:marBottom w:val="0"/>
              <w:divBdr>
                <w:top w:val="none" w:sz="0" w:space="0" w:color="auto"/>
                <w:left w:val="none" w:sz="0" w:space="0" w:color="auto"/>
                <w:bottom w:val="none" w:sz="0" w:space="0" w:color="auto"/>
                <w:right w:val="none" w:sz="0" w:space="0" w:color="auto"/>
              </w:divBdr>
            </w:div>
            <w:div w:id="160781195">
              <w:marLeft w:val="0"/>
              <w:marRight w:val="0"/>
              <w:marTop w:val="0"/>
              <w:marBottom w:val="0"/>
              <w:divBdr>
                <w:top w:val="none" w:sz="0" w:space="0" w:color="auto"/>
                <w:left w:val="none" w:sz="0" w:space="0" w:color="auto"/>
                <w:bottom w:val="none" w:sz="0" w:space="0" w:color="auto"/>
                <w:right w:val="none" w:sz="0" w:space="0" w:color="auto"/>
              </w:divBdr>
            </w:div>
            <w:div w:id="521480345">
              <w:marLeft w:val="450"/>
              <w:marRight w:val="0"/>
              <w:marTop w:val="0"/>
              <w:marBottom w:val="0"/>
              <w:divBdr>
                <w:top w:val="none" w:sz="0" w:space="0" w:color="auto"/>
                <w:left w:val="none" w:sz="0" w:space="0" w:color="auto"/>
                <w:bottom w:val="none" w:sz="0" w:space="0" w:color="auto"/>
                <w:right w:val="none" w:sz="0" w:space="0" w:color="auto"/>
              </w:divBdr>
            </w:div>
            <w:div w:id="296495306">
              <w:marLeft w:val="0"/>
              <w:marRight w:val="0"/>
              <w:marTop w:val="0"/>
              <w:marBottom w:val="0"/>
              <w:divBdr>
                <w:top w:val="none" w:sz="0" w:space="0" w:color="auto"/>
                <w:left w:val="none" w:sz="0" w:space="0" w:color="auto"/>
                <w:bottom w:val="none" w:sz="0" w:space="0" w:color="auto"/>
                <w:right w:val="none" w:sz="0" w:space="0" w:color="auto"/>
              </w:divBdr>
            </w:div>
            <w:div w:id="1392926304">
              <w:marLeft w:val="450"/>
              <w:marRight w:val="0"/>
              <w:marTop w:val="0"/>
              <w:marBottom w:val="0"/>
              <w:divBdr>
                <w:top w:val="none" w:sz="0" w:space="0" w:color="auto"/>
                <w:left w:val="none" w:sz="0" w:space="0" w:color="auto"/>
                <w:bottom w:val="none" w:sz="0" w:space="0" w:color="auto"/>
                <w:right w:val="none" w:sz="0" w:space="0" w:color="auto"/>
              </w:divBdr>
            </w:div>
            <w:div w:id="752093635">
              <w:marLeft w:val="450"/>
              <w:marRight w:val="0"/>
              <w:marTop w:val="0"/>
              <w:marBottom w:val="0"/>
              <w:divBdr>
                <w:top w:val="none" w:sz="0" w:space="0" w:color="auto"/>
                <w:left w:val="none" w:sz="0" w:space="0" w:color="auto"/>
                <w:bottom w:val="none" w:sz="0" w:space="0" w:color="auto"/>
                <w:right w:val="none" w:sz="0" w:space="0" w:color="auto"/>
              </w:divBdr>
            </w:div>
            <w:div w:id="185096244">
              <w:marLeft w:val="0"/>
              <w:marRight w:val="0"/>
              <w:marTop w:val="0"/>
              <w:marBottom w:val="0"/>
              <w:divBdr>
                <w:top w:val="none" w:sz="0" w:space="0" w:color="auto"/>
                <w:left w:val="none" w:sz="0" w:space="0" w:color="auto"/>
                <w:bottom w:val="none" w:sz="0" w:space="0" w:color="auto"/>
                <w:right w:val="none" w:sz="0" w:space="0" w:color="auto"/>
              </w:divBdr>
            </w:div>
            <w:div w:id="1777600414">
              <w:marLeft w:val="450"/>
              <w:marRight w:val="0"/>
              <w:marTop w:val="0"/>
              <w:marBottom w:val="0"/>
              <w:divBdr>
                <w:top w:val="none" w:sz="0" w:space="0" w:color="auto"/>
                <w:left w:val="none" w:sz="0" w:space="0" w:color="auto"/>
                <w:bottom w:val="none" w:sz="0" w:space="0" w:color="auto"/>
                <w:right w:val="none" w:sz="0" w:space="0" w:color="auto"/>
              </w:divBdr>
            </w:div>
            <w:div w:id="1291322620">
              <w:marLeft w:val="0"/>
              <w:marRight w:val="0"/>
              <w:marTop w:val="0"/>
              <w:marBottom w:val="0"/>
              <w:divBdr>
                <w:top w:val="none" w:sz="0" w:space="0" w:color="auto"/>
                <w:left w:val="none" w:sz="0" w:space="0" w:color="auto"/>
                <w:bottom w:val="none" w:sz="0" w:space="0" w:color="auto"/>
                <w:right w:val="none" w:sz="0" w:space="0" w:color="auto"/>
              </w:divBdr>
            </w:div>
            <w:div w:id="936327773">
              <w:marLeft w:val="450"/>
              <w:marRight w:val="0"/>
              <w:marTop w:val="0"/>
              <w:marBottom w:val="0"/>
              <w:divBdr>
                <w:top w:val="none" w:sz="0" w:space="0" w:color="auto"/>
                <w:left w:val="none" w:sz="0" w:space="0" w:color="auto"/>
                <w:bottom w:val="none" w:sz="0" w:space="0" w:color="auto"/>
                <w:right w:val="none" w:sz="0" w:space="0" w:color="auto"/>
              </w:divBdr>
            </w:div>
            <w:div w:id="299725309">
              <w:marLeft w:val="0"/>
              <w:marRight w:val="0"/>
              <w:marTop w:val="0"/>
              <w:marBottom w:val="0"/>
              <w:divBdr>
                <w:top w:val="none" w:sz="0" w:space="0" w:color="auto"/>
                <w:left w:val="none" w:sz="0" w:space="0" w:color="auto"/>
                <w:bottom w:val="none" w:sz="0" w:space="0" w:color="auto"/>
                <w:right w:val="none" w:sz="0" w:space="0" w:color="auto"/>
              </w:divBdr>
            </w:div>
            <w:div w:id="806093361">
              <w:marLeft w:val="450"/>
              <w:marRight w:val="0"/>
              <w:marTop w:val="0"/>
              <w:marBottom w:val="0"/>
              <w:divBdr>
                <w:top w:val="none" w:sz="0" w:space="0" w:color="auto"/>
                <w:left w:val="none" w:sz="0" w:space="0" w:color="auto"/>
                <w:bottom w:val="none" w:sz="0" w:space="0" w:color="auto"/>
                <w:right w:val="none" w:sz="0" w:space="0" w:color="auto"/>
              </w:divBdr>
            </w:div>
            <w:div w:id="236212918">
              <w:marLeft w:val="450"/>
              <w:marRight w:val="0"/>
              <w:marTop w:val="0"/>
              <w:marBottom w:val="0"/>
              <w:divBdr>
                <w:top w:val="none" w:sz="0" w:space="0" w:color="auto"/>
                <w:left w:val="none" w:sz="0" w:space="0" w:color="auto"/>
                <w:bottom w:val="none" w:sz="0" w:space="0" w:color="auto"/>
                <w:right w:val="none" w:sz="0" w:space="0" w:color="auto"/>
              </w:divBdr>
            </w:div>
            <w:div w:id="776679863">
              <w:marLeft w:val="0"/>
              <w:marRight w:val="0"/>
              <w:marTop w:val="0"/>
              <w:marBottom w:val="0"/>
              <w:divBdr>
                <w:top w:val="none" w:sz="0" w:space="0" w:color="auto"/>
                <w:left w:val="none" w:sz="0" w:space="0" w:color="auto"/>
                <w:bottom w:val="none" w:sz="0" w:space="0" w:color="auto"/>
                <w:right w:val="none" w:sz="0" w:space="0" w:color="auto"/>
              </w:divBdr>
            </w:div>
            <w:div w:id="1561747487">
              <w:marLeft w:val="450"/>
              <w:marRight w:val="0"/>
              <w:marTop w:val="0"/>
              <w:marBottom w:val="0"/>
              <w:divBdr>
                <w:top w:val="none" w:sz="0" w:space="0" w:color="auto"/>
                <w:left w:val="none" w:sz="0" w:space="0" w:color="auto"/>
                <w:bottom w:val="none" w:sz="0" w:space="0" w:color="auto"/>
                <w:right w:val="none" w:sz="0" w:space="0" w:color="auto"/>
              </w:divBdr>
            </w:div>
            <w:div w:id="715858545">
              <w:marLeft w:val="0"/>
              <w:marRight w:val="0"/>
              <w:marTop w:val="0"/>
              <w:marBottom w:val="0"/>
              <w:divBdr>
                <w:top w:val="none" w:sz="0" w:space="0" w:color="auto"/>
                <w:left w:val="none" w:sz="0" w:space="0" w:color="auto"/>
                <w:bottom w:val="none" w:sz="0" w:space="0" w:color="auto"/>
                <w:right w:val="none" w:sz="0" w:space="0" w:color="auto"/>
              </w:divBdr>
            </w:div>
            <w:div w:id="1565142447">
              <w:marLeft w:val="450"/>
              <w:marRight w:val="0"/>
              <w:marTop w:val="0"/>
              <w:marBottom w:val="0"/>
              <w:divBdr>
                <w:top w:val="none" w:sz="0" w:space="0" w:color="auto"/>
                <w:left w:val="none" w:sz="0" w:space="0" w:color="auto"/>
                <w:bottom w:val="none" w:sz="0" w:space="0" w:color="auto"/>
                <w:right w:val="none" w:sz="0" w:space="0" w:color="auto"/>
              </w:divBdr>
            </w:div>
            <w:div w:id="582301012">
              <w:marLeft w:val="0"/>
              <w:marRight w:val="0"/>
              <w:marTop w:val="0"/>
              <w:marBottom w:val="0"/>
              <w:divBdr>
                <w:top w:val="none" w:sz="0" w:space="0" w:color="auto"/>
                <w:left w:val="none" w:sz="0" w:space="0" w:color="auto"/>
                <w:bottom w:val="none" w:sz="0" w:space="0" w:color="auto"/>
                <w:right w:val="none" w:sz="0" w:space="0" w:color="auto"/>
              </w:divBdr>
            </w:div>
            <w:div w:id="2119324662">
              <w:marLeft w:val="450"/>
              <w:marRight w:val="0"/>
              <w:marTop w:val="0"/>
              <w:marBottom w:val="0"/>
              <w:divBdr>
                <w:top w:val="none" w:sz="0" w:space="0" w:color="auto"/>
                <w:left w:val="none" w:sz="0" w:space="0" w:color="auto"/>
                <w:bottom w:val="none" w:sz="0" w:space="0" w:color="auto"/>
                <w:right w:val="none" w:sz="0" w:space="0" w:color="auto"/>
              </w:divBdr>
            </w:div>
            <w:div w:id="522549928">
              <w:marLeft w:val="0"/>
              <w:marRight w:val="0"/>
              <w:marTop w:val="0"/>
              <w:marBottom w:val="0"/>
              <w:divBdr>
                <w:top w:val="none" w:sz="0" w:space="0" w:color="auto"/>
                <w:left w:val="none" w:sz="0" w:space="0" w:color="auto"/>
                <w:bottom w:val="none" w:sz="0" w:space="0" w:color="auto"/>
                <w:right w:val="none" w:sz="0" w:space="0" w:color="auto"/>
              </w:divBdr>
            </w:div>
            <w:div w:id="540746568">
              <w:marLeft w:val="450"/>
              <w:marRight w:val="0"/>
              <w:marTop w:val="0"/>
              <w:marBottom w:val="0"/>
              <w:divBdr>
                <w:top w:val="none" w:sz="0" w:space="0" w:color="auto"/>
                <w:left w:val="none" w:sz="0" w:space="0" w:color="auto"/>
                <w:bottom w:val="none" w:sz="0" w:space="0" w:color="auto"/>
                <w:right w:val="none" w:sz="0" w:space="0" w:color="auto"/>
              </w:divBdr>
            </w:div>
            <w:div w:id="81223549">
              <w:marLeft w:val="450"/>
              <w:marRight w:val="0"/>
              <w:marTop w:val="0"/>
              <w:marBottom w:val="0"/>
              <w:divBdr>
                <w:top w:val="none" w:sz="0" w:space="0" w:color="auto"/>
                <w:left w:val="none" w:sz="0" w:space="0" w:color="auto"/>
                <w:bottom w:val="none" w:sz="0" w:space="0" w:color="auto"/>
                <w:right w:val="none" w:sz="0" w:space="0" w:color="auto"/>
              </w:divBdr>
            </w:div>
            <w:div w:id="1370301542">
              <w:marLeft w:val="0"/>
              <w:marRight w:val="0"/>
              <w:marTop w:val="0"/>
              <w:marBottom w:val="0"/>
              <w:divBdr>
                <w:top w:val="none" w:sz="0" w:space="0" w:color="auto"/>
                <w:left w:val="none" w:sz="0" w:space="0" w:color="auto"/>
                <w:bottom w:val="none" w:sz="0" w:space="0" w:color="auto"/>
                <w:right w:val="none" w:sz="0" w:space="0" w:color="auto"/>
              </w:divBdr>
            </w:div>
            <w:div w:id="1699314225">
              <w:marLeft w:val="450"/>
              <w:marRight w:val="0"/>
              <w:marTop w:val="0"/>
              <w:marBottom w:val="0"/>
              <w:divBdr>
                <w:top w:val="none" w:sz="0" w:space="0" w:color="auto"/>
                <w:left w:val="none" w:sz="0" w:space="0" w:color="auto"/>
                <w:bottom w:val="none" w:sz="0" w:space="0" w:color="auto"/>
                <w:right w:val="none" w:sz="0" w:space="0" w:color="auto"/>
              </w:divBdr>
            </w:div>
            <w:div w:id="1516070358">
              <w:marLeft w:val="0"/>
              <w:marRight w:val="0"/>
              <w:marTop w:val="0"/>
              <w:marBottom w:val="0"/>
              <w:divBdr>
                <w:top w:val="none" w:sz="0" w:space="0" w:color="auto"/>
                <w:left w:val="none" w:sz="0" w:space="0" w:color="auto"/>
                <w:bottom w:val="none" w:sz="0" w:space="0" w:color="auto"/>
                <w:right w:val="none" w:sz="0" w:space="0" w:color="auto"/>
              </w:divBdr>
            </w:div>
            <w:div w:id="1790781598">
              <w:marLeft w:val="450"/>
              <w:marRight w:val="0"/>
              <w:marTop w:val="0"/>
              <w:marBottom w:val="0"/>
              <w:divBdr>
                <w:top w:val="none" w:sz="0" w:space="0" w:color="auto"/>
                <w:left w:val="none" w:sz="0" w:space="0" w:color="auto"/>
                <w:bottom w:val="none" w:sz="0" w:space="0" w:color="auto"/>
                <w:right w:val="none" w:sz="0" w:space="0" w:color="auto"/>
              </w:divBdr>
            </w:div>
            <w:div w:id="1497111205">
              <w:marLeft w:val="0"/>
              <w:marRight w:val="0"/>
              <w:marTop w:val="0"/>
              <w:marBottom w:val="0"/>
              <w:divBdr>
                <w:top w:val="none" w:sz="0" w:space="0" w:color="auto"/>
                <w:left w:val="none" w:sz="0" w:space="0" w:color="auto"/>
                <w:bottom w:val="none" w:sz="0" w:space="0" w:color="auto"/>
                <w:right w:val="none" w:sz="0" w:space="0" w:color="auto"/>
              </w:divBdr>
            </w:div>
            <w:div w:id="1003708017">
              <w:marLeft w:val="450"/>
              <w:marRight w:val="0"/>
              <w:marTop w:val="0"/>
              <w:marBottom w:val="0"/>
              <w:divBdr>
                <w:top w:val="none" w:sz="0" w:space="0" w:color="auto"/>
                <w:left w:val="none" w:sz="0" w:space="0" w:color="auto"/>
                <w:bottom w:val="none" w:sz="0" w:space="0" w:color="auto"/>
                <w:right w:val="none" w:sz="0" w:space="0" w:color="auto"/>
              </w:divBdr>
            </w:div>
            <w:div w:id="1090586631">
              <w:marLeft w:val="450"/>
              <w:marRight w:val="0"/>
              <w:marTop w:val="0"/>
              <w:marBottom w:val="0"/>
              <w:divBdr>
                <w:top w:val="none" w:sz="0" w:space="0" w:color="auto"/>
                <w:left w:val="none" w:sz="0" w:space="0" w:color="auto"/>
                <w:bottom w:val="none" w:sz="0" w:space="0" w:color="auto"/>
                <w:right w:val="none" w:sz="0" w:space="0" w:color="auto"/>
              </w:divBdr>
            </w:div>
            <w:div w:id="90396386">
              <w:marLeft w:val="0"/>
              <w:marRight w:val="0"/>
              <w:marTop w:val="0"/>
              <w:marBottom w:val="0"/>
              <w:divBdr>
                <w:top w:val="none" w:sz="0" w:space="0" w:color="auto"/>
                <w:left w:val="none" w:sz="0" w:space="0" w:color="auto"/>
                <w:bottom w:val="none" w:sz="0" w:space="0" w:color="auto"/>
                <w:right w:val="none" w:sz="0" w:space="0" w:color="auto"/>
              </w:divBdr>
            </w:div>
            <w:div w:id="812525945">
              <w:marLeft w:val="450"/>
              <w:marRight w:val="0"/>
              <w:marTop w:val="0"/>
              <w:marBottom w:val="0"/>
              <w:divBdr>
                <w:top w:val="none" w:sz="0" w:space="0" w:color="auto"/>
                <w:left w:val="none" w:sz="0" w:space="0" w:color="auto"/>
                <w:bottom w:val="none" w:sz="0" w:space="0" w:color="auto"/>
                <w:right w:val="none" w:sz="0" w:space="0" w:color="auto"/>
              </w:divBdr>
            </w:div>
            <w:div w:id="168570430">
              <w:marLeft w:val="450"/>
              <w:marRight w:val="0"/>
              <w:marTop w:val="0"/>
              <w:marBottom w:val="0"/>
              <w:divBdr>
                <w:top w:val="none" w:sz="0" w:space="0" w:color="auto"/>
                <w:left w:val="none" w:sz="0" w:space="0" w:color="auto"/>
                <w:bottom w:val="none" w:sz="0" w:space="0" w:color="auto"/>
                <w:right w:val="none" w:sz="0" w:space="0" w:color="auto"/>
              </w:divBdr>
            </w:div>
            <w:div w:id="357119392">
              <w:marLeft w:val="0"/>
              <w:marRight w:val="0"/>
              <w:marTop w:val="0"/>
              <w:marBottom w:val="0"/>
              <w:divBdr>
                <w:top w:val="none" w:sz="0" w:space="0" w:color="auto"/>
                <w:left w:val="none" w:sz="0" w:space="0" w:color="auto"/>
                <w:bottom w:val="none" w:sz="0" w:space="0" w:color="auto"/>
                <w:right w:val="none" w:sz="0" w:space="0" w:color="auto"/>
              </w:divBdr>
            </w:div>
            <w:div w:id="1080834467">
              <w:marLeft w:val="450"/>
              <w:marRight w:val="0"/>
              <w:marTop w:val="0"/>
              <w:marBottom w:val="0"/>
              <w:divBdr>
                <w:top w:val="none" w:sz="0" w:space="0" w:color="auto"/>
                <w:left w:val="none" w:sz="0" w:space="0" w:color="auto"/>
                <w:bottom w:val="none" w:sz="0" w:space="0" w:color="auto"/>
                <w:right w:val="none" w:sz="0" w:space="0" w:color="auto"/>
              </w:divBdr>
            </w:div>
            <w:div w:id="818960752">
              <w:marLeft w:val="0"/>
              <w:marRight w:val="0"/>
              <w:marTop w:val="0"/>
              <w:marBottom w:val="0"/>
              <w:divBdr>
                <w:top w:val="none" w:sz="0" w:space="0" w:color="auto"/>
                <w:left w:val="none" w:sz="0" w:space="0" w:color="auto"/>
                <w:bottom w:val="none" w:sz="0" w:space="0" w:color="auto"/>
                <w:right w:val="none" w:sz="0" w:space="0" w:color="auto"/>
              </w:divBdr>
            </w:div>
            <w:div w:id="1205555677">
              <w:marLeft w:val="450"/>
              <w:marRight w:val="0"/>
              <w:marTop w:val="0"/>
              <w:marBottom w:val="0"/>
              <w:divBdr>
                <w:top w:val="none" w:sz="0" w:space="0" w:color="auto"/>
                <w:left w:val="none" w:sz="0" w:space="0" w:color="auto"/>
                <w:bottom w:val="none" w:sz="0" w:space="0" w:color="auto"/>
                <w:right w:val="none" w:sz="0" w:space="0" w:color="auto"/>
              </w:divBdr>
            </w:div>
            <w:div w:id="935793915">
              <w:marLeft w:val="450"/>
              <w:marRight w:val="0"/>
              <w:marTop w:val="0"/>
              <w:marBottom w:val="0"/>
              <w:divBdr>
                <w:top w:val="none" w:sz="0" w:space="0" w:color="auto"/>
                <w:left w:val="none" w:sz="0" w:space="0" w:color="auto"/>
                <w:bottom w:val="none" w:sz="0" w:space="0" w:color="auto"/>
                <w:right w:val="none" w:sz="0" w:space="0" w:color="auto"/>
              </w:divBdr>
            </w:div>
            <w:div w:id="1704938788">
              <w:marLeft w:val="0"/>
              <w:marRight w:val="0"/>
              <w:marTop w:val="0"/>
              <w:marBottom w:val="0"/>
              <w:divBdr>
                <w:top w:val="none" w:sz="0" w:space="0" w:color="auto"/>
                <w:left w:val="none" w:sz="0" w:space="0" w:color="auto"/>
                <w:bottom w:val="none" w:sz="0" w:space="0" w:color="auto"/>
                <w:right w:val="none" w:sz="0" w:space="0" w:color="auto"/>
              </w:divBdr>
            </w:div>
            <w:div w:id="197087108">
              <w:marLeft w:val="0"/>
              <w:marRight w:val="0"/>
              <w:marTop w:val="0"/>
              <w:marBottom w:val="0"/>
              <w:divBdr>
                <w:top w:val="none" w:sz="0" w:space="0" w:color="auto"/>
                <w:left w:val="none" w:sz="0" w:space="0" w:color="auto"/>
                <w:bottom w:val="none" w:sz="0" w:space="0" w:color="auto"/>
                <w:right w:val="none" w:sz="0" w:space="0" w:color="auto"/>
              </w:divBdr>
            </w:div>
            <w:div w:id="627125283">
              <w:marLeft w:val="450"/>
              <w:marRight w:val="0"/>
              <w:marTop w:val="0"/>
              <w:marBottom w:val="0"/>
              <w:divBdr>
                <w:top w:val="none" w:sz="0" w:space="0" w:color="auto"/>
                <w:left w:val="none" w:sz="0" w:space="0" w:color="auto"/>
                <w:bottom w:val="none" w:sz="0" w:space="0" w:color="auto"/>
                <w:right w:val="none" w:sz="0" w:space="0" w:color="auto"/>
              </w:divBdr>
            </w:div>
            <w:div w:id="1240873157">
              <w:marLeft w:val="450"/>
              <w:marRight w:val="0"/>
              <w:marTop w:val="0"/>
              <w:marBottom w:val="0"/>
              <w:divBdr>
                <w:top w:val="none" w:sz="0" w:space="0" w:color="auto"/>
                <w:left w:val="none" w:sz="0" w:space="0" w:color="auto"/>
                <w:bottom w:val="none" w:sz="0" w:space="0" w:color="auto"/>
                <w:right w:val="none" w:sz="0" w:space="0" w:color="auto"/>
              </w:divBdr>
            </w:div>
            <w:div w:id="53360623">
              <w:marLeft w:val="0"/>
              <w:marRight w:val="0"/>
              <w:marTop w:val="0"/>
              <w:marBottom w:val="0"/>
              <w:divBdr>
                <w:top w:val="none" w:sz="0" w:space="0" w:color="auto"/>
                <w:left w:val="none" w:sz="0" w:space="0" w:color="auto"/>
                <w:bottom w:val="none" w:sz="0" w:space="0" w:color="auto"/>
                <w:right w:val="none" w:sz="0" w:space="0" w:color="auto"/>
              </w:divBdr>
            </w:div>
            <w:div w:id="1825048354">
              <w:marLeft w:val="450"/>
              <w:marRight w:val="0"/>
              <w:marTop w:val="0"/>
              <w:marBottom w:val="0"/>
              <w:divBdr>
                <w:top w:val="none" w:sz="0" w:space="0" w:color="auto"/>
                <w:left w:val="none" w:sz="0" w:space="0" w:color="auto"/>
                <w:bottom w:val="none" w:sz="0" w:space="0" w:color="auto"/>
                <w:right w:val="none" w:sz="0" w:space="0" w:color="auto"/>
              </w:divBdr>
            </w:div>
            <w:div w:id="647368738">
              <w:marLeft w:val="450"/>
              <w:marRight w:val="0"/>
              <w:marTop w:val="0"/>
              <w:marBottom w:val="0"/>
              <w:divBdr>
                <w:top w:val="none" w:sz="0" w:space="0" w:color="auto"/>
                <w:left w:val="none" w:sz="0" w:space="0" w:color="auto"/>
                <w:bottom w:val="none" w:sz="0" w:space="0" w:color="auto"/>
                <w:right w:val="none" w:sz="0" w:space="0" w:color="auto"/>
              </w:divBdr>
            </w:div>
            <w:div w:id="1882861682">
              <w:marLeft w:val="0"/>
              <w:marRight w:val="0"/>
              <w:marTop w:val="0"/>
              <w:marBottom w:val="0"/>
              <w:divBdr>
                <w:top w:val="none" w:sz="0" w:space="0" w:color="auto"/>
                <w:left w:val="none" w:sz="0" w:space="0" w:color="auto"/>
                <w:bottom w:val="none" w:sz="0" w:space="0" w:color="auto"/>
                <w:right w:val="none" w:sz="0" w:space="0" w:color="auto"/>
              </w:divBdr>
            </w:div>
            <w:div w:id="171265101">
              <w:marLeft w:val="450"/>
              <w:marRight w:val="0"/>
              <w:marTop w:val="0"/>
              <w:marBottom w:val="0"/>
              <w:divBdr>
                <w:top w:val="none" w:sz="0" w:space="0" w:color="auto"/>
                <w:left w:val="none" w:sz="0" w:space="0" w:color="auto"/>
                <w:bottom w:val="none" w:sz="0" w:space="0" w:color="auto"/>
                <w:right w:val="none" w:sz="0" w:space="0" w:color="auto"/>
              </w:divBdr>
            </w:div>
            <w:div w:id="1080953514">
              <w:marLeft w:val="450"/>
              <w:marRight w:val="0"/>
              <w:marTop w:val="0"/>
              <w:marBottom w:val="0"/>
              <w:divBdr>
                <w:top w:val="none" w:sz="0" w:space="0" w:color="auto"/>
                <w:left w:val="none" w:sz="0" w:space="0" w:color="auto"/>
                <w:bottom w:val="none" w:sz="0" w:space="0" w:color="auto"/>
                <w:right w:val="none" w:sz="0" w:space="0" w:color="auto"/>
              </w:divBdr>
            </w:div>
            <w:div w:id="527111453">
              <w:marLeft w:val="0"/>
              <w:marRight w:val="0"/>
              <w:marTop w:val="0"/>
              <w:marBottom w:val="0"/>
              <w:divBdr>
                <w:top w:val="none" w:sz="0" w:space="0" w:color="auto"/>
                <w:left w:val="none" w:sz="0" w:space="0" w:color="auto"/>
                <w:bottom w:val="none" w:sz="0" w:space="0" w:color="auto"/>
                <w:right w:val="none" w:sz="0" w:space="0" w:color="auto"/>
              </w:divBdr>
            </w:div>
            <w:div w:id="2038920135">
              <w:marLeft w:val="450"/>
              <w:marRight w:val="0"/>
              <w:marTop w:val="0"/>
              <w:marBottom w:val="0"/>
              <w:divBdr>
                <w:top w:val="none" w:sz="0" w:space="0" w:color="auto"/>
                <w:left w:val="none" w:sz="0" w:space="0" w:color="auto"/>
                <w:bottom w:val="none" w:sz="0" w:space="0" w:color="auto"/>
                <w:right w:val="none" w:sz="0" w:space="0" w:color="auto"/>
              </w:divBdr>
            </w:div>
            <w:div w:id="879441821">
              <w:marLeft w:val="0"/>
              <w:marRight w:val="0"/>
              <w:marTop w:val="0"/>
              <w:marBottom w:val="0"/>
              <w:divBdr>
                <w:top w:val="none" w:sz="0" w:space="0" w:color="auto"/>
                <w:left w:val="none" w:sz="0" w:space="0" w:color="auto"/>
                <w:bottom w:val="none" w:sz="0" w:space="0" w:color="auto"/>
                <w:right w:val="none" w:sz="0" w:space="0" w:color="auto"/>
              </w:divBdr>
            </w:div>
            <w:div w:id="277882292">
              <w:marLeft w:val="450"/>
              <w:marRight w:val="0"/>
              <w:marTop w:val="0"/>
              <w:marBottom w:val="0"/>
              <w:divBdr>
                <w:top w:val="none" w:sz="0" w:space="0" w:color="auto"/>
                <w:left w:val="none" w:sz="0" w:space="0" w:color="auto"/>
                <w:bottom w:val="none" w:sz="0" w:space="0" w:color="auto"/>
                <w:right w:val="none" w:sz="0" w:space="0" w:color="auto"/>
              </w:divBdr>
            </w:div>
            <w:div w:id="1951693694">
              <w:marLeft w:val="0"/>
              <w:marRight w:val="0"/>
              <w:marTop w:val="0"/>
              <w:marBottom w:val="0"/>
              <w:divBdr>
                <w:top w:val="none" w:sz="0" w:space="0" w:color="auto"/>
                <w:left w:val="none" w:sz="0" w:space="0" w:color="auto"/>
                <w:bottom w:val="none" w:sz="0" w:space="0" w:color="auto"/>
                <w:right w:val="none" w:sz="0" w:space="0" w:color="auto"/>
              </w:divBdr>
            </w:div>
            <w:div w:id="971405604">
              <w:marLeft w:val="450"/>
              <w:marRight w:val="0"/>
              <w:marTop w:val="0"/>
              <w:marBottom w:val="0"/>
              <w:divBdr>
                <w:top w:val="none" w:sz="0" w:space="0" w:color="auto"/>
                <w:left w:val="none" w:sz="0" w:space="0" w:color="auto"/>
                <w:bottom w:val="none" w:sz="0" w:space="0" w:color="auto"/>
                <w:right w:val="none" w:sz="0" w:space="0" w:color="auto"/>
              </w:divBdr>
            </w:div>
            <w:div w:id="2044473441">
              <w:marLeft w:val="450"/>
              <w:marRight w:val="0"/>
              <w:marTop w:val="0"/>
              <w:marBottom w:val="0"/>
              <w:divBdr>
                <w:top w:val="none" w:sz="0" w:space="0" w:color="auto"/>
                <w:left w:val="none" w:sz="0" w:space="0" w:color="auto"/>
                <w:bottom w:val="none" w:sz="0" w:space="0" w:color="auto"/>
                <w:right w:val="none" w:sz="0" w:space="0" w:color="auto"/>
              </w:divBdr>
            </w:div>
            <w:div w:id="494958856">
              <w:marLeft w:val="450"/>
              <w:marRight w:val="0"/>
              <w:marTop w:val="0"/>
              <w:marBottom w:val="0"/>
              <w:divBdr>
                <w:top w:val="none" w:sz="0" w:space="0" w:color="auto"/>
                <w:left w:val="none" w:sz="0" w:space="0" w:color="auto"/>
                <w:bottom w:val="none" w:sz="0" w:space="0" w:color="auto"/>
                <w:right w:val="none" w:sz="0" w:space="0" w:color="auto"/>
              </w:divBdr>
            </w:div>
            <w:div w:id="1113406921">
              <w:marLeft w:val="450"/>
              <w:marRight w:val="0"/>
              <w:marTop w:val="0"/>
              <w:marBottom w:val="0"/>
              <w:divBdr>
                <w:top w:val="none" w:sz="0" w:space="0" w:color="auto"/>
                <w:left w:val="none" w:sz="0" w:space="0" w:color="auto"/>
                <w:bottom w:val="none" w:sz="0" w:space="0" w:color="auto"/>
                <w:right w:val="none" w:sz="0" w:space="0" w:color="auto"/>
              </w:divBdr>
            </w:div>
            <w:div w:id="1760057793">
              <w:marLeft w:val="450"/>
              <w:marRight w:val="0"/>
              <w:marTop w:val="0"/>
              <w:marBottom w:val="0"/>
              <w:divBdr>
                <w:top w:val="none" w:sz="0" w:space="0" w:color="auto"/>
                <w:left w:val="none" w:sz="0" w:space="0" w:color="auto"/>
                <w:bottom w:val="none" w:sz="0" w:space="0" w:color="auto"/>
                <w:right w:val="none" w:sz="0" w:space="0" w:color="auto"/>
              </w:divBdr>
            </w:div>
            <w:div w:id="1920943414">
              <w:marLeft w:val="450"/>
              <w:marRight w:val="0"/>
              <w:marTop w:val="0"/>
              <w:marBottom w:val="0"/>
              <w:divBdr>
                <w:top w:val="none" w:sz="0" w:space="0" w:color="auto"/>
                <w:left w:val="none" w:sz="0" w:space="0" w:color="auto"/>
                <w:bottom w:val="none" w:sz="0" w:space="0" w:color="auto"/>
                <w:right w:val="none" w:sz="0" w:space="0" w:color="auto"/>
              </w:divBdr>
            </w:div>
            <w:div w:id="1265303863">
              <w:marLeft w:val="0"/>
              <w:marRight w:val="0"/>
              <w:marTop w:val="0"/>
              <w:marBottom w:val="0"/>
              <w:divBdr>
                <w:top w:val="none" w:sz="0" w:space="0" w:color="auto"/>
                <w:left w:val="none" w:sz="0" w:space="0" w:color="auto"/>
                <w:bottom w:val="none" w:sz="0" w:space="0" w:color="auto"/>
                <w:right w:val="none" w:sz="0" w:space="0" w:color="auto"/>
              </w:divBdr>
            </w:div>
            <w:div w:id="343558666">
              <w:marLeft w:val="450"/>
              <w:marRight w:val="0"/>
              <w:marTop w:val="0"/>
              <w:marBottom w:val="0"/>
              <w:divBdr>
                <w:top w:val="none" w:sz="0" w:space="0" w:color="auto"/>
                <w:left w:val="none" w:sz="0" w:space="0" w:color="auto"/>
                <w:bottom w:val="none" w:sz="0" w:space="0" w:color="auto"/>
                <w:right w:val="none" w:sz="0" w:space="0" w:color="auto"/>
              </w:divBdr>
            </w:div>
            <w:div w:id="171455295">
              <w:marLeft w:val="0"/>
              <w:marRight w:val="0"/>
              <w:marTop w:val="0"/>
              <w:marBottom w:val="0"/>
              <w:divBdr>
                <w:top w:val="none" w:sz="0" w:space="0" w:color="auto"/>
                <w:left w:val="none" w:sz="0" w:space="0" w:color="auto"/>
                <w:bottom w:val="none" w:sz="0" w:space="0" w:color="auto"/>
                <w:right w:val="none" w:sz="0" w:space="0" w:color="auto"/>
              </w:divBdr>
            </w:div>
            <w:div w:id="509805582">
              <w:marLeft w:val="450"/>
              <w:marRight w:val="0"/>
              <w:marTop w:val="0"/>
              <w:marBottom w:val="0"/>
              <w:divBdr>
                <w:top w:val="none" w:sz="0" w:space="0" w:color="auto"/>
                <w:left w:val="none" w:sz="0" w:space="0" w:color="auto"/>
                <w:bottom w:val="none" w:sz="0" w:space="0" w:color="auto"/>
                <w:right w:val="none" w:sz="0" w:space="0" w:color="auto"/>
              </w:divBdr>
            </w:div>
            <w:div w:id="476578998">
              <w:marLeft w:val="450"/>
              <w:marRight w:val="0"/>
              <w:marTop w:val="0"/>
              <w:marBottom w:val="0"/>
              <w:divBdr>
                <w:top w:val="none" w:sz="0" w:space="0" w:color="auto"/>
                <w:left w:val="none" w:sz="0" w:space="0" w:color="auto"/>
                <w:bottom w:val="none" w:sz="0" w:space="0" w:color="auto"/>
                <w:right w:val="none" w:sz="0" w:space="0" w:color="auto"/>
              </w:divBdr>
            </w:div>
            <w:div w:id="1256785145">
              <w:marLeft w:val="0"/>
              <w:marRight w:val="0"/>
              <w:marTop w:val="0"/>
              <w:marBottom w:val="0"/>
              <w:divBdr>
                <w:top w:val="none" w:sz="0" w:space="0" w:color="auto"/>
                <w:left w:val="none" w:sz="0" w:space="0" w:color="auto"/>
                <w:bottom w:val="none" w:sz="0" w:space="0" w:color="auto"/>
                <w:right w:val="none" w:sz="0" w:space="0" w:color="auto"/>
              </w:divBdr>
            </w:div>
            <w:div w:id="1125731139">
              <w:marLeft w:val="0"/>
              <w:marRight w:val="0"/>
              <w:marTop w:val="0"/>
              <w:marBottom w:val="0"/>
              <w:divBdr>
                <w:top w:val="none" w:sz="0" w:space="0" w:color="auto"/>
                <w:left w:val="none" w:sz="0" w:space="0" w:color="auto"/>
                <w:bottom w:val="none" w:sz="0" w:space="0" w:color="auto"/>
                <w:right w:val="none" w:sz="0" w:space="0" w:color="auto"/>
              </w:divBdr>
            </w:div>
            <w:div w:id="1588465711">
              <w:marLeft w:val="450"/>
              <w:marRight w:val="0"/>
              <w:marTop w:val="0"/>
              <w:marBottom w:val="0"/>
              <w:divBdr>
                <w:top w:val="none" w:sz="0" w:space="0" w:color="auto"/>
                <w:left w:val="none" w:sz="0" w:space="0" w:color="auto"/>
                <w:bottom w:val="none" w:sz="0" w:space="0" w:color="auto"/>
                <w:right w:val="none" w:sz="0" w:space="0" w:color="auto"/>
              </w:divBdr>
            </w:div>
            <w:div w:id="1545487577">
              <w:marLeft w:val="450"/>
              <w:marRight w:val="0"/>
              <w:marTop w:val="0"/>
              <w:marBottom w:val="0"/>
              <w:divBdr>
                <w:top w:val="none" w:sz="0" w:space="0" w:color="auto"/>
                <w:left w:val="none" w:sz="0" w:space="0" w:color="auto"/>
                <w:bottom w:val="none" w:sz="0" w:space="0" w:color="auto"/>
                <w:right w:val="none" w:sz="0" w:space="0" w:color="auto"/>
              </w:divBdr>
            </w:div>
            <w:div w:id="1542286698">
              <w:marLeft w:val="450"/>
              <w:marRight w:val="0"/>
              <w:marTop w:val="0"/>
              <w:marBottom w:val="0"/>
              <w:divBdr>
                <w:top w:val="none" w:sz="0" w:space="0" w:color="auto"/>
                <w:left w:val="none" w:sz="0" w:space="0" w:color="auto"/>
                <w:bottom w:val="none" w:sz="0" w:space="0" w:color="auto"/>
                <w:right w:val="none" w:sz="0" w:space="0" w:color="auto"/>
              </w:divBdr>
            </w:div>
            <w:div w:id="662973173">
              <w:marLeft w:val="450"/>
              <w:marRight w:val="0"/>
              <w:marTop w:val="0"/>
              <w:marBottom w:val="0"/>
              <w:divBdr>
                <w:top w:val="none" w:sz="0" w:space="0" w:color="auto"/>
                <w:left w:val="none" w:sz="0" w:space="0" w:color="auto"/>
                <w:bottom w:val="none" w:sz="0" w:space="0" w:color="auto"/>
                <w:right w:val="none" w:sz="0" w:space="0" w:color="auto"/>
              </w:divBdr>
            </w:div>
            <w:div w:id="346055461">
              <w:marLeft w:val="0"/>
              <w:marRight w:val="0"/>
              <w:marTop w:val="0"/>
              <w:marBottom w:val="0"/>
              <w:divBdr>
                <w:top w:val="none" w:sz="0" w:space="0" w:color="auto"/>
                <w:left w:val="none" w:sz="0" w:space="0" w:color="auto"/>
                <w:bottom w:val="none" w:sz="0" w:space="0" w:color="auto"/>
                <w:right w:val="none" w:sz="0" w:space="0" w:color="auto"/>
              </w:divBdr>
            </w:div>
            <w:div w:id="844898079">
              <w:marLeft w:val="450"/>
              <w:marRight w:val="0"/>
              <w:marTop w:val="0"/>
              <w:marBottom w:val="0"/>
              <w:divBdr>
                <w:top w:val="none" w:sz="0" w:space="0" w:color="auto"/>
                <w:left w:val="none" w:sz="0" w:space="0" w:color="auto"/>
                <w:bottom w:val="none" w:sz="0" w:space="0" w:color="auto"/>
                <w:right w:val="none" w:sz="0" w:space="0" w:color="auto"/>
              </w:divBdr>
            </w:div>
            <w:div w:id="2024043207">
              <w:marLeft w:val="450"/>
              <w:marRight w:val="0"/>
              <w:marTop w:val="0"/>
              <w:marBottom w:val="0"/>
              <w:divBdr>
                <w:top w:val="none" w:sz="0" w:space="0" w:color="auto"/>
                <w:left w:val="none" w:sz="0" w:space="0" w:color="auto"/>
                <w:bottom w:val="none" w:sz="0" w:space="0" w:color="auto"/>
                <w:right w:val="none" w:sz="0" w:space="0" w:color="auto"/>
              </w:divBdr>
            </w:div>
            <w:div w:id="1414358148">
              <w:marLeft w:val="450"/>
              <w:marRight w:val="0"/>
              <w:marTop w:val="0"/>
              <w:marBottom w:val="0"/>
              <w:divBdr>
                <w:top w:val="none" w:sz="0" w:space="0" w:color="auto"/>
                <w:left w:val="none" w:sz="0" w:space="0" w:color="auto"/>
                <w:bottom w:val="none" w:sz="0" w:space="0" w:color="auto"/>
                <w:right w:val="none" w:sz="0" w:space="0" w:color="auto"/>
              </w:divBdr>
            </w:div>
            <w:div w:id="914359151">
              <w:marLeft w:val="450"/>
              <w:marRight w:val="0"/>
              <w:marTop w:val="0"/>
              <w:marBottom w:val="0"/>
              <w:divBdr>
                <w:top w:val="none" w:sz="0" w:space="0" w:color="auto"/>
                <w:left w:val="none" w:sz="0" w:space="0" w:color="auto"/>
                <w:bottom w:val="none" w:sz="0" w:space="0" w:color="auto"/>
                <w:right w:val="none" w:sz="0" w:space="0" w:color="auto"/>
              </w:divBdr>
            </w:div>
            <w:div w:id="1181816867">
              <w:marLeft w:val="450"/>
              <w:marRight w:val="0"/>
              <w:marTop w:val="0"/>
              <w:marBottom w:val="0"/>
              <w:divBdr>
                <w:top w:val="none" w:sz="0" w:space="0" w:color="auto"/>
                <w:left w:val="none" w:sz="0" w:space="0" w:color="auto"/>
                <w:bottom w:val="none" w:sz="0" w:space="0" w:color="auto"/>
                <w:right w:val="none" w:sz="0" w:space="0" w:color="auto"/>
              </w:divBdr>
            </w:div>
            <w:div w:id="408623549">
              <w:marLeft w:val="450"/>
              <w:marRight w:val="0"/>
              <w:marTop w:val="0"/>
              <w:marBottom w:val="0"/>
              <w:divBdr>
                <w:top w:val="none" w:sz="0" w:space="0" w:color="auto"/>
                <w:left w:val="none" w:sz="0" w:space="0" w:color="auto"/>
                <w:bottom w:val="none" w:sz="0" w:space="0" w:color="auto"/>
                <w:right w:val="none" w:sz="0" w:space="0" w:color="auto"/>
              </w:divBdr>
            </w:div>
            <w:div w:id="1794473813">
              <w:marLeft w:val="450"/>
              <w:marRight w:val="0"/>
              <w:marTop w:val="0"/>
              <w:marBottom w:val="0"/>
              <w:divBdr>
                <w:top w:val="none" w:sz="0" w:space="0" w:color="auto"/>
                <w:left w:val="none" w:sz="0" w:space="0" w:color="auto"/>
                <w:bottom w:val="none" w:sz="0" w:space="0" w:color="auto"/>
                <w:right w:val="none" w:sz="0" w:space="0" w:color="auto"/>
              </w:divBdr>
            </w:div>
            <w:div w:id="119734782">
              <w:marLeft w:val="450"/>
              <w:marRight w:val="0"/>
              <w:marTop w:val="0"/>
              <w:marBottom w:val="0"/>
              <w:divBdr>
                <w:top w:val="none" w:sz="0" w:space="0" w:color="auto"/>
                <w:left w:val="none" w:sz="0" w:space="0" w:color="auto"/>
                <w:bottom w:val="none" w:sz="0" w:space="0" w:color="auto"/>
                <w:right w:val="none" w:sz="0" w:space="0" w:color="auto"/>
              </w:divBdr>
            </w:div>
            <w:div w:id="1684014354">
              <w:marLeft w:val="450"/>
              <w:marRight w:val="0"/>
              <w:marTop w:val="0"/>
              <w:marBottom w:val="0"/>
              <w:divBdr>
                <w:top w:val="none" w:sz="0" w:space="0" w:color="auto"/>
                <w:left w:val="none" w:sz="0" w:space="0" w:color="auto"/>
                <w:bottom w:val="none" w:sz="0" w:space="0" w:color="auto"/>
                <w:right w:val="none" w:sz="0" w:space="0" w:color="auto"/>
              </w:divBdr>
            </w:div>
            <w:div w:id="44567496">
              <w:marLeft w:val="450"/>
              <w:marRight w:val="0"/>
              <w:marTop w:val="0"/>
              <w:marBottom w:val="0"/>
              <w:divBdr>
                <w:top w:val="none" w:sz="0" w:space="0" w:color="auto"/>
                <w:left w:val="none" w:sz="0" w:space="0" w:color="auto"/>
                <w:bottom w:val="none" w:sz="0" w:space="0" w:color="auto"/>
                <w:right w:val="none" w:sz="0" w:space="0" w:color="auto"/>
              </w:divBdr>
            </w:div>
            <w:div w:id="165176449">
              <w:marLeft w:val="450"/>
              <w:marRight w:val="0"/>
              <w:marTop w:val="0"/>
              <w:marBottom w:val="0"/>
              <w:divBdr>
                <w:top w:val="none" w:sz="0" w:space="0" w:color="auto"/>
                <w:left w:val="none" w:sz="0" w:space="0" w:color="auto"/>
                <w:bottom w:val="none" w:sz="0" w:space="0" w:color="auto"/>
                <w:right w:val="none" w:sz="0" w:space="0" w:color="auto"/>
              </w:divBdr>
            </w:div>
            <w:div w:id="1156872138">
              <w:marLeft w:val="450"/>
              <w:marRight w:val="0"/>
              <w:marTop w:val="0"/>
              <w:marBottom w:val="0"/>
              <w:divBdr>
                <w:top w:val="none" w:sz="0" w:space="0" w:color="auto"/>
                <w:left w:val="none" w:sz="0" w:space="0" w:color="auto"/>
                <w:bottom w:val="none" w:sz="0" w:space="0" w:color="auto"/>
                <w:right w:val="none" w:sz="0" w:space="0" w:color="auto"/>
              </w:divBdr>
            </w:div>
            <w:div w:id="857351314">
              <w:marLeft w:val="450"/>
              <w:marRight w:val="0"/>
              <w:marTop w:val="0"/>
              <w:marBottom w:val="0"/>
              <w:divBdr>
                <w:top w:val="none" w:sz="0" w:space="0" w:color="auto"/>
                <w:left w:val="none" w:sz="0" w:space="0" w:color="auto"/>
                <w:bottom w:val="none" w:sz="0" w:space="0" w:color="auto"/>
                <w:right w:val="none" w:sz="0" w:space="0" w:color="auto"/>
              </w:divBdr>
            </w:div>
            <w:div w:id="2095276281">
              <w:marLeft w:val="450"/>
              <w:marRight w:val="0"/>
              <w:marTop w:val="0"/>
              <w:marBottom w:val="0"/>
              <w:divBdr>
                <w:top w:val="none" w:sz="0" w:space="0" w:color="auto"/>
                <w:left w:val="none" w:sz="0" w:space="0" w:color="auto"/>
                <w:bottom w:val="none" w:sz="0" w:space="0" w:color="auto"/>
                <w:right w:val="none" w:sz="0" w:space="0" w:color="auto"/>
              </w:divBdr>
            </w:div>
            <w:div w:id="1476410247">
              <w:marLeft w:val="0"/>
              <w:marRight w:val="0"/>
              <w:marTop w:val="0"/>
              <w:marBottom w:val="0"/>
              <w:divBdr>
                <w:top w:val="none" w:sz="0" w:space="0" w:color="auto"/>
                <w:left w:val="none" w:sz="0" w:space="0" w:color="auto"/>
                <w:bottom w:val="none" w:sz="0" w:space="0" w:color="auto"/>
                <w:right w:val="none" w:sz="0" w:space="0" w:color="auto"/>
              </w:divBdr>
            </w:div>
            <w:div w:id="1036151755">
              <w:marLeft w:val="450"/>
              <w:marRight w:val="0"/>
              <w:marTop w:val="0"/>
              <w:marBottom w:val="0"/>
              <w:divBdr>
                <w:top w:val="none" w:sz="0" w:space="0" w:color="auto"/>
                <w:left w:val="none" w:sz="0" w:space="0" w:color="auto"/>
                <w:bottom w:val="none" w:sz="0" w:space="0" w:color="auto"/>
                <w:right w:val="none" w:sz="0" w:space="0" w:color="auto"/>
              </w:divBdr>
            </w:div>
            <w:div w:id="2078046387">
              <w:marLeft w:val="450"/>
              <w:marRight w:val="0"/>
              <w:marTop w:val="0"/>
              <w:marBottom w:val="0"/>
              <w:divBdr>
                <w:top w:val="none" w:sz="0" w:space="0" w:color="auto"/>
                <w:left w:val="none" w:sz="0" w:space="0" w:color="auto"/>
                <w:bottom w:val="none" w:sz="0" w:space="0" w:color="auto"/>
                <w:right w:val="none" w:sz="0" w:space="0" w:color="auto"/>
              </w:divBdr>
            </w:div>
            <w:div w:id="88738502">
              <w:marLeft w:val="450"/>
              <w:marRight w:val="0"/>
              <w:marTop w:val="0"/>
              <w:marBottom w:val="0"/>
              <w:divBdr>
                <w:top w:val="none" w:sz="0" w:space="0" w:color="auto"/>
                <w:left w:val="none" w:sz="0" w:space="0" w:color="auto"/>
                <w:bottom w:val="none" w:sz="0" w:space="0" w:color="auto"/>
                <w:right w:val="none" w:sz="0" w:space="0" w:color="auto"/>
              </w:divBdr>
            </w:div>
            <w:div w:id="1221669187">
              <w:marLeft w:val="450"/>
              <w:marRight w:val="0"/>
              <w:marTop w:val="0"/>
              <w:marBottom w:val="0"/>
              <w:divBdr>
                <w:top w:val="none" w:sz="0" w:space="0" w:color="auto"/>
                <w:left w:val="none" w:sz="0" w:space="0" w:color="auto"/>
                <w:bottom w:val="none" w:sz="0" w:space="0" w:color="auto"/>
                <w:right w:val="none" w:sz="0" w:space="0" w:color="auto"/>
              </w:divBdr>
            </w:div>
            <w:div w:id="1636444723">
              <w:marLeft w:val="0"/>
              <w:marRight w:val="0"/>
              <w:marTop w:val="0"/>
              <w:marBottom w:val="0"/>
              <w:divBdr>
                <w:top w:val="none" w:sz="0" w:space="0" w:color="auto"/>
                <w:left w:val="none" w:sz="0" w:space="0" w:color="auto"/>
                <w:bottom w:val="none" w:sz="0" w:space="0" w:color="auto"/>
                <w:right w:val="none" w:sz="0" w:space="0" w:color="auto"/>
              </w:divBdr>
            </w:div>
            <w:div w:id="65953687">
              <w:marLeft w:val="450"/>
              <w:marRight w:val="0"/>
              <w:marTop w:val="0"/>
              <w:marBottom w:val="0"/>
              <w:divBdr>
                <w:top w:val="none" w:sz="0" w:space="0" w:color="auto"/>
                <w:left w:val="none" w:sz="0" w:space="0" w:color="auto"/>
                <w:bottom w:val="none" w:sz="0" w:space="0" w:color="auto"/>
                <w:right w:val="none" w:sz="0" w:space="0" w:color="auto"/>
              </w:divBdr>
            </w:div>
            <w:div w:id="1248537776">
              <w:marLeft w:val="450"/>
              <w:marRight w:val="0"/>
              <w:marTop w:val="0"/>
              <w:marBottom w:val="0"/>
              <w:divBdr>
                <w:top w:val="none" w:sz="0" w:space="0" w:color="auto"/>
                <w:left w:val="none" w:sz="0" w:space="0" w:color="auto"/>
                <w:bottom w:val="none" w:sz="0" w:space="0" w:color="auto"/>
                <w:right w:val="none" w:sz="0" w:space="0" w:color="auto"/>
              </w:divBdr>
            </w:div>
            <w:div w:id="1986933449">
              <w:marLeft w:val="450"/>
              <w:marRight w:val="0"/>
              <w:marTop w:val="0"/>
              <w:marBottom w:val="0"/>
              <w:divBdr>
                <w:top w:val="none" w:sz="0" w:space="0" w:color="auto"/>
                <w:left w:val="none" w:sz="0" w:space="0" w:color="auto"/>
                <w:bottom w:val="none" w:sz="0" w:space="0" w:color="auto"/>
                <w:right w:val="none" w:sz="0" w:space="0" w:color="auto"/>
              </w:divBdr>
            </w:div>
            <w:div w:id="1695571730">
              <w:marLeft w:val="450"/>
              <w:marRight w:val="0"/>
              <w:marTop w:val="0"/>
              <w:marBottom w:val="0"/>
              <w:divBdr>
                <w:top w:val="none" w:sz="0" w:space="0" w:color="auto"/>
                <w:left w:val="none" w:sz="0" w:space="0" w:color="auto"/>
                <w:bottom w:val="none" w:sz="0" w:space="0" w:color="auto"/>
                <w:right w:val="none" w:sz="0" w:space="0" w:color="auto"/>
              </w:divBdr>
            </w:div>
            <w:div w:id="1465388033">
              <w:marLeft w:val="450"/>
              <w:marRight w:val="0"/>
              <w:marTop w:val="0"/>
              <w:marBottom w:val="0"/>
              <w:divBdr>
                <w:top w:val="none" w:sz="0" w:space="0" w:color="auto"/>
                <w:left w:val="none" w:sz="0" w:space="0" w:color="auto"/>
                <w:bottom w:val="none" w:sz="0" w:space="0" w:color="auto"/>
                <w:right w:val="none" w:sz="0" w:space="0" w:color="auto"/>
              </w:divBdr>
            </w:div>
            <w:div w:id="112556374">
              <w:marLeft w:val="450"/>
              <w:marRight w:val="0"/>
              <w:marTop w:val="0"/>
              <w:marBottom w:val="0"/>
              <w:divBdr>
                <w:top w:val="none" w:sz="0" w:space="0" w:color="auto"/>
                <w:left w:val="none" w:sz="0" w:space="0" w:color="auto"/>
                <w:bottom w:val="none" w:sz="0" w:space="0" w:color="auto"/>
                <w:right w:val="none" w:sz="0" w:space="0" w:color="auto"/>
              </w:divBdr>
            </w:div>
            <w:div w:id="160003145">
              <w:marLeft w:val="450"/>
              <w:marRight w:val="0"/>
              <w:marTop w:val="0"/>
              <w:marBottom w:val="0"/>
              <w:divBdr>
                <w:top w:val="none" w:sz="0" w:space="0" w:color="auto"/>
                <w:left w:val="none" w:sz="0" w:space="0" w:color="auto"/>
                <w:bottom w:val="none" w:sz="0" w:space="0" w:color="auto"/>
                <w:right w:val="none" w:sz="0" w:space="0" w:color="auto"/>
              </w:divBdr>
            </w:div>
            <w:div w:id="1110199960">
              <w:marLeft w:val="450"/>
              <w:marRight w:val="0"/>
              <w:marTop w:val="0"/>
              <w:marBottom w:val="0"/>
              <w:divBdr>
                <w:top w:val="none" w:sz="0" w:space="0" w:color="auto"/>
                <w:left w:val="none" w:sz="0" w:space="0" w:color="auto"/>
                <w:bottom w:val="none" w:sz="0" w:space="0" w:color="auto"/>
                <w:right w:val="none" w:sz="0" w:space="0" w:color="auto"/>
              </w:divBdr>
            </w:div>
            <w:div w:id="1129586479">
              <w:marLeft w:val="450"/>
              <w:marRight w:val="0"/>
              <w:marTop w:val="0"/>
              <w:marBottom w:val="0"/>
              <w:divBdr>
                <w:top w:val="none" w:sz="0" w:space="0" w:color="auto"/>
                <w:left w:val="none" w:sz="0" w:space="0" w:color="auto"/>
                <w:bottom w:val="none" w:sz="0" w:space="0" w:color="auto"/>
                <w:right w:val="none" w:sz="0" w:space="0" w:color="auto"/>
              </w:divBdr>
            </w:div>
            <w:div w:id="1395277986">
              <w:marLeft w:val="450"/>
              <w:marRight w:val="0"/>
              <w:marTop w:val="0"/>
              <w:marBottom w:val="0"/>
              <w:divBdr>
                <w:top w:val="none" w:sz="0" w:space="0" w:color="auto"/>
                <w:left w:val="none" w:sz="0" w:space="0" w:color="auto"/>
                <w:bottom w:val="none" w:sz="0" w:space="0" w:color="auto"/>
                <w:right w:val="none" w:sz="0" w:space="0" w:color="auto"/>
              </w:divBdr>
            </w:div>
            <w:div w:id="391461883">
              <w:marLeft w:val="0"/>
              <w:marRight w:val="0"/>
              <w:marTop w:val="0"/>
              <w:marBottom w:val="0"/>
              <w:divBdr>
                <w:top w:val="none" w:sz="0" w:space="0" w:color="auto"/>
                <w:left w:val="none" w:sz="0" w:space="0" w:color="auto"/>
                <w:bottom w:val="none" w:sz="0" w:space="0" w:color="auto"/>
                <w:right w:val="none" w:sz="0" w:space="0" w:color="auto"/>
              </w:divBdr>
            </w:div>
            <w:div w:id="898900047">
              <w:marLeft w:val="450"/>
              <w:marRight w:val="0"/>
              <w:marTop w:val="0"/>
              <w:marBottom w:val="0"/>
              <w:divBdr>
                <w:top w:val="none" w:sz="0" w:space="0" w:color="auto"/>
                <w:left w:val="none" w:sz="0" w:space="0" w:color="auto"/>
                <w:bottom w:val="none" w:sz="0" w:space="0" w:color="auto"/>
                <w:right w:val="none" w:sz="0" w:space="0" w:color="auto"/>
              </w:divBdr>
            </w:div>
            <w:div w:id="375739298">
              <w:marLeft w:val="450"/>
              <w:marRight w:val="0"/>
              <w:marTop w:val="0"/>
              <w:marBottom w:val="0"/>
              <w:divBdr>
                <w:top w:val="none" w:sz="0" w:space="0" w:color="auto"/>
                <w:left w:val="none" w:sz="0" w:space="0" w:color="auto"/>
                <w:bottom w:val="none" w:sz="0" w:space="0" w:color="auto"/>
                <w:right w:val="none" w:sz="0" w:space="0" w:color="auto"/>
              </w:divBdr>
            </w:div>
            <w:div w:id="441848442">
              <w:marLeft w:val="450"/>
              <w:marRight w:val="0"/>
              <w:marTop w:val="0"/>
              <w:marBottom w:val="0"/>
              <w:divBdr>
                <w:top w:val="none" w:sz="0" w:space="0" w:color="auto"/>
                <w:left w:val="none" w:sz="0" w:space="0" w:color="auto"/>
                <w:bottom w:val="none" w:sz="0" w:space="0" w:color="auto"/>
                <w:right w:val="none" w:sz="0" w:space="0" w:color="auto"/>
              </w:divBdr>
            </w:div>
            <w:div w:id="1727298441">
              <w:marLeft w:val="450"/>
              <w:marRight w:val="0"/>
              <w:marTop w:val="0"/>
              <w:marBottom w:val="0"/>
              <w:divBdr>
                <w:top w:val="none" w:sz="0" w:space="0" w:color="auto"/>
                <w:left w:val="none" w:sz="0" w:space="0" w:color="auto"/>
                <w:bottom w:val="none" w:sz="0" w:space="0" w:color="auto"/>
                <w:right w:val="none" w:sz="0" w:space="0" w:color="auto"/>
              </w:divBdr>
            </w:div>
            <w:div w:id="1427918428">
              <w:marLeft w:val="450"/>
              <w:marRight w:val="0"/>
              <w:marTop w:val="0"/>
              <w:marBottom w:val="0"/>
              <w:divBdr>
                <w:top w:val="none" w:sz="0" w:space="0" w:color="auto"/>
                <w:left w:val="none" w:sz="0" w:space="0" w:color="auto"/>
                <w:bottom w:val="none" w:sz="0" w:space="0" w:color="auto"/>
                <w:right w:val="none" w:sz="0" w:space="0" w:color="auto"/>
              </w:divBdr>
            </w:div>
            <w:div w:id="1144392096">
              <w:marLeft w:val="450"/>
              <w:marRight w:val="0"/>
              <w:marTop w:val="0"/>
              <w:marBottom w:val="0"/>
              <w:divBdr>
                <w:top w:val="none" w:sz="0" w:space="0" w:color="auto"/>
                <w:left w:val="none" w:sz="0" w:space="0" w:color="auto"/>
                <w:bottom w:val="none" w:sz="0" w:space="0" w:color="auto"/>
                <w:right w:val="none" w:sz="0" w:space="0" w:color="auto"/>
              </w:divBdr>
            </w:div>
            <w:div w:id="1035889533">
              <w:marLeft w:val="450"/>
              <w:marRight w:val="0"/>
              <w:marTop w:val="0"/>
              <w:marBottom w:val="0"/>
              <w:divBdr>
                <w:top w:val="none" w:sz="0" w:space="0" w:color="auto"/>
                <w:left w:val="none" w:sz="0" w:space="0" w:color="auto"/>
                <w:bottom w:val="none" w:sz="0" w:space="0" w:color="auto"/>
                <w:right w:val="none" w:sz="0" w:space="0" w:color="auto"/>
              </w:divBdr>
            </w:div>
            <w:div w:id="845167145">
              <w:marLeft w:val="450"/>
              <w:marRight w:val="0"/>
              <w:marTop w:val="0"/>
              <w:marBottom w:val="0"/>
              <w:divBdr>
                <w:top w:val="none" w:sz="0" w:space="0" w:color="auto"/>
                <w:left w:val="none" w:sz="0" w:space="0" w:color="auto"/>
                <w:bottom w:val="none" w:sz="0" w:space="0" w:color="auto"/>
                <w:right w:val="none" w:sz="0" w:space="0" w:color="auto"/>
              </w:divBdr>
            </w:div>
            <w:div w:id="1345401506">
              <w:marLeft w:val="0"/>
              <w:marRight w:val="0"/>
              <w:marTop w:val="0"/>
              <w:marBottom w:val="0"/>
              <w:divBdr>
                <w:top w:val="none" w:sz="0" w:space="0" w:color="auto"/>
                <w:left w:val="none" w:sz="0" w:space="0" w:color="auto"/>
                <w:bottom w:val="none" w:sz="0" w:space="0" w:color="auto"/>
                <w:right w:val="none" w:sz="0" w:space="0" w:color="auto"/>
              </w:divBdr>
            </w:div>
            <w:div w:id="2064015381">
              <w:marLeft w:val="450"/>
              <w:marRight w:val="0"/>
              <w:marTop w:val="0"/>
              <w:marBottom w:val="0"/>
              <w:divBdr>
                <w:top w:val="none" w:sz="0" w:space="0" w:color="auto"/>
                <w:left w:val="none" w:sz="0" w:space="0" w:color="auto"/>
                <w:bottom w:val="none" w:sz="0" w:space="0" w:color="auto"/>
                <w:right w:val="none" w:sz="0" w:space="0" w:color="auto"/>
              </w:divBdr>
            </w:div>
            <w:div w:id="780414471">
              <w:marLeft w:val="450"/>
              <w:marRight w:val="0"/>
              <w:marTop w:val="0"/>
              <w:marBottom w:val="0"/>
              <w:divBdr>
                <w:top w:val="none" w:sz="0" w:space="0" w:color="auto"/>
                <w:left w:val="none" w:sz="0" w:space="0" w:color="auto"/>
                <w:bottom w:val="none" w:sz="0" w:space="0" w:color="auto"/>
                <w:right w:val="none" w:sz="0" w:space="0" w:color="auto"/>
              </w:divBdr>
            </w:div>
            <w:div w:id="1371760088">
              <w:marLeft w:val="450"/>
              <w:marRight w:val="0"/>
              <w:marTop w:val="0"/>
              <w:marBottom w:val="0"/>
              <w:divBdr>
                <w:top w:val="none" w:sz="0" w:space="0" w:color="auto"/>
                <w:left w:val="none" w:sz="0" w:space="0" w:color="auto"/>
                <w:bottom w:val="none" w:sz="0" w:space="0" w:color="auto"/>
                <w:right w:val="none" w:sz="0" w:space="0" w:color="auto"/>
              </w:divBdr>
            </w:div>
            <w:div w:id="867839498">
              <w:marLeft w:val="450"/>
              <w:marRight w:val="0"/>
              <w:marTop w:val="0"/>
              <w:marBottom w:val="0"/>
              <w:divBdr>
                <w:top w:val="none" w:sz="0" w:space="0" w:color="auto"/>
                <w:left w:val="none" w:sz="0" w:space="0" w:color="auto"/>
                <w:bottom w:val="none" w:sz="0" w:space="0" w:color="auto"/>
                <w:right w:val="none" w:sz="0" w:space="0" w:color="auto"/>
              </w:divBdr>
            </w:div>
            <w:div w:id="995495944">
              <w:marLeft w:val="450"/>
              <w:marRight w:val="0"/>
              <w:marTop w:val="0"/>
              <w:marBottom w:val="0"/>
              <w:divBdr>
                <w:top w:val="none" w:sz="0" w:space="0" w:color="auto"/>
                <w:left w:val="none" w:sz="0" w:space="0" w:color="auto"/>
                <w:bottom w:val="none" w:sz="0" w:space="0" w:color="auto"/>
                <w:right w:val="none" w:sz="0" w:space="0" w:color="auto"/>
              </w:divBdr>
            </w:div>
            <w:div w:id="93524600">
              <w:marLeft w:val="450"/>
              <w:marRight w:val="0"/>
              <w:marTop w:val="0"/>
              <w:marBottom w:val="0"/>
              <w:divBdr>
                <w:top w:val="none" w:sz="0" w:space="0" w:color="auto"/>
                <w:left w:val="none" w:sz="0" w:space="0" w:color="auto"/>
                <w:bottom w:val="none" w:sz="0" w:space="0" w:color="auto"/>
                <w:right w:val="none" w:sz="0" w:space="0" w:color="auto"/>
              </w:divBdr>
            </w:div>
            <w:div w:id="148864405">
              <w:marLeft w:val="450"/>
              <w:marRight w:val="0"/>
              <w:marTop w:val="0"/>
              <w:marBottom w:val="0"/>
              <w:divBdr>
                <w:top w:val="none" w:sz="0" w:space="0" w:color="auto"/>
                <w:left w:val="none" w:sz="0" w:space="0" w:color="auto"/>
                <w:bottom w:val="none" w:sz="0" w:space="0" w:color="auto"/>
                <w:right w:val="none" w:sz="0" w:space="0" w:color="auto"/>
              </w:divBdr>
            </w:div>
            <w:div w:id="1847550291">
              <w:marLeft w:val="450"/>
              <w:marRight w:val="0"/>
              <w:marTop w:val="0"/>
              <w:marBottom w:val="0"/>
              <w:divBdr>
                <w:top w:val="none" w:sz="0" w:space="0" w:color="auto"/>
                <w:left w:val="none" w:sz="0" w:space="0" w:color="auto"/>
                <w:bottom w:val="none" w:sz="0" w:space="0" w:color="auto"/>
                <w:right w:val="none" w:sz="0" w:space="0" w:color="auto"/>
              </w:divBdr>
            </w:div>
            <w:div w:id="1058431138">
              <w:marLeft w:val="450"/>
              <w:marRight w:val="0"/>
              <w:marTop w:val="0"/>
              <w:marBottom w:val="0"/>
              <w:divBdr>
                <w:top w:val="none" w:sz="0" w:space="0" w:color="auto"/>
                <w:left w:val="none" w:sz="0" w:space="0" w:color="auto"/>
                <w:bottom w:val="none" w:sz="0" w:space="0" w:color="auto"/>
                <w:right w:val="none" w:sz="0" w:space="0" w:color="auto"/>
              </w:divBdr>
            </w:div>
            <w:div w:id="1150438000">
              <w:marLeft w:val="450"/>
              <w:marRight w:val="0"/>
              <w:marTop w:val="0"/>
              <w:marBottom w:val="0"/>
              <w:divBdr>
                <w:top w:val="none" w:sz="0" w:space="0" w:color="auto"/>
                <w:left w:val="none" w:sz="0" w:space="0" w:color="auto"/>
                <w:bottom w:val="none" w:sz="0" w:space="0" w:color="auto"/>
                <w:right w:val="none" w:sz="0" w:space="0" w:color="auto"/>
              </w:divBdr>
            </w:div>
            <w:div w:id="1377588306">
              <w:marLeft w:val="450"/>
              <w:marRight w:val="0"/>
              <w:marTop w:val="0"/>
              <w:marBottom w:val="0"/>
              <w:divBdr>
                <w:top w:val="none" w:sz="0" w:space="0" w:color="auto"/>
                <w:left w:val="none" w:sz="0" w:space="0" w:color="auto"/>
                <w:bottom w:val="none" w:sz="0" w:space="0" w:color="auto"/>
                <w:right w:val="none" w:sz="0" w:space="0" w:color="auto"/>
              </w:divBdr>
            </w:div>
            <w:div w:id="1846938476">
              <w:marLeft w:val="450"/>
              <w:marRight w:val="0"/>
              <w:marTop w:val="0"/>
              <w:marBottom w:val="0"/>
              <w:divBdr>
                <w:top w:val="none" w:sz="0" w:space="0" w:color="auto"/>
                <w:left w:val="none" w:sz="0" w:space="0" w:color="auto"/>
                <w:bottom w:val="none" w:sz="0" w:space="0" w:color="auto"/>
                <w:right w:val="none" w:sz="0" w:space="0" w:color="auto"/>
              </w:divBdr>
            </w:div>
            <w:div w:id="1077943933">
              <w:marLeft w:val="450"/>
              <w:marRight w:val="0"/>
              <w:marTop w:val="0"/>
              <w:marBottom w:val="0"/>
              <w:divBdr>
                <w:top w:val="none" w:sz="0" w:space="0" w:color="auto"/>
                <w:left w:val="none" w:sz="0" w:space="0" w:color="auto"/>
                <w:bottom w:val="none" w:sz="0" w:space="0" w:color="auto"/>
                <w:right w:val="none" w:sz="0" w:space="0" w:color="auto"/>
              </w:divBdr>
            </w:div>
            <w:div w:id="919099746">
              <w:marLeft w:val="450"/>
              <w:marRight w:val="0"/>
              <w:marTop w:val="0"/>
              <w:marBottom w:val="0"/>
              <w:divBdr>
                <w:top w:val="none" w:sz="0" w:space="0" w:color="auto"/>
                <w:left w:val="none" w:sz="0" w:space="0" w:color="auto"/>
                <w:bottom w:val="none" w:sz="0" w:space="0" w:color="auto"/>
                <w:right w:val="none" w:sz="0" w:space="0" w:color="auto"/>
              </w:divBdr>
            </w:div>
            <w:div w:id="643659177">
              <w:marLeft w:val="0"/>
              <w:marRight w:val="0"/>
              <w:marTop w:val="0"/>
              <w:marBottom w:val="0"/>
              <w:divBdr>
                <w:top w:val="none" w:sz="0" w:space="0" w:color="auto"/>
                <w:left w:val="none" w:sz="0" w:space="0" w:color="auto"/>
                <w:bottom w:val="none" w:sz="0" w:space="0" w:color="auto"/>
                <w:right w:val="none" w:sz="0" w:space="0" w:color="auto"/>
              </w:divBdr>
            </w:div>
            <w:div w:id="80106561">
              <w:marLeft w:val="450"/>
              <w:marRight w:val="0"/>
              <w:marTop w:val="0"/>
              <w:marBottom w:val="0"/>
              <w:divBdr>
                <w:top w:val="none" w:sz="0" w:space="0" w:color="auto"/>
                <w:left w:val="none" w:sz="0" w:space="0" w:color="auto"/>
                <w:bottom w:val="none" w:sz="0" w:space="0" w:color="auto"/>
                <w:right w:val="none" w:sz="0" w:space="0" w:color="auto"/>
              </w:divBdr>
            </w:div>
            <w:div w:id="1420524024">
              <w:marLeft w:val="450"/>
              <w:marRight w:val="0"/>
              <w:marTop w:val="0"/>
              <w:marBottom w:val="0"/>
              <w:divBdr>
                <w:top w:val="none" w:sz="0" w:space="0" w:color="auto"/>
                <w:left w:val="none" w:sz="0" w:space="0" w:color="auto"/>
                <w:bottom w:val="none" w:sz="0" w:space="0" w:color="auto"/>
                <w:right w:val="none" w:sz="0" w:space="0" w:color="auto"/>
              </w:divBdr>
            </w:div>
            <w:div w:id="1268267536">
              <w:marLeft w:val="450"/>
              <w:marRight w:val="0"/>
              <w:marTop w:val="0"/>
              <w:marBottom w:val="0"/>
              <w:divBdr>
                <w:top w:val="none" w:sz="0" w:space="0" w:color="auto"/>
                <w:left w:val="none" w:sz="0" w:space="0" w:color="auto"/>
                <w:bottom w:val="none" w:sz="0" w:space="0" w:color="auto"/>
                <w:right w:val="none" w:sz="0" w:space="0" w:color="auto"/>
              </w:divBdr>
            </w:div>
            <w:div w:id="60295400">
              <w:marLeft w:val="450"/>
              <w:marRight w:val="0"/>
              <w:marTop w:val="0"/>
              <w:marBottom w:val="0"/>
              <w:divBdr>
                <w:top w:val="none" w:sz="0" w:space="0" w:color="auto"/>
                <w:left w:val="none" w:sz="0" w:space="0" w:color="auto"/>
                <w:bottom w:val="none" w:sz="0" w:space="0" w:color="auto"/>
                <w:right w:val="none" w:sz="0" w:space="0" w:color="auto"/>
              </w:divBdr>
            </w:div>
            <w:div w:id="842821393">
              <w:marLeft w:val="450"/>
              <w:marRight w:val="0"/>
              <w:marTop w:val="0"/>
              <w:marBottom w:val="0"/>
              <w:divBdr>
                <w:top w:val="none" w:sz="0" w:space="0" w:color="auto"/>
                <w:left w:val="none" w:sz="0" w:space="0" w:color="auto"/>
                <w:bottom w:val="none" w:sz="0" w:space="0" w:color="auto"/>
                <w:right w:val="none" w:sz="0" w:space="0" w:color="auto"/>
              </w:divBdr>
            </w:div>
            <w:div w:id="2114324348">
              <w:marLeft w:val="450"/>
              <w:marRight w:val="0"/>
              <w:marTop w:val="0"/>
              <w:marBottom w:val="0"/>
              <w:divBdr>
                <w:top w:val="none" w:sz="0" w:space="0" w:color="auto"/>
                <w:left w:val="none" w:sz="0" w:space="0" w:color="auto"/>
                <w:bottom w:val="none" w:sz="0" w:space="0" w:color="auto"/>
                <w:right w:val="none" w:sz="0" w:space="0" w:color="auto"/>
              </w:divBdr>
            </w:div>
            <w:div w:id="463893950">
              <w:marLeft w:val="450"/>
              <w:marRight w:val="0"/>
              <w:marTop w:val="0"/>
              <w:marBottom w:val="0"/>
              <w:divBdr>
                <w:top w:val="none" w:sz="0" w:space="0" w:color="auto"/>
                <w:left w:val="none" w:sz="0" w:space="0" w:color="auto"/>
                <w:bottom w:val="none" w:sz="0" w:space="0" w:color="auto"/>
                <w:right w:val="none" w:sz="0" w:space="0" w:color="auto"/>
              </w:divBdr>
            </w:div>
            <w:div w:id="449517933">
              <w:marLeft w:val="450"/>
              <w:marRight w:val="0"/>
              <w:marTop w:val="0"/>
              <w:marBottom w:val="0"/>
              <w:divBdr>
                <w:top w:val="none" w:sz="0" w:space="0" w:color="auto"/>
                <w:left w:val="none" w:sz="0" w:space="0" w:color="auto"/>
                <w:bottom w:val="none" w:sz="0" w:space="0" w:color="auto"/>
                <w:right w:val="none" w:sz="0" w:space="0" w:color="auto"/>
              </w:divBdr>
            </w:div>
            <w:div w:id="1944914302">
              <w:marLeft w:val="450"/>
              <w:marRight w:val="0"/>
              <w:marTop w:val="0"/>
              <w:marBottom w:val="0"/>
              <w:divBdr>
                <w:top w:val="none" w:sz="0" w:space="0" w:color="auto"/>
                <w:left w:val="none" w:sz="0" w:space="0" w:color="auto"/>
                <w:bottom w:val="none" w:sz="0" w:space="0" w:color="auto"/>
                <w:right w:val="none" w:sz="0" w:space="0" w:color="auto"/>
              </w:divBdr>
            </w:div>
            <w:div w:id="614288879">
              <w:marLeft w:val="450"/>
              <w:marRight w:val="0"/>
              <w:marTop w:val="0"/>
              <w:marBottom w:val="0"/>
              <w:divBdr>
                <w:top w:val="none" w:sz="0" w:space="0" w:color="auto"/>
                <w:left w:val="none" w:sz="0" w:space="0" w:color="auto"/>
                <w:bottom w:val="none" w:sz="0" w:space="0" w:color="auto"/>
                <w:right w:val="none" w:sz="0" w:space="0" w:color="auto"/>
              </w:divBdr>
            </w:div>
            <w:div w:id="2035300341">
              <w:marLeft w:val="450"/>
              <w:marRight w:val="0"/>
              <w:marTop w:val="0"/>
              <w:marBottom w:val="0"/>
              <w:divBdr>
                <w:top w:val="none" w:sz="0" w:space="0" w:color="auto"/>
                <w:left w:val="none" w:sz="0" w:space="0" w:color="auto"/>
                <w:bottom w:val="none" w:sz="0" w:space="0" w:color="auto"/>
                <w:right w:val="none" w:sz="0" w:space="0" w:color="auto"/>
              </w:divBdr>
            </w:div>
            <w:div w:id="1310596833">
              <w:marLeft w:val="450"/>
              <w:marRight w:val="0"/>
              <w:marTop w:val="0"/>
              <w:marBottom w:val="0"/>
              <w:divBdr>
                <w:top w:val="none" w:sz="0" w:space="0" w:color="auto"/>
                <w:left w:val="none" w:sz="0" w:space="0" w:color="auto"/>
                <w:bottom w:val="none" w:sz="0" w:space="0" w:color="auto"/>
                <w:right w:val="none" w:sz="0" w:space="0" w:color="auto"/>
              </w:divBdr>
            </w:div>
            <w:div w:id="650788687">
              <w:marLeft w:val="450"/>
              <w:marRight w:val="0"/>
              <w:marTop w:val="0"/>
              <w:marBottom w:val="0"/>
              <w:divBdr>
                <w:top w:val="none" w:sz="0" w:space="0" w:color="auto"/>
                <w:left w:val="none" w:sz="0" w:space="0" w:color="auto"/>
                <w:bottom w:val="none" w:sz="0" w:space="0" w:color="auto"/>
                <w:right w:val="none" w:sz="0" w:space="0" w:color="auto"/>
              </w:divBdr>
            </w:div>
            <w:div w:id="1737166348">
              <w:marLeft w:val="450"/>
              <w:marRight w:val="0"/>
              <w:marTop w:val="0"/>
              <w:marBottom w:val="0"/>
              <w:divBdr>
                <w:top w:val="none" w:sz="0" w:space="0" w:color="auto"/>
                <w:left w:val="none" w:sz="0" w:space="0" w:color="auto"/>
                <w:bottom w:val="none" w:sz="0" w:space="0" w:color="auto"/>
                <w:right w:val="none" w:sz="0" w:space="0" w:color="auto"/>
              </w:divBdr>
            </w:div>
            <w:div w:id="1803038734">
              <w:marLeft w:val="450"/>
              <w:marRight w:val="0"/>
              <w:marTop w:val="0"/>
              <w:marBottom w:val="0"/>
              <w:divBdr>
                <w:top w:val="none" w:sz="0" w:space="0" w:color="auto"/>
                <w:left w:val="none" w:sz="0" w:space="0" w:color="auto"/>
                <w:bottom w:val="none" w:sz="0" w:space="0" w:color="auto"/>
                <w:right w:val="none" w:sz="0" w:space="0" w:color="auto"/>
              </w:divBdr>
            </w:div>
            <w:div w:id="755172630">
              <w:marLeft w:val="450"/>
              <w:marRight w:val="0"/>
              <w:marTop w:val="0"/>
              <w:marBottom w:val="0"/>
              <w:divBdr>
                <w:top w:val="none" w:sz="0" w:space="0" w:color="auto"/>
                <w:left w:val="none" w:sz="0" w:space="0" w:color="auto"/>
                <w:bottom w:val="none" w:sz="0" w:space="0" w:color="auto"/>
                <w:right w:val="none" w:sz="0" w:space="0" w:color="auto"/>
              </w:divBdr>
            </w:div>
            <w:div w:id="492525746">
              <w:marLeft w:val="450"/>
              <w:marRight w:val="0"/>
              <w:marTop w:val="0"/>
              <w:marBottom w:val="0"/>
              <w:divBdr>
                <w:top w:val="none" w:sz="0" w:space="0" w:color="auto"/>
                <w:left w:val="none" w:sz="0" w:space="0" w:color="auto"/>
                <w:bottom w:val="none" w:sz="0" w:space="0" w:color="auto"/>
                <w:right w:val="none" w:sz="0" w:space="0" w:color="auto"/>
              </w:divBdr>
            </w:div>
            <w:div w:id="1115056056">
              <w:marLeft w:val="450"/>
              <w:marRight w:val="0"/>
              <w:marTop w:val="0"/>
              <w:marBottom w:val="0"/>
              <w:divBdr>
                <w:top w:val="none" w:sz="0" w:space="0" w:color="auto"/>
                <w:left w:val="none" w:sz="0" w:space="0" w:color="auto"/>
                <w:bottom w:val="none" w:sz="0" w:space="0" w:color="auto"/>
                <w:right w:val="none" w:sz="0" w:space="0" w:color="auto"/>
              </w:divBdr>
            </w:div>
            <w:div w:id="821458961">
              <w:marLeft w:val="450"/>
              <w:marRight w:val="0"/>
              <w:marTop w:val="0"/>
              <w:marBottom w:val="0"/>
              <w:divBdr>
                <w:top w:val="none" w:sz="0" w:space="0" w:color="auto"/>
                <w:left w:val="none" w:sz="0" w:space="0" w:color="auto"/>
                <w:bottom w:val="none" w:sz="0" w:space="0" w:color="auto"/>
                <w:right w:val="none" w:sz="0" w:space="0" w:color="auto"/>
              </w:divBdr>
            </w:div>
            <w:div w:id="1576625438">
              <w:marLeft w:val="450"/>
              <w:marRight w:val="0"/>
              <w:marTop w:val="0"/>
              <w:marBottom w:val="0"/>
              <w:divBdr>
                <w:top w:val="none" w:sz="0" w:space="0" w:color="auto"/>
                <w:left w:val="none" w:sz="0" w:space="0" w:color="auto"/>
                <w:bottom w:val="none" w:sz="0" w:space="0" w:color="auto"/>
                <w:right w:val="none" w:sz="0" w:space="0" w:color="auto"/>
              </w:divBdr>
            </w:div>
            <w:div w:id="1654484099">
              <w:marLeft w:val="450"/>
              <w:marRight w:val="0"/>
              <w:marTop w:val="0"/>
              <w:marBottom w:val="0"/>
              <w:divBdr>
                <w:top w:val="none" w:sz="0" w:space="0" w:color="auto"/>
                <w:left w:val="none" w:sz="0" w:space="0" w:color="auto"/>
                <w:bottom w:val="none" w:sz="0" w:space="0" w:color="auto"/>
                <w:right w:val="none" w:sz="0" w:space="0" w:color="auto"/>
              </w:divBdr>
            </w:div>
            <w:div w:id="2010787993">
              <w:marLeft w:val="450"/>
              <w:marRight w:val="0"/>
              <w:marTop w:val="0"/>
              <w:marBottom w:val="0"/>
              <w:divBdr>
                <w:top w:val="none" w:sz="0" w:space="0" w:color="auto"/>
                <w:left w:val="none" w:sz="0" w:space="0" w:color="auto"/>
                <w:bottom w:val="none" w:sz="0" w:space="0" w:color="auto"/>
                <w:right w:val="none" w:sz="0" w:space="0" w:color="auto"/>
              </w:divBdr>
            </w:div>
            <w:div w:id="1707562449">
              <w:marLeft w:val="450"/>
              <w:marRight w:val="0"/>
              <w:marTop w:val="0"/>
              <w:marBottom w:val="0"/>
              <w:divBdr>
                <w:top w:val="none" w:sz="0" w:space="0" w:color="auto"/>
                <w:left w:val="none" w:sz="0" w:space="0" w:color="auto"/>
                <w:bottom w:val="none" w:sz="0" w:space="0" w:color="auto"/>
                <w:right w:val="none" w:sz="0" w:space="0" w:color="auto"/>
              </w:divBdr>
            </w:div>
            <w:div w:id="1627663328">
              <w:marLeft w:val="450"/>
              <w:marRight w:val="0"/>
              <w:marTop w:val="0"/>
              <w:marBottom w:val="0"/>
              <w:divBdr>
                <w:top w:val="none" w:sz="0" w:space="0" w:color="auto"/>
                <w:left w:val="none" w:sz="0" w:space="0" w:color="auto"/>
                <w:bottom w:val="none" w:sz="0" w:space="0" w:color="auto"/>
                <w:right w:val="none" w:sz="0" w:space="0" w:color="auto"/>
              </w:divBdr>
            </w:div>
            <w:div w:id="1416974131">
              <w:marLeft w:val="450"/>
              <w:marRight w:val="0"/>
              <w:marTop w:val="0"/>
              <w:marBottom w:val="0"/>
              <w:divBdr>
                <w:top w:val="none" w:sz="0" w:space="0" w:color="auto"/>
                <w:left w:val="none" w:sz="0" w:space="0" w:color="auto"/>
                <w:bottom w:val="none" w:sz="0" w:space="0" w:color="auto"/>
                <w:right w:val="none" w:sz="0" w:space="0" w:color="auto"/>
              </w:divBdr>
            </w:div>
            <w:div w:id="1811626515">
              <w:marLeft w:val="450"/>
              <w:marRight w:val="0"/>
              <w:marTop w:val="0"/>
              <w:marBottom w:val="0"/>
              <w:divBdr>
                <w:top w:val="none" w:sz="0" w:space="0" w:color="auto"/>
                <w:left w:val="none" w:sz="0" w:space="0" w:color="auto"/>
                <w:bottom w:val="none" w:sz="0" w:space="0" w:color="auto"/>
                <w:right w:val="none" w:sz="0" w:space="0" w:color="auto"/>
              </w:divBdr>
            </w:div>
            <w:div w:id="1926526962">
              <w:marLeft w:val="450"/>
              <w:marRight w:val="0"/>
              <w:marTop w:val="0"/>
              <w:marBottom w:val="0"/>
              <w:divBdr>
                <w:top w:val="none" w:sz="0" w:space="0" w:color="auto"/>
                <w:left w:val="none" w:sz="0" w:space="0" w:color="auto"/>
                <w:bottom w:val="none" w:sz="0" w:space="0" w:color="auto"/>
                <w:right w:val="none" w:sz="0" w:space="0" w:color="auto"/>
              </w:divBdr>
            </w:div>
            <w:div w:id="449664083">
              <w:marLeft w:val="450"/>
              <w:marRight w:val="0"/>
              <w:marTop w:val="0"/>
              <w:marBottom w:val="0"/>
              <w:divBdr>
                <w:top w:val="none" w:sz="0" w:space="0" w:color="auto"/>
                <w:left w:val="none" w:sz="0" w:space="0" w:color="auto"/>
                <w:bottom w:val="none" w:sz="0" w:space="0" w:color="auto"/>
                <w:right w:val="none" w:sz="0" w:space="0" w:color="auto"/>
              </w:divBdr>
            </w:div>
            <w:div w:id="309289247">
              <w:marLeft w:val="450"/>
              <w:marRight w:val="0"/>
              <w:marTop w:val="0"/>
              <w:marBottom w:val="0"/>
              <w:divBdr>
                <w:top w:val="none" w:sz="0" w:space="0" w:color="auto"/>
                <w:left w:val="none" w:sz="0" w:space="0" w:color="auto"/>
                <w:bottom w:val="none" w:sz="0" w:space="0" w:color="auto"/>
                <w:right w:val="none" w:sz="0" w:space="0" w:color="auto"/>
              </w:divBdr>
            </w:div>
            <w:div w:id="393361319">
              <w:marLeft w:val="450"/>
              <w:marRight w:val="0"/>
              <w:marTop w:val="0"/>
              <w:marBottom w:val="0"/>
              <w:divBdr>
                <w:top w:val="none" w:sz="0" w:space="0" w:color="auto"/>
                <w:left w:val="none" w:sz="0" w:space="0" w:color="auto"/>
                <w:bottom w:val="none" w:sz="0" w:space="0" w:color="auto"/>
                <w:right w:val="none" w:sz="0" w:space="0" w:color="auto"/>
              </w:divBdr>
            </w:div>
            <w:div w:id="540478485">
              <w:marLeft w:val="450"/>
              <w:marRight w:val="0"/>
              <w:marTop w:val="0"/>
              <w:marBottom w:val="0"/>
              <w:divBdr>
                <w:top w:val="none" w:sz="0" w:space="0" w:color="auto"/>
                <w:left w:val="none" w:sz="0" w:space="0" w:color="auto"/>
                <w:bottom w:val="none" w:sz="0" w:space="0" w:color="auto"/>
                <w:right w:val="none" w:sz="0" w:space="0" w:color="auto"/>
              </w:divBdr>
            </w:div>
            <w:div w:id="2059013699">
              <w:marLeft w:val="450"/>
              <w:marRight w:val="0"/>
              <w:marTop w:val="0"/>
              <w:marBottom w:val="0"/>
              <w:divBdr>
                <w:top w:val="none" w:sz="0" w:space="0" w:color="auto"/>
                <w:left w:val="none" w:sz="0" w:space="0" w:color="auto"/>
                <w:bottom w:val="none" w:sz="0" w:space="0" w:color="auto"/>
                <w:right w:val="none" w:sz="0" w:space="0" w:color="auto"/>
              </w:divBdr>
            </w:div>
            <w:div w:id="922957463">
              <w:marLeft w:val="450"/>
              <w:marRight w:val="0"/>
              <w:marTop w:val="0"/>
              <w:marBottom w:val="0"/>
              <w:divBdr>
                <w:top w:val="none" w:sz="0" w:space="0" w:color="auto"/>
                <w:left w:val="none" w:sz="0" w:space="0" w:color="auto"/>
                <w:bottom w:val="none" w:sz="0" w:space="0" w:color="auto"/>
                <w:right w:val="none" w:sz="0" w:space="0" w:color="auto"/>
              </w:divBdr>
            </w:div>
            <w:div w:id="1449661154">
              <w:marLeft w:val="450"/>
              <w:marRight w:val="0"/>
              <w:marTop w:val="0"/>
              <w:marBottom w:val="0"/>
              <w:divBdr>
                <w:top w:val="none" w:sz="0" w:space="0" w:color="auto"/>
                <w:left w:val="none" w:sz="0" w:space="0" w:color="auto"/>
                <w:bottom w:val="none" w:sz="0" w:space="0" w:color="auto"/>
                <w:right w:val="none" w:sz="0" w:space="0" w:color="auto"/>
              </w:divBdr>
            </w:div>
            <w:div w:id="2028291822">
              <w:marLeft w:val="450"/>
              <w:marRight w:val="0"/>
              <w:marTop w:val="0"/>
              <w:marBottom w:val="0"/>
              <w:divBdr>
                <w:top w:val="none" w:sz="0" w:space="0" w:color="auto"/>
                <w:left w:val="none" w:sz="0" w:space="0" w:color="auto"/>
                <w:bottom w:val="none" w:sz="0" w:space="0" w:color="auto"/>
                <w:right w:val="none" w:sz="0" w:space="0" w:color="auto"/>
              </w:divBdr>
            </w:div>
            <w:div w:id="913276536">
              <w:marLeft w:val="450"/>
              <w:marRight w:val="0"/>
              <w:marTop w:val="0"/>
              <w:marBottom w:val="0"/>
              <w:divBdr>
                <w:top w:val="none" w:sz="0" w:space="0" w:color="auto"/>
                <w:left w:val="none" w:sz="0" w:space="0" w:color="auto"/>
                <w:bottom w:val="none" w:sz="0" w:space="0" w:color="auto"/>
                <w:right w:val="none" w:sz="0" w:space="0" w:color="auto"/>
              </w:divBdr>
            </w:div>
            <w:div w:id="1869220882">
              <w:marLeft w:val="0"/>
              <w:marRight w:val="0"/>
              <w:marTop w:val="0"/>
              <w:marBottom w:val="0"/>
              <w:divBdr>
                <w:top w:val="none" w:sz="0" w:space="0" w:color="auto"/>
                <w:left w:val="none" w:sz="0" w:space="0" w:color="auto"/>
                <w:bottom w:val="none" w:sz="0" w:space="0" w:color="auto"/>
                <w:right w:val="none" w:sz="0" w:space="0" w:color="auto"/>
              </w:divBdr>
            </w:div>
            <w:div w:id="554976674">
              <w:marLeft w:val="450"/>
              <w:marRight w:val="0"/>
              <w:marTop w:val="0"/>
              <w:marBottom w:val="0"/>
              <w:divBdr>
                <w:top w:val="none" w:sz="0" w:space="0" w:color="auto"/>
                <w:left w:val="none" w:sz="0" w:space="0" w:color="auto"/>
                <w:bottom w:val="none" w:sz="0" w:space="0" w:color="auto"/>
                <w:right w:val="none" w:sz="0" w:space="0" w:color="auto"/>
              </w:divBdr>
            </w:div>
            <w:div w:id="1749375572">
              <w:marLeft w:val="450"/>
              <w:marRight w:val="0"/>
              <w:marTop w:val="0"/>
              <w:marBottom w:val="0"/>
              <w:divBdr>
                <w:top w:val="none" w:sz="0" w:space="0" w:color="auto"/>
                <w:left w:val="none" w:sz="0" w:space="0" w:color="auto"/>
                <w:bottom w:val="none" w:sz="0" w:space="0" w:color="auto"/>
                <w:right w:val="none" w:sz="0" w:space="0" w:color="auto"/>
              </w:divBdr>
            </w:div>
            <w:div w:id="1878197099">
              <w:marLeft w:val="450"/>
              <w:marRight w:val="0"/>
              <w:marTop w:val="0"/>
              <w:marBottom w:val="0"/>
              <w:divBdr>
                <w:top w:val="none" w:sz="0" w:space="0" w:color="auto"/>
                <w:left w:val="none" w:sz="0" w:space="0" w:color="auto"/>
                <w:bottom w:val="none" w:sz="0" w:space="0" w:color="auto"/>
                <w:right w:val="none" w:sz="0" w:space="0" w:color="auto"/>
              </w:divBdr>
            </w:div>
            <w:div w:id="1000809453">
              <w:marLeft w:val="450"/>
              <w:marRight w:val="0"/>
              <w:marTop w:val="0"/>
              <w:marBottom w:val="0"/>
              <w:divBdr>
                <w:top w:val="none" w:sz="0" w:space="0" w:color="auto"/>
                <w:left w:val="none" w:sz="0" w:space="0" w:color="auto"/>
                <w:bottom w:val="none" w:sz="0" w:space="0" w:color="auto"/>
                <w:right w:val="none" w:sz="0" w:space="0" w:color="auto"/>
              </w:divBdr>
            </w:div>
            <w:div w:id="1115560313">
              <w:marLeft w:val="450"/>
              <w:marRight w:val="0"/>
              <w:marTop w:val="0"/>
              <w:marBottom w:val="0"/>
              <w:divBdr>
                <w:top w:val="none" w:sz="0" w:space="0" w:color="auto"/>
                <w:left w:val="none" w:sz="0" w:space="0" w:color="auto"/>
                <w:bottom w:val="none" w:sz="0" w:space="0" w:color="auto"/>
                <w:right w:val="none" w:sz="0" w:space="0" w:color="auto"/>
              </w:divBdr>
            </w:div>
            <w:div w:id="1062095664">
              <w:marLeft w:val="450"/>
              <w:marRight w:val="0"/>
              <w:marTop w:val="0"/>
              <w:marBottom w:val="0"/>
              <w:divBdr>
                <w:top w:val="none" w:sz="0" w:space="0" w:color="auto"/>
                <w:left w:val="none" w:sz="0" w:space="0" w:color="auto"/>
                <w:bottom w:val="none" w:sz="0" w:space="0" w:color="auto"/>
                <w:right w:val="none" w:sz="0" w:space="0" w:color="auto"/>
              </w:divBdr>
            </w:div>
            <w:div w:id="438990729">
              <w:marLeft w:val="450"/>
              <w:marRight w:val="0"/>
              <w:marTop w:val="0"/>
              <w:marBottom w:val="0"/>
              <w:divBdr>
                <w:top w:val="none" w:sz="0" w:space="0" w:color="auto"/>
                <w:left w:val="none" w:sz="0" w:space="0" w:color="auto"/>
                <w:bottom w:val="none" w:sz="0" w:space="0" w:color="auto"/>
                <w:right w:val="none" w:sz="0" w:space="0" w:color="auto"/>
              </w:divBdr>
            </w:div>
            <w:div w:id="1827209983">
              <w:marLeft w:val="450"/>
              <w:marRight w:val="0"/>
              <w:marTop w:val="0"/>
              <w:marBottom w:val="0"/>
              <w:divBdr>
                <w:top w:val="none" w:sz="0" w:space="0" w:color="auto"/>
                <w:left w:val="none" w:sz="0" w:space="0" w:color="auto"/>
                <w:bottom w:val="none" w:sz="0" w:space="0" w:color="auto"/>
                <w:right w:val="none" w:sz="0" w:space="0" w:color="auto"/>
              </w:divBdr>
            </w:div>
            <w:div w:id="2121683669">
              <w:marLeft w:val="450"/>
              <w:marRight w:val="0"/>
              <w:marTop w:val="0"/>
              <w:marBottom w:val="0"/>
              <w:divBdr>
                <w:top w:val="none" w:sz="0" w:space="0" w:color="auto"/>
                <w:left w:val="none" w:sz="0" w:space="0" w:color="auto"/>
                <w:bottom w:val="none" w:sz="0" w:space="0" w:color="auto"/>
                <w:right w:val="none" w:sz="0" w:space="0" w:color="auto"/>
              </w:divBdr>
            </w:div>
            <w:div w:id="1556889200">
              <w:marLeft w:val="450"/>
              <w:marRight w:val="0"/>
              <w:marTop w:val="0"/>
              <w:marBottom w:val="0"/>
              <w:divBdr>
                <w:top w:val="none" w:sz="0" w:space="0" w:color="auto"/>
                <w:left w:val="none" w:sz="0" w:space="0" w:color="auto"/>
                <w:bottom w:val="none" w:sz="0" w:space="0" w:color="auto"/>
                <w:right w:val="none" w:sz="0" w:space="0" w:color="auto"/>
              </w:divBdr>
            </w:div>
            <w:div w:id="1892691970">
              <w:marLeft w:val="450"/>
              <w:marRight w:val="0"/>
              <w:marTop w:val="0"/>
              <w:marBottom w:val="0"/>
              <w:divBdr>
                <w:top w:val="none" w:sz="0" w:space="0" w:color="auto"/>
                <w:left w:val="none" w:sz="0" w:space="0" w:color="auto"/>
                <w:bottom w:val="none" w:sz="0" w:space="0" w:color="auto"/>
                <w:right w:val="none" w:sz="0" w:space="0" w:color="auto"/>
              </w:divBdr>
            </w:div>
            <w:div w:id="1313754156">
              <w:marLeft w:val="450"/>
              <w:marRight w:val="0"/>
              <w:marTop w:val="0"/>
              <w:marBottom w:val="0"/>
              <w:divBdr>
                <w:top w:val="none" w:sz="0" w:space="0" w:color="auto"/>
                <w:left w:val="none" w:sz="0" w:space="0" w:color="auto"/>
                <w:bottom w:val="none" w:sz="0" w:space="0" w:color="auto"/>
                <w:right w:val="none" w:sz="0" w:space="0" w:color="auto"/>
              </w:divBdr>
            </w:div>
            <w:div w:id="1471747685">
              <w:marLeft w:val="450"/>
              <w:marRight w:val="0"/>
              <w:marTop w:val="0"/>
              <w:marBottom w:val="0"/>
              <w:divBdr>
                <w:top w:val="none" w:sz="0" w:space="0" w:color="auto"/>
                <w:left w:val="none" w:sz="0" w:space="0" w:color="auto"/>
                <w:bottom w:val="none" w:sz="0" w:space="0" w:color="auto"/>
                <w:right w:val="none" w:sz="0" w:space="0" w:color="auto"/>
              </w:divBdr>
            </w:div>
            <w:div w:id="994844166">
              <w:marLeft w:val="450"/>
              <w:marRight w:val="0"/>
              <w:marTop w:val="0"/>
              <w:marBottom w:val="0"/>
              <w:divBdr>
                <w:top w:val="none" w:sz="0" w:space="0" w:color="auto"/>
                <w:left w:val="none" w:sz="0" w:space="0" w:color="auto"/>
                <w:bottom w:val="none" w:sz="0" w:space="0" w:color="auto"/>
                <w:right w:val="none" w:sz="0" w:space="0" w:color="auto"/>
              </w:divBdr>
            </w:div>
            <w:div w:id="1539053524">
              <w:marLeft w:val="450"/>
              <w:marRight w:val="0"/>
              <w:marTop w:val="0"/>
              <w:marBottom w:val="0"/>
              <w:divBdr>
                <w:top w:val="none" w:sz="0" w:space="0" w:color="auto"/>
                <w:left w:val="none" w:sz="0" w:space="0" w:color="auto"/>
                <w:bottom w:val="none" w:sz="0" w:space="0" w:color="auto"/>
                <w:right w:val="none" w:sz="0" w:space="0" w:color="auto"/>
              </w:divBdr>
            </w:div>
            <w:div w:id="682778922">
              <w:marLeft w:val="450"/>
              <w:marRight w:val="0"/>
              <w:marTop w:val="0"/>
              <w:marBottom w:val="0"/>
              <w:divBdr>
                <w:top w:val="none" w:sz="0" w:space="0" w:color="auto"/>
                <w:left w:val="none" w:sz="0" w:space="0" w:color="auto"/>
                <w:bottom w:val="none" w:sz="0" w:space="0" w:color="auto"/>
                <w:right w:val="none" w:sz="0" w:space="0" w:color="auto"/>
              </w:divBdr>
            </w:div>
            <w:div w:id="710615711">
              <w:marLeft w:val="450"/>
              <w:marRight w:val="0"/>
              <w:marTop w:val="0"/>
              <w:marBottom w:val="0"/>
              <w:divBdr>
                <w:top w:val="none" w:sz="0" w:space="0" w:color="auto"/>
                <w:left w:val="none" w:sz="0" w:space="0" w:color="auto"/>
                <w:bottom w:val="none" w:sz="0" w:space="0" w:color="auto"/>
                <w:right w:val="none" w:sz="0" w:space="0" w:color="auto"/>
              </w:divBdr>
            </w:div>
            <w:div w:id="1295326502">
              <w:marLeft w:val="450"/>
              <w:marRight w:val="0"/>
              <w:marTop w:val="0"/>
              <w:marBottom w:val="0"/>
              <w:divBdr>
                <w:top w:val="none" w:sz="0" w:space="0" w:color="auto"/>
                <w:left w:val="none" w:sz="0" w:space="0" w:color="auto"/>
                <w:bottom w:val="none" w:sz="0" w:space="0" w:color="auto"/>
                <w:right w:val="none" w:sz="0" w:space="0" w:color="auto"/>
              </w:divBdr>
            </w:div>
            <w:div w:id="986973292">
              <w:marLeft w:val="450"/>
              <w:marRight w:val="0"/>
              <w:marTop w:val="0"/>
              <w:marBottom w:val="0"/>
              <w:divBdr>
                <w:top w:val="none" w:sz="0" w:space="0" w:color="auto"/>
                <w:left w:val="none" w:sz="0" w:space="0" w:color="auto"/>
                <w:bottom w:val="none" w:sz="0" w:space="0" w:color="auto"/>
                <w:right w:val="none" w:sz="0" w:space="0" w:color="auto"/>
              </w:divBdr>
            </w:div>
            <w:div w:id="529295609">
              <w:marLeft w:val="450"/>
              <w:marRight w:val="0"/>
              <w:marTop w:val="0"/>
              <w:marBottom w:val="0"/>
              <w:divBdr>
                <w:top w:val="none" w:sz="0" w:space="0" w:color="auto"/>
                <w:left w:val="none" w:sz="0" w:space="0" w:color="auto"/>
                <w:bottom w:val="none" w:sz="0" w:space="0" w:color="auto"/>
                <w:right w:val="none" w:sz="0" w:space="0" w:color="auto"/>
              </w:divBdr>
            </w:div>
            <w:div w:id="1345084462">
              <w:marLeft w:val="450"/>
              <w:marRight w:val="0"/>
              <w:marTop w:val="0"/>
              <w:marBottom w:val="0"/>
              <w:divBdr>
                <w:top w:val="none" w:sz="0" w:space="0" w:color="auto"/>
                <w:left w:val="none" w:sz="0" w:space="0" w:color="auto"/>
                <w:bottom w:val="none" w:sz="0" w:space="0" w:color="auto"/>
                <w:right w:val="none" w:sz="0" w:space="0" w:color="auto"/>
              </w:divBdr>
            </w:div>
            <w:div w:id="1729374822">
              <w:marLeft w:val="450"/>
              <w:marRight w:val="0"/>
              <w:marTop w:val="0"/>
              <w:marBottom w:val="0"/>
              <w:divBdr>
                <w:top w:val="none" w:sz="0" w:space="0" w:color="auto"/>
                <w:left w:val="none" w:sz="0" w:space="0" w:color="auto"/>
                <w:bottom w:val="none" w:sz="0" w:space="0" w:color="auto"/>
                <w:right w:val="none" w:sz="0" w:space="0" w:color="auto"/>
              </w:divBdr>
            </w:div>
            <w:div w:id="583226576">
              <w:marLeft w:val="450"/>
              <w:marRight w:val="0"/>
              <w:marTop w:val="0"/>
              <w:marBottom w:val="0"/>
              <w:divBdr>
                <w:top w:val="none" w:sz="0" w:space="0" w:color="auto"/>
                <w:left w:val="none" w:sz="0" w:space="0" w:color="auto"/>
                <w:bottom w:val="none" w:sz="0" w:space="0" w:color="auto"/>
                <w:right w:val="none" w:sz="0" w:space="0" w:color="auto"/>
              </w:divBdr>
            </w:div>
            <w:div w:id="1614484381">
              <w:marLeft w:val="450"/>
              <w:marRight w:val="0"/>
              <w:marTop w:val="0"/>
              <w:marBottom w:val="0"/>
              <w:divBdr>
                <w:top w:val="none" w:sz="0" w:space="0" w:color="auto"/>
                <w:left w:val="none" w:sz="0" w:space="0" w:color="auto"/>
                <w:bottom w:val="none" w:sz="0" w:space="0" w:color="auto"/>
                <w:right w:val="none" w:sz="0" w:space="0" w:color="auto"/>
              </w:divBdr>
            </w:div>
            <w:div w:id="168256386">
              <w:marLeft w:val="450"/>
              <w:marRight w:val="0"/>
              <w:marTop w:val="0"/>
              <w:marBottom w:val="0"/>
              <w:divBdr>
                <w:top w:val="none" w:sz="0" w:space="0" w:color="auto"/>
                <w:left w:val="none" w:sz="0" w:space="0" w:color="auto"/>
                <w:bottom w:val="none" w:sz="0" w:space="0" w:color="auto"/>
                <w:right w:val="none" w:sz="0" w:space="0" w:color="auto"/>
              </w:divBdr>
            </w:div>
            <w:div w:id="372116119">
              <w:marLeft w:val="450"/>
              <w:marRight w:val="0"/>
              <w:marTop w:val="0"/>
              <w:marBottom w:val="0"/>
              <w:divBdr>
                <w:top w:val="none" w:sz="0" w:space="0" w:color="auto"/>
                <w:left w:val="none" w:sz="0" w:space="0" w:color="auto"/>
                <w:bottom w:val="none" w:sz="0" w:space="0" w:color="auto"/>
                <w:right w:val="none" w:sz="0" w:space="0" w:color="auto"/>
              </w:divBdr>
            </w:div>
            <w:div w:id="1570505070">
              <w:marLeft w:val="450"/>
              <w:marRight w:val="0"/>
              <w:marTop w:val="0"/>
              <w:marBottom w:val="0"/>
              <w:divBdr>
                <w:top w:val="none" w:sz="0" w:space="0" w:color="auto"/>
                <w:left w:val="none" w:sz="0" w:space="0" w:color="auto"/>
                <w:bottom w:val="none" w:sz="0" w:space="0" w:color="auto"/>
                <w:right w:val="none" w:sz="0" w:space="0" w:color="auto"/>
              </w:divBdr>
            </w:div>
            <w:div w:id="1500536505">
              <w:marLeft w:val="450"/>
              <w:marRight w:val="0"/>
              <w:marTop w:val="0"/>
              <w:marBottom w:val="0"/>
              <w:divBdr>
                <w:top w:val="none" w:sz="0" w:space="0" w:color="auto"/>
                <w:left w:val="none" w:sz="0" w:space="0" w:color="auto"/>
                <w:bottom w:val="none" w:sz="0" w:space="0" w:color="auto"/>
                <w:right w:val="none" w:sz="0" w:space="0" w:color="auto"/>
              </w:divBdr>
            </w:div>
            <w:div w:id="1954625755">
              <w:marLeft w:val="450"/>
              <w:marRight w:val="0"/>
              <w:marTop w:val="0"/>
              <w:marBottom w:val="0"/>
              <w:divBdr>
                <w:top w:val="none" w:sz="0" w:space="0" w:color="auto"/>
                <w:left w:val="none" w:sz="0" w:space="0" w:color="auto"/>
                <w:bottom w:val="none" w:sz="0" w:space="0" w:color="auto"/>
                <w:right w:val="none" w:sz="0" w:space="0" w:color="auto"/>
              </w:divBdr>
            </w:div>
            <w:div w:id="1129780695">
              <w:marLeft w:val="450"/>
              <w:marRight w:val="0"/>
              <w:marTop w:val="0"/>
              <w:marBottom w:val="0"/>
              <w:divBdr>
                <w:top w:val="none" w:sz="0" w:space="0" w:color="auto"/>
                <w:left w:val="none" w:sz="0" w:space="0" w:color="auto"/>
                <w:bottom w:val="none" w:sz="0" w:space="0" w:color="auto"/>
                <w:right w:val="none" w:sz="0" w:space="0" w:color="auto"/>
              </w:divBdr>
            </w:div>
            <w:div w:id="1712732442">
              <w:marLeft w:val="0"/>
              <w:marRight w:val="0"/>
              <w:marTop w:val="0"/>
              <w:marBottom w:val="0"/>
              <w:divBdr>
                <w:top w:val="none" w:sz="0" w:space="0" w:color="auto"/>
                <w:left w:val="none" w:sz="0" w:space="0" w:color="auto"/>
                <w:bottom w:val="none" w:sz="0" w:space="0" w:color="auto"/>
                <w:right w:val="none" w:sz="0" w:space="0" w:color="auto"/>
              </w:divBdr>
            </w:div>
            <w:div w:id="631060222">
              <w:marLeft w:val="450"/>
              <w:marRight w:val="0"/>
              <w:marTop w:val="0"/>
              <w:marBottom w:val="0"/>
              <w:divBdr>
                <w:top w:val="none" w:sz="0" w:space="0" w:color="auto"/>
                <w:left w:val="none" w:sz="0" w:space="0" w:color="auto"/>
                <w:bottom w:val="none" w:sz="0" w:space="0" w:color="auto"/>
                <w:right w:val="none" w:sz="0" w:space="0" w:color="auto"/>
              </w:divBdr>
            </w:div>
            <w:div w:id="1001278801">
              <w:marLeft w:val="450"/>
              <w:marRight w:val="0"/>
              <w:marTop w:val="0"/>
              <w:marBottom w:val="0"/>
              <w:divBdr>
                <w:top w:val="none" w:sz="0" w:space="0" w:color="auto"/>
                <w:left w:val="none" w:sz="0" w:space="0" w:color="auto"/>
                <w:bottom w:val="none" w:sz="0" w:space="0" w:color="auto"/>
                <w:right w:val="none" w:sz="0" w:space="0" w:color="auto"/>
              </w:divBdr>
            </w:div>
            <w:div w:id="835803287">
              <w:marLeft w:val="450"/>
              <w:marRight w:val="0"/>
              <w:marTop w:val="0"/>
              <w:marBottom w:val="0"/>
              <w:divBdr>
                <w:top w:val="none" w:sz="0" w:space="0" w:color="auto"/>
                <w:left w:val="none" w:sz="0" w:space="0" w:color="auto"/>
                <w:bottom w:val="none" w:sz="0" w:space="0" w:color="auto"/>
                <w:right w:val="none" w:sz="0" w:space="0" w:color="auto"/>
              </w:divBdr>
            </w:div>
            <w:div w:id="1162161305">
              <w:marLeft w:val="450"/>
              <w:marRight w:val="0"/>
              <w:marTop w:val="0"/>
              <w:marBottom w:val="0"/>
              <w:divBdr>
                <w:top w:val="none" w:sz="0" w:space="0" w:color="auto"/>
                <w:left w:val="none" w:sz="0" w:space="0" w:color="auto"/>
                <w:bottom w:val="none" w:sz="0" w:space="0" w:color="auto"/>
                <w:right w:val="none" w:sz="0" w:space="0" w:color="auto"/>
              </w:divBdr>
            </w:div>
            <w:div w:id="2030447755">
              <w:marLeft w:val="450"/>
              <w:marRight w:val="0"/>
              <w:marTop w:val="0"/>
              <w:marBottom w:val="0"/>
              <w:divBdr>
                <w:top w:val="none" w:sz="0" w:space="0" w:color="auto"/>
                <w:left w:val="none" w:sz="0" w:space="0" w:color="auto"/>
                <w:bottom w:val="none" w:sz="0" w:space="0" w:color="auto"/>
                <w:right w:val="none" w:sz="0" w:space="0" w:color="auto"/>
              </w:divBdr>
            </w:div>
            <w:div w:id="1532305316">
              <w:marLeft w:val="450"/>
              <w:marRight w:val="0"/>
              <w:marTop w:val="0"/>
              <w:marBottom w:val="0"/>
              <w:divBdr>
                <w:top w:val="none" w:sz="0" w:space="0" w:color="auto"/>
                <w:left w:val="none" w:sz="0" w:space="0" w:color="auto"/>
                <w:bottom w:val="none" w:sz="0" w:space="0" w:color="auto"/>
                <w:right w:val="none" w:sz="0" w:space="0" w:color="auto"/>
              </w:divBdr>
            </w:div>
            <w:div w:id="2014410438">
              <w:marLeft w:val="450"/>
              <w:marRight w:val="0"/>
              <w:marTop w:val="0"/>
              <w:marBottom w:val="0"/>
              <w:divBdr>
                <w:top w:val="none" w:sz="0" w:space="0" w:color="auto"/>
                <w:left w:val="none" w:sz="0" w:space="0" w:color="auto"/>
                <w:bottom w:val="none" w:sz="0" w:space="0" w:color="auto"/>
                <w:right w:val="none" w:sz="0" w:space="0" w:color="auto"/>
              </w:divBdr>
            </w:div>
            <w:div w:id="1214659509">
              <w:marLeft w:val="450"/>
              <w:marRight w:val="0"/>
              <w:marTop w:val="0"/>
              <w:marBottom w:val="0"/>
              <w:divBdr>
                <w:top w:val="none" w:sz="0" w:space="0" w:color="auto"/>
                <w:left w:val="none" w:sz="0" w:space="0" w:color="auto"/>
                <w:bottom w:val="none" w:sz="0" w:space="0" w:color="auto"/>
                <w:right w:val="none" w:sz="0" w:space="0" w:color="auto"/>
              </w:divBdr>
            </w:div>
            <w:div w:id="618991067">
              <w:marLeft w:val="450"/>
              <w:marRight w:val="0"/>
              <w:marTop w:val="0"/>
              <w:marBottom w:val="0"/>
              <w:divBdr>
                <w:top w:val="none" w:sz="0" w:space="0" w:color="auto"/>
                <w:left w:val="none" w:sz="0" w:space="0" w:color="auto"/>
                <w:bottom w:val="none" w:sz="0" w:space="0" w:color="auto"/>
                <w:right w:val="none" w:sz="0" w:space="0" w:color="auto"/>
              </w:divBdr>
            </w:div>
            <w:div w:id="438910170">
              <w:marLeft w:val="450"/>
              <w:marRight w:val="0"/>
              <w:marTop w:val="0"/>
              <w:marBottom w:val="0"/>
              <w:divBdr>
                <w:top w:val="none" w:sz="0" w:space="0" w:color="auto"/>
                <w:left w:val="none" w:sz="0" w:space="0" w:color="auto"/>
                <w:bottom w:val="none" w:sz="0" w:space="0" w:color="auto"/>
                <w:right w:val="none" w:sz="0" w:space="0" w:color="auto"/>
              </w:divBdr>
            </w:div>
            <w:div w:id="234977037">
              <w:marLeft w:val="450"/>
              <w:marRight w:val="0"/>
              <w:marTop w:val="0"/>
              <w:marBottom w:val="0"/>
              <w:divBdr>
                <w:top w:val="none" w:sz="0" w:space="0" w:color="auto"/>
                <w:left w:val="none" w:sz="0" w:space="0" w:color="auto"/>
                <w:bottom w:val="none" w:sz="0" w:space="0" w:color="auto"/>
                <w:right w:val="none" w:sz="0" w:space="0" w:color="auto"/>
              </w:divBdr>
            </w:div>
            <w:div w:id="1378818675">
              <w:marLeft w:val="450"/>
              <w:marRight w:val="0"/>
              <w:marTop w:val="0"/>
              <w:marBottom w:val="0"/>
              <w:divBdr>
                <w:top w:val="none" w:sz="0" w:space="0" w:color="auto"/>
                <w:left w:val="none" w:sz="0" w:space="0" w:color="auto"/>
                <w:bottom w:val="none" w:sz="0" w:space="0" w:color="auto"/>
                <w:right w:val="none" w:sz="0" w:space="0" w:color="auto"/>
              </w:divBdr>
            </w:div>
            <w:div w:id="1325426682">
              <w:marLeft w:val="450"/>
              <w:marRight w:val="0"/>
              <w:marTop w:val="0"/>
              <w:marBottom w:val="0"/>
              <w:divBdr>
                <w:top w:val="none" w:sz="0" w:space="0" w:color="auto"/>
                <w:left w:val="none" w:sz="0" w:space="0" w:color="auto"/>
                <w:bottom w:val="none" w:sz="0" w:space="0" w:color="auto"/>
                <w:right w:val="none" w:sz="0" w:space="0" w:color="auto"/>
              </w:divBdr>
            </w:div>
            <w:div w:id="268511059">
              <w:marLeft w:val="450"/>
              <w:marRight w:val="0"/>
              <w:marTop w:val="0"/>
              <w:marBottom w:val="0"/>
              <w:divBdr>
                <w:top w:val="none" w:sz="0" w:space="0" w:color="auto"/>
                <w:left w:val="none" w:sz="0" w:space="0" w:color="auto"/>
                <w:bottom w:val="none" w:sz="0" w:space="0" w:color="auto"/>
                <w:right w:val="none" w:sz="0" w:space="0" w:color="auto"/>
              </w:divBdr>
            </w:div>
            <w:div w:id="637153856">
              <w:marLeft w:val="450"/>
              <w:marRight w:val="0"/>
              <w:marTop w:val="0"/>
              <w:marBottom w:val="0"/>
              <w:divBdr>
                <w:top w:val="none" w:sz="0" w:space="0" w:color="auto"/>
                <w:left w:val="none" w:sz="0" w:space="0" w:color="auto"/>
                <w:bottom w:val="none" w:sz="0" w:space="0" w:color="auto"/>
                <w:right w:val="none" w:sz="0" w:space="0" w:color="auto"/>
              </w:divBdr>
            </w:div>
            <w:div w:id="1478257107">
              <w:marLeft w:val="450"/>
              <w:marRight w:val="0"/>
              <w:marTop w:val="0"/>
              <w:marBottom w:val="0"/>
              <w:divBdr>
                <w:top w:val="none" w:sz="0" w:space="0" w:color="auto"/>
                <w:left w:val="none" w:sz="0" w:space="0" w:color="auto"/>
                <w:bottom w:val="none" w:sz="0" w:space="0" w:color="auto"/>
                <w:right w:val="none" w:sz="0" w:space="0" w:color="auto"/>
              </w:divBdr>
            </w:div>
            <w:div w:id="1803839191">
              <w:marLeft w:val="0"/>
              <w:marRight w:val="0"/>
              <w:marTop w:val="0"/>
              <w:marBottom w:val="0"/>
              <w:divBdr>
                <w:top w:val="none" w:sz="0" w:space="0" w:color="auto"/>
                <w:left w:val="none" w:sz="0" w:space="0" w:color="auto"/>
                <w:bottom w:val="none" w:sz="0" w:space="0" w:color="auto"/>
                <w:right w:val="none" w:sz="0" w:space="0" w:color="auto"/>
              </w:divBdr>
            </w:div>
            <w:div w:id="1511525852">
              <w:marLeft w:val="450"/>
              <w:marRight w:val="0"/>
              <w:marTop w:val="0"/>
              <w:marBottom w:val="0"/>
              <w:divBdr>
                <w:top w:val="none" w:sz="0" w:space="0" w:color="auto"/>
                <w:left w:val="none" w:sz="0" w:space="0" w:color="auto"/>
                <w:bottom w:val="none" w:sz="0" w:space="0" w:color="auto"/>
                <w:right w:val="none" w:sz="0" w:space="0" w:color="auto"/>
              </w:divBdr>
            </w:div>
            <w:div w:id="733235336">
              <w:marLeft w:val="450"/>
              <w:marRight w:val="0"/>
              <w:marTop w:val="0"/>
              <w:marBottom w:val="0"/>
              <w:divBdr>
                <w:top w:val="none" w:sz="0" w:space="0" w:color="auto"/>
                <w:left w:val="none" w:sz="0" w:space="0" w:color="auto"/>
                <w:bottom w:val="none" w:sz="0" w:space="0" w:color="auto"/>
                <w:right w:val="none" w:sz="0" w:space="0" w:color="auto"/>
              </w:divBdr>
            </w:div>
            <w:div w:id="361518096">
              <w:marLeft w:val="450"/>
              <w:marRight w:val="0"/>
              <w:marTop w:val="0"/>
              <w:marBottom w:val="0"/>
              <w:divBdr>
                <w:top w:val="none" w:sz="0" w:space="0" w:color="auto"/>
                <w:left w:val="none" w:sz="0" w:space="0" w:color="auto"/>
                <w:bottom w:val="none" w:sz="0" w:space="0" w:color="auto"/>
                <w:right w:val="none" w:sz="0" w:space="0" w:color="auto"/>
              </w:divBdr>
            </w:div>
            <w:div w:id="2020152179">
              <w:marLeft w:val="450"/>
              <w:marRight w:val="0"/>
              <w:marTop w:val="0"/>
              <w:marBottom w:val="0"/>
              <w:divBdr>
                <w:top w:val="none" w:sz="0" w:space="0" w:color="auto"/>
                <w:left w:val="none" w:sz="0" w:space="0" w:color="auto"/>
                <w:bottom w:val="none" w:sz="0" w:space="0" w:color="auto"/>
                <w:right w:val="none" w:sz="0" w:space="0" w:color="auto"/>
              </w:divBdr>
            </w:div>
            <w:div w:id="686449340">
              <w:marLeft w:val="0"/>
              <w:marRight w:val="0"/>
              <w:marTop w:val="0"/>
              <w:marBottom w:val="0"/>
              <w:divBdr>
                <w:top w:val="none" w:sz="0" w:space="0" w:color="auto"/>
                <w:left w:val="none" w:sz="0" w:space="0" w:color="auto"/>
                <w:bottom w:val="none" w:sz="0" w:space="0" w:color="auto"/>
                <w:right w:val="none" w:sz="0" w:space="0" w:color="auto"/>
              </w:divBdr>
            </w:div>
            <w:div w:id="1627925235">
              <w:marLeft w:val="450"/>
              <w:marRight w:val="0"/>
              <w:marTop w:val="0"/>
              <w:marBottom w:val="0"/>
              <w:divBdr>
                <w:top w:val="none" w:sz="0" w:space="0" w:color="auto"/>
                <w:left w:val="none" w:sz="0" w:space="0" w:color="auto"/>
                <w:bottom w:val="none" w:sz="0" w:space="0" w:color="auto"/>
                <w:right w:val="none" w:sz="0" w:space="0" w:color="auto"/>
              </w:divBdr>
            </w:div>
            <w:div w:id="1344090437">
              <w:marLeft w:val="450"/>
              <w:marRight w:val="0"/>
              <w:marTop w:val="0"/>
              <w:marBottom w:val="0"/>
              <w:divBdr>
                <w:top w:val="none" w:sz="0" w:space="0" w:color="auto"/>
                <w:left w:val="none" w:sz="0" w:space="0" w:color="auto"/>
                <w:bottom w:val="none" w:sz="0" w:space="0" w:color="auto"/>
                <w:right w:val="none" w:sz="0" w:space="0" w:color="auto"/>
              </w:divBdr>
            </w:div>
            <w:div w:id="926383459">
              <w:marLeft w:val="450"/>
              <w:marRight w:val="0"/>
              <w:marTop w:val="0"/>
              <w:marBottom w:val="0"/>
              <w:divBdr>
                <w:top w:val="none" w:sz="0" w:space="0" w:color="auto"/>
                <w:left w:val="none" w:sz="0" w:space="0" w:color="auto"/>
                <w:bottom w:val="none" w:sz="0" w:space="0" w:color="auto"/>
                <w:right w:val="none" w:sz="0" w:space="0" w:color="auto"/>
              </w:divBdr>
            </w:div>
            <w:div w:id="1632905699">
              <w:marLeft w:val="450"/>
              <w:marRight w:val="0"/>
              <w:marTop w:val="0"/>
              <w:marBottom w:val="0"/>
              <w:divBdr>
                <w:top w:val="none" w:sz="0" w:space="0" w:color="auto"/>
                <w:left w:val="none" w:sz="0" w:space="0" w:color="auto"/>
                <w:bottom w:val="none" w:sz="0" w:space="0" w:color="auto"/>
                <w:right w:val="none" w:sz="0" w:space="0" w:color="auto"/>
              </w:divBdr>
            </w:div>
            <w:div w:id="1824857716">
              <w:marLeft w:val="450"/>
              <w:marRight w:val="0"/>
              <w:marTop w:val="0"/>
              <w:marBottom w:val="0"/>
              <w:divBdr>
                <w:top w:val="none" w:sz="0" w:space="0" w:color="auto"/>
                <w:left w:val="none" w:sz="0" w:space="0" w:color="auto"/>
                <w:bottom w:val="none" w:sz="0" w:space="0" w:color="auto"/>
                <w:right w:val="none" w:sz="0" w:space="0" w:color="auto"/>
              </w:divBdr>
            </w:div>
            <w:div w:id="1407608013">
              <w:marLeft w:val="450"/>
              <w:marRight w:val="0"/>
              <w:marTop w:val="0"/>
              <w:marBottom w:val="0"/>
              <w:divBdr>
                <w:top w:val="none" w:sz="0" w:space="0" w:color="auto"/>
                <w:left w:val="none" w:sz="0" w:space="0" w:color="auto"/>
                <w:bottom w:val="none" w:sz="0" w:space="0" w:color="auto"/>
                <w:right w:val="none" w:sz="0" w:space="0" w:color="auto"/>
              </w:divBdr>
            </w:div>
            <w:div w:id="786048644">
              <w:marLeft w:val="450"/>
              <w:marRight w:val="0"/>
              <w:marTop w:val="0"/>
              <w:marBottom w:val="0"/>
              <w:divBdr>
                <w:top w:val="none" w:sz="0" w:space="0" w:color="auto"/>
                <w:left w:val="none" w:sz="0" w:space="0" w:color="auto"/>
                <w:bottom w:val="none" w:sz="0" w:space="0" w:color="auto"/>
                <w:right w:val="none" w:sz="0" w:space="0" w:color="auto"/>
              </w:divBdr>
            </w:div>
            <w:div w:id="657343749">
              <w:marLeft w:val="450"/>
              <w:marRight w:val="0"/>
              <w:marTop w:val="0"/>
              <w:marBottom w:val="0"/>
              <w:divBdr>
                <w:top w:val="none" w:sz="0" w:space="0" w:color="auto"/>
                <w:left w:val="none" w:sz="0" w:space="0" w:color="auto"/>
                <w:bottom w:val="none" w:sz="0" w:space="0" w:color="auto"/>
                <w:right w:val="none" w:sz="0" w:space="0" w:color="auto"/>
              </w:divBdr>
            </w:div>
            <w:div w:id="1848060963">
              <w:marLeft w:val="450"/>
              <w:marRight w:val="0"/>
              <w:marTop w:val="0"/>
              <w:marBottom w:val="0"/>
              <w:divBdr>
                <w:top w:val="none" w:sz="0" w:space="0" w:color="auto"/>
                <w:left w:val="none" w:sz="0" w:space="0" w:color="auto"/>
                <w:bottom w:val="none" w:sz="0" w:space="0" w:color="auto"/>
                <w:right w:val="none" w:sz="0" w:space="0" w:color="auto"/>
              </w:divBdr>
            </w:div>
            <w:div w:id="1049494957">
              <w:marLeft w:val="450"/>
              <w:marRight w:val="0"/>
              <w:marTop w:val="0"/>
              <w:marBottom w:val="0"/>
              <w:divBdr>
                <w:top w:val="none" w:sz="0" w:space="0" w:color="auto"/>
                <w:left w:val="none" w:sz="0" w:space="0" w:color="auto"/>
                <w:bottom w:val="none" w:sz="0" w:space="0" w:color="auto"/>
                <w:right w:val="none" w:sz="0" w:space="0" w:color="auto"/>
              </w:divBdr>
            </w:div>
            <w:div w:id="957681016">
              <w:marLeft w:val="450"/>
              <w:marRight w:val="0"/>
              <w:marTop w:val="0"/>
              <w:marBottom w:val="0"/>
              <w:divBdr>
                <w:top w:val="none" w:sz="0" w:space="0" w:color="auto"/>
                <w:left w:val="none" w:sz="0" w:space="0" w:color="auto"/>
                <w:bottom w:val="none" w:sz="0" w:space="0" w:color="auto"/>
                <w:right w:val="none" w:sz="0" w:space="0" w:color="auto"/>
              </w:divBdr>
            </w:div>
            <w:div w:id="1030178442">
              <w:marLeft w:val="450"/>
              <w:marRight w:val="0"/>
              <w:marTop w:val="0"/>
              <w:marBottom w:val="0"/>
              <w:divBdr>
                <w:top w:val="none" w:sz="0" w:space="0" w:color="auto"/>
                <w:left w:val="none" w:sz="0" w:space="0" w:color="auto"/>
                <w:bottom w:val="none" w:sz="0" w:space="0" w:color="auto"/>
                <w:right w:val="none" w:sz="0" w:space="0" w:color="auto"/>
              </w:divBdr>
            </w:div>
            <w:div w:id="702485116">
              <w:marLeft w:val="450"/>
              <w:marRight w:val="0"/>
              <w:marTop w:val="0"/>
              <w:marBottom w:val="0"/>
              <w:divBdr>
                <w:top w:val="none" w:sz="0" w:space="0" w:color="auto"/>
                <w:left w:val="none" w:sz="0" w:space="0" w:color="auto"/>
                <w:bottom w:val="none" w:sz="0" w:space="0" w:color="auto"/>
                <w:right w:val="none" w:sz="0" w:space="0" w:color="auto"/>
              </w:divBdr>
            </w:div>
            <w:div w:id="512188882">
              <w:marLeft w:val="450"/>
              <w:marRight w:val="0"/>
              <w:marTop w:val="0"/>
              <w:marBottom w:val="0"/>
              <w:divBdr>
                <w:top w:val="none" w:sz="0" w:space="0" w:color="auto"/>
                <w:left w:val="none" w:sz="0" w:space="0" w:color="auto"/>
                <w:bottom w:val="none" w:sz="0" w:space="0" w:color="auto"/>
                <w:right w:val="none" w:sz="0" w:space="0" w:color="auto"/>
              </w:divBdr>
            </w:div>
            <w:div w:id="1341666612">
              <w:marLeft w:val="450"/>
              <w:marRight w:val="0"/>
              <w:marTop w:val="0"/>
              <w:marBottom w:val="0"/>
              <w:divBdr>
                <w:top w:val="none" w:sz="0" w:space="0" w:color="auto"/>
                <w:left w:val="none" w:sz="0" w:space="0" w:color="auto"/>
                <w:bottom w:val="none" w:sz="0" w:space="0" w:color="auto"/>
                <w:right w:val="none" w:sz="0" w:space="0" w:color="auto"/>
              </w:divBdr>
            </w:div>
            <w:div w:id="386492684">
              <w:marLeft w:val="450"/>
              <w:marRight w:val="0"/>
              <w:marTop w:val="0"/>
              <w:marBottom w:val="0"/>
              <w:divBdr>
                <w:top w:val="none" w:sz="0" w:space="0" w:color="auto"/>
                <w:left w:val="none" w:sz="0" w:space="0" w:color="auto"/>
                <w:bottom w:val="none" w:sz="0" w:space="0" w:color="auto"/>
                <w:right w:val="none" w:sz="0" w:space="0" w:color="auto"/>
              </w:divBdr>
            </w:div>
            <w:div w:id="342248816">
              <w:marLeft w:val="450"/>
              <w:marRight w:val="0"/>
              <w:marTop w:val="0"/>
              <w:marBottom w:val="0"/>
              <w:divBdr>
                <w:top w:val="none" w:sz="0" w:space="0" w:color="auto"/>
                <w:left w:val="none" w:sz="0" w:space="0" w:color="auto"/>
                <w:bottom w:val="none" w:sz="0" w:space="0" w:color="auto"/>
                <w:right w:val="none" w:sz="0" w:space="0" w:color="auto"/>
              </w:divBdr>
            </w:div>
            <w:div w:id="1892302931">
              <w:marLeft w:val="450"/>
              <w:marRight w:val="0"/>
              <w:marTop w:val="0"/>
              <w:marBottom w:val="0"/>
              <w:divBdr>
                <w:top w:val="none" w:sz="0" w:space="0" w:color="auto"/>
                <w:left w:val="none" w:sz="0" w:space="0" w:color="auto"/>
                <w:bottom w:val="none" w:sz="0" w:space="0" w:color="auto"/>
                <w:right w:val="none" w:sz="0" w:space="0" w:color="auto"/>
              </w:divBdr>
            </w:div>
            <w:div w:id="1212956731">
              <w:marLeft w:val="450"/>
              <w:marRight w:val="0"/>
              <w:marTop w:val="0"/>
              <w:marBottom w:val="0"/>
              <w:divBdr>
                <w:top w:val="none" w:sz="0" w:space="0" w:color="auto"/>
                <w:left w:val="none" w:sz="0" w:space="0" w:color="auto"/>
                <w:bottom w:val="none" w:sz="0" w:space="0" w:color="auto"/>
                <w:right w:val="none" w:sz="0" w:space="0" w:color="auto"/>
              </w:divBdr>
            </w:div>
            <w:div w:id="913203929">
              <w:marLeft w:val="450"/>
              <w:marRight w:val="0"/>
              <w:marTop w:val="0"/>
              <w:marBottom w:val="0"/>
              <w:divBdr>
                <w:top w:val="none" w:sz="0" w:space="0" w:color="auto"/>
                <w:left w:val="none" w:sz="0" w:space="0" w:color="auto"/>
                <w:bottom w:val="none" w:sz="0" w:space="0" w:color="auto"/>
                <w:right w:val="none" w:sz="0" w:space="0" w:color="auto"/>
              </w:divBdr>
            </w:div>
            <w:div w:id="1322075406">
              <w:marLeft w:val="450"/>
              <w:marRight w:val="0"/>
              <w:marTop w:val="0"/>
              <w:marBottom w:val="0"/>
              <w:divBdr>
                <w:top w:val="none" w:sz="0" w:space="0" w:color="auto"/>
                <w:left w:val="none" w:sz="0" w:space="0" w:color="auto"/>
                <w:bottom w:val="none" w:sz="0" w:space="0" w:color="auto"/>
                <w:right w:val="none" w:sz="0" w:space="0" w:color="auto"/>
              </w:divBdr>
            </w:div>
            <w:div w:id="947082482">
              <w:marLeft w:val="450"/>
              <w:marRight w:val="0"/>
              <w:marTop w:val="0"/>
              <w:marBottom w:val="0"/>
              <w:divBdr>
                <w:top w:val="none" w:sz="0" w:space="0" w:color="auto"/>
                <w:left w:val="none" w:sz="0" w:space="0" w:color="auto"/>
                <w:bottom w:val="none" w:sz="0" w:space="0" w:color="auto"/>
                <w:right w:val="none" w:sz="0" w:space="0" w:color="auto"/>
              </w:divBdr>
            </w:div>
            <w:div w:id="1454864000">
              <w:marLeft w:val="450"/>
              <w:marRight w:val="0"/>
              <w:marTop w:val="0"/>
              <w:marBottom w:val="0"/>
              <w:divBdr>
                <w:top w:val="none" w:sz="0" w:space="0" w:color="auto"/>
                <w:left w:val="none" w:sz="0" w:space="0" w:color="auto"/>
                <w:bottom w:val="none" w:sz="0" w:space="0" w:color="auto"/>
                <w:right w:val="none" w:sz="0" w:space="0" w:color="auto"/>
              </w:divBdr>
            </w:div>
            <w:div w:id="1069613080">
              <w:marLeft w:val="450"/>
              <w:marRight w:val="0"/>
              <w:marTop w:val="0"/>
              <w:marBottom w:val="0"/>
              <w:divBdr>
                <w:top w:val="none" w:sz="0" w:space="0" w:color="auto"/>
                <w:left w:val="none" w:sz="0" w:space="0" w:color="auto"/>
                <w:bottom w:val="none" w:sz="0" w:space="0" w:color="auto"/>
                <w:right w:val="none" w:sz="0" w:space="0" w:color="auto"/>
              </w:divBdr>
            </w:div>
            <w:div w:id="617293380">
              <w:marLeft w:val="450"/>
              <w:marRight w:val="0"/>
              <w:marTop w:val="0"/>
              <w:marBottom w:val="0"/>
              <w:divBdr>
                <w:top w:val="none" w:sz="0" w:space="0" w:color="auto"/>
                <w:left w:val="none" w:sz="0" w:space="0" w:color="auto"/>
                <w:bottom w:val="none" w:sz="0" w:space="0" w:color="auto"/>
                <w:right w:val="none" w:sz="0" w:space="0" w:color="auto"/>
              </w:divBdr>
            </w:div>
            <w:div w:id="392122207">
              <w:marLeft w:val="450"/>
              <w:marRight w:val="0"/>
              <w:marTop w:val="0"/>
              <w:marBottom w:val="0"/>
              <w:divBdr>
                <w:top w:val="none" w:sz="0" w:space="0" w:color="auto"/>
                <w:left w:val="none" w:sz="0" w:space="0" w:color="auto"/>
                <w:bottom w:val="none" w:sz="0" w:space="0" w:color="auto"/>
                <w:right w:val="none" w:sz="0" w:space="0" w:color="auto"/>
              </w:divBdr>
            </w:div>
            <w:div w:id="530385290">
              <w:marLeft w:val="450"/>
              <w:marRight w:val="0"/>
              <w:marTop w:val="0"/>
              <w:marBottom w:val="0"/>
              <w:divBdr>
                <w:top w:val="none" w:sz="0" w:space="0" w:color="auto"/>
                <w:left w:val="none" w:sz="0" w:space="0" w:color="auto"/>
                <w:bottom w:val="none" w:sz="0" w:space="0" w:color="auto"/>
                <w:right w:val="none" w:sz="0" w:space="0" w:color="auto"/>
              </w:divBdr>
            </w:div>
            <w:div w:id="50734766">
              <w:marLeft w:val="450"/>
              <w:marRight w:val="0"/>
              <w:marTop w:val="0"/>
              <w:marBottom w:val="0"/>
              <w:divBdr>
                <w:top w:val="none" w:sz="0" w:space="0" w:color="auto"/>
                <w:left w:val="none" w:sz="0" w:space="0" w:color="auto"/>
                <w:bottom w:val="none" w:sz="0" w:space="0" w:color="auto"/>
                <w:right w:val="none" w:sz="0" w:space="0" w:color="auto"/>
              </w:divBdr>
            </w:div>
            <w:div w:id="2088839129">
              <w:marLeft w:val="450"/>
              <w:marRight w:val="0"/>
              <w:marTop w:val="0"/>
              <w:marBottom w:val="0"/>
              <w:divBdr>
                <w:top w:val="none" w:sz="0" w:space="0" w:color="auto"/>
                <w:left w:val="none" w:sz="0" w:space="0" w:color="auto"/>
                <w:bottom w:val="none" w:sz="0" w:space="0" w:color="auto"/>
                <w:right w:val="none" w:sz="0" w:space="0" w:color="auto"/>
              </w:divBdr>
            </w:div>
            <w:div w:id="831217019">
              <w:marLeft w:val="450"/>
              <w:marRight w:val="0"/>
              <w:marTop w:val="0"/>
              <w:marBottom w:val="0"/>
              <w:divBdr>
                <w:top w:val="none" w:sz="0" w:space="0" w:color="auto"/>
                <w:left w:val="none" w:sz="0" w:space="0" w:color="auto"/>
                <w:bottom w:val="none" w:sz="0" w:space="0" w:color="auto"/>
                <w:right w:val="none" w:sz="0" w:space="0" w:color="auto"/>
              </w:divBdr>
            </w:div>
            <w:div w:id="1492721798">
              <w:marLeft w:val="450"/>
              <w:marRight w:val="0"/>
              <w:marTop w:val="0"/>
              <w:marBottom w:val="0"/>
              <w:divBdr>
                <w:top w:val="none" w:sz="0" w:space="0" w:color="auto"/>
                <w:left w:val="none" w:sz="0" w:space="0" w:color="auto"/>
                <w:bottom w:val="none" w:sz="0" w:space="0" w:color="auto"/>
                <w:right w:val="none" w:sz="0" w:space="0" w:color="auto"/>
              </w:divBdr>
            </w:div>
            <w:div w:id="1146626966">
              <w:marLeft w:val="450"/>
              <w:marRight w:val="0"/>
              <w:marTop w:val="0"/>
              <w:marBottom w:val="0"/>
              <w:divBdr>
                <w:top w:val="none" w:sz="0" w:space="0" w:color="auto"/>
                <w:left w:val="none" w:sz="0" w:space="0" w:color="auto"/>
                <w:bottom w:val="none" w:sz="0" w:space="0" w:color="auto"/>
                <w:right w:val="none" w:sz="0" w:space="0" w:color="auto"/>
              </w:divBdr>
            </w:div>
            <w:div w:id="1441216431">
              <w:marLeft w:val="450"/>
              <w:marRight w:val="0"/>
              <w:marTop w:val="0"/>
              <w:marBottom w:val="0"/>
              <w:divBdr>
                <w:top w:val="none" w:sz="0" w:space="0" w:color="auto"/>
                <w:left w:val="none" w:sz="0" w:space="0" w:color="auto"/>
                <w:bottom w:val="none" w:sz="0" w:space="0" w:color="auto"/>
                <w:right w:val="none" w:sz="0" w:space="0" w:color="auto"/>
              </w:divBdr>
            </w:div>
            <w:div w:id="1040593589">
              <w:marLeft w:val="450"/>
              <w:marRight w:val="0"/>
              <w:marTop w:val="0"/>
              <w:marBottom w:val="0"/>
              <w:divBdr>
                <w:top w:val="none" w:sz="0" w:space="0" w:color="auto"/>
                <w:left w:val="none" w:sz="0" w:space="0" w:color="auto"/>
                <w:bottom w:val="none" w:sz="0" w:space="0" w:color="auto"/>
                <w:right w:val="none" w:sz="0" w:space="0" w:color="auto"/>
              </w:divBdr>
            </w:div>
            <w:div w:id="1364093379">
              <w:marLeft w:val="450"/>
              <w:marRight w:val="0"/>
              <w:marTop w:val="0"/>
              <w:marBottom w:val="0"/>
              <w:divBdr>
                <w:top w:val="none" w:sz="0" w:space="0" w:color="auto"/>
                <w:left w:val="none" w:sz="0" w:space="0" w:color="auto"/>
                <w:bottom w:val="none" w:sz="0" w:space="0" w:color="auto"/>
                <w:right w:val="none" w:sz="0" w:space="0" w:color="auto"/>
              </w:divBdr>
            </w:div>
            <w:div w:id="402024179">
              <w:marLeft w:val="450"/>
              <w:marRight w:val="0"/>
              <w:marTop w:val="0"/>
              <w:marBottom w:val="0"/>
              <w:divBdr>
                <w:top w:val="none" w:sz="0" w:space="0" w:color="auto"/>
                <w:left w:val="none" w:sz="0" w:space="0" w:color="auto"/>
                <w:bottom w:val="none" w:sz="0" w:space="0" w:color="auto"/>
                <w:right w:val="none" w:sz="0" w:space="0" w:color="auto"/>
              </w:divBdr>
            </w:div>
            <w:div w:id="431977661">
              <w:marLeft w:val="0"/>
              <w:marRight w:val="0"/>
              <w:marTop w:val="0"/>
              <w:marBottom w:val="0"/>
              <w:divBdr>
                <w:top w:val="none" w:sz="0" w:space="0" w:color="auto"/>
                <w:left w:val="none" w:sz="0" w:space="0" w:color="auto"/>
                <w:bottom w:val="none" w:sz="0" w:space="0" w:color="auto"/>
                <w:right w:val="none" w:sz="0" w:space="0" w:color="auto"/>
              </w:divBdr>
            </w:div>
            <w:div w:id="859780959">
              <w:marLeft w:val="450"/>
              <w:marRight w:val="0"/>
              <w:marTop w:val="0"/>
              <w:marBottom w:val="0"/>
              <w:divBdr>
                <w:top w:val="none" w:sz="0" w:space="0" w:color="auto"/>
                <w:left w:val="none" w:sz="0" w:space="0" w:color="auto"/>
                <w:bottom w:val="none" w:sz="0" w:space="0" w:color="auto"/>
                <w:right w:val="none" w:sz="0" w:space="0" w:color="auto"/>
              </w:divBdr>
            </w:div>
            <w:div w:id="1259168640">
              <w:marLeft w:val="450"/>
              <w:marRight w:val="0"/>
              <w:marTop w:val="0"/>
              <w:marBottom w:val="0"/>
              <w:divBdr>
                <w:top w:val="none" w:sz="0" w:space="0" w:color="auto"/>
                <w:left w:val="none" w:sz="0" w:space="0" w:color="auto"/>
                <w:bottom w:val="none" w:sz="0" w:space="0" w:color="auto"/>
                <w:right w:val="none" w:sz="0" w:space="0" w:color="auto"/>
              </w:divBdr>
            </w:div>
            <w:div w:id="1278830592">
              <w:marLeft w:val="0"/>
              <w:marRight w:val="0"/>
              <w:marTop w:val="0"/>
              <w:marBottom w:val="0"/>
              <w:divBdr>
                <w:top w:val="none" w:sz="0" w:space="0" w:color="auto"/>
                <w:left w:val="none" w:sz="0" w:space="0" w:color="auto"/>
                <w:bottom w:val="none" w:sz="0" w:space="0" w:color="auto"/>
                <w:right w:val="none" w:sz="0" w:space="0" w:color="auto"/>
              </w:divBdr>
            </w:div>
            <w:div w:id="1657420026">
              <w:marLeft w:val="450"/>
              <w:marRight w:val="0"/>
              <w:marTop w:val="0"/>
              <w:marBottom w:val="0"/>
              <w:divBdr>
                <w:top w:val="none" w:sz="0" w:space="0" w:color="auto"/>
                <w:left w:val="none" w:sz="0" w:space="0" w:color="auto"/>
                <w:bottom w:val="none" w:sz="0" w:space="0" w:color="auto"/>
                <w:right w:val="none" w:sz="0" w:space="0" w:color="auto"/>
              </w:divBdr>
            </w:div>
            <w:div w:id="1496720019">
              <w:marLeft w:val="450"/>
              <w:marRight w:val="0"/>
              <w:marTop w:val="0"/>
              <w:marBottom w:val="0"/>
              <w:divBdr>
                <w:top w:val="none" w:sz="0" w:space="0" w:color="auto"/>
                <w:left w:val="none" w:sz="0" w:space="0" w:color="auto"/>
                <w:bottom w:val="none" w:sz="0" w:space="0" w:color="auto"/>
                <w:right w:val="none" w:sz="0" w:space="0" w:color="auto"/>
              </w:divBdr>
            </w:div>
            <w:div w:id="1860971226">
              <w:marLeft w:val="0"/>
              <w:marRight w:val="0"/>
              <w:marTop w:val="0"/>
              <w:marBottom w:val="0"/>
              <w:divBdr>
                <w:top w:val="none" w:sz="0" w:space="0" w:color="auto"/>
                <w:left w:val="none" w:sz="0" w:space="0" w:color="auto"/>
                <w:bottom w:val="none" w:sz="0" w:space="0" w:color="auto"/>
                <w:right w:val="none" w:sz="0" w:space="0" w:color="auto"/>
              </w:divBdr>
            </w:div>
            <w:div w:id="1888838692">
              <w:marLeft w:val="450"/>
              <w:marRight w:val="0"/>
              <w:marTop w:val="0"/>
              <w:marBottom w:val="0"/>
              <w:divBdr>
                <w:top w:val="none" w:sz="0" w:space="0" w:color="auto"/>
                <w:left w:val="none" w:sz="0" w:space="0" w:color="auto"/>
                <w:bottom w:val="none" w:sz="0" w:space="0" w:color="auto"/>
                <w:right w:val="none" w:sz="0" w:space="0" w:color="auto"/>
              </w:divBdr>
            </w:div>
            <w:div w:id="1308393370">
              <w:marLeft w:val="450"/>
              <w:marRight w:val="0"/>
              <w:marTop w:val="0"/>
              <w:marBottom w:val="0"/>
              <w:divBdr>
                <w:top w:val="none" w:sz="0" w:space="0" w:color="auto"/>
                <w:left w:val="none" w:sz="0" w:space="0" w:color="auto"/>
                <w:bottom w:val="none" w:sz="0" w:space="0" w:color="auto"/>
                <w:right w:val="none" w:sz="0" w:space="0" w:color="auto"/>
              </w:divBdr>
            </w:div>
            <w:div w:id="1892837153">
              <w:marLeft w:val="450"/>
              <w:marRight w:val="0"/>
              <w:marTop w:val="0"/>
              <w:marBottom w:val="0"/>
              <w:divBdr>
                <w:top w:val="none" w:sz="0" w:space="0" w:color="auto"/>
                <w:left w:val="none" w:sz="0" w:space="0" w:color="auto"/>
                <w:bottom w:val="none" w:sz="0" w:space="0" w:color="auto"/>
                <w:right w:val="none" w:sz="0" w:space="0" w:color="auto"/>
              </w:divBdr>
            </w:div>
            <w:div w:id="1964921249">
              <w:marLeft w:val="450"/>
              <w:marRight w:val="0"/>
              <w:marTop w:val="0"/>
              <w:marBottom w:val="0"/>
              <w:divBdr>
                <w:top w:val="none" w:sz="0" w:space="0" w:color="auto"/>
                <w:left w:val="none" w:sz="0" w:space="0" w:color="auto"/>
                <w:bottom w:val="none" w:sz="0" w:space="0" w:color="auto"/>
                <w:right w:val="none" w:sz="0" w:space="0" w:color="auto"/>
              </w:divBdr>
            </w:div>
            <w:div w:id="646203362">
              <w:marLeft w:val="450"/>
              <w:marRight w:val="0"/>
              <w:marTop w:val="0"/>
              <w:marBottom w:val="0"/>
              <w:divBdr>
                <w:top w:val="none" w:sz="0" w:space="0" w:color="auto"/>
                <w:left w:val="none" w:sz="0" w:space="0" w:color="auto"/>
                <w:bottom w:val="none" w:sz="0" w:space="0" w:color="auto"/>
                <w:right w:val="none" w:sz="0" w:space="0" w:color="auto"/>
              </w:divBdr>
            </w:div>
            <w:div w:id="1239291794">
              <w:marLeft w:val="450"/>
              <w:marRight w:val="0"/>
              <w:marTop w:val="0"/>
              <w:marBottom w:val="0"/>
              <w:divBdr>
                <w:top w:val="none" w:sz="0" w:space="0" w:color="auto"/>
                <w:left w:val="none" w:sz="0" w:space="0" w:color="auto"/>
                <w:bottom w:val="none" w:sz="0" w:space="0" w:color="auto"/>
                <w:right w:val="none" w:sz="0" w:space="0" w:color="auto"/>
              </w:divBdr>
            </w:div>
            <w:div w:id="1102647402">
              <w:marLeft w:val="450"/>
              <w:marRight w:val="0"/>
              <w:marTop w:val="0"/>
              <w:marBottom w:val="0"/>
              <w:divBdr>
                <w:top w:val="none" w:sz="0" w:space="0" w:color="auto"/>
                <w:left w:val="none" w:sz="0" w:space="0" w:color="auto"/>
                <w:bottom w:val="none" w:sz="0" w:space="0" w:color="auto"/>
                <w:right w:val="none" w:sz="0" w:space="0" w:color="auto"/>
              </w:divBdr>
            </w:div>
            <w:div w:id="918634747">
              <w:marLeft w:val="450"/>
              <w:marRight w:val="0"/>
              <w:marTop w:val="0"/>
              <w:marBottom w:val="0"/>
              <w:divBdr>
                <w:top w:val="none" w:sz="0" w:space="0" w:color="auto"/>
                <w:left w:val="none" w:sz="0" w:space="0" w:color="auto"/>
                <w:bottom w:val="none" w:sz="0" w:space="0" w:color="auto"/>
                <w:right w:val="none" w:sz="0" w:space="0" w:color="auto"/>
              </w:divBdr>
            </w:div>
            <w:div w:id="173495421">
              <w:marLeft w:val="0"/>
              <w:marRight w:val="0"/>
              <w:marTop w:val="0"/>
              <w:marBottom w:val="0"/>
              <w:divBdr>
                <w:top w:val="none" w:sz="0" w:space="0" w:color="auto"/>
                <w:left w:val="none" w:sz="0" w:space="0" w:color="auto"/>
                <w:bottom w:val="none" w:sz="0" w:space="0" w:color="auto"/>
                <w:right w:val="none" w:sz="0" w:space="0" w:color="auto"/>
              </w:divBdr>
            </w:div>
            <w:div w:id="1840846922">
              <w:marLeft w:val="450"/>
              <w:marRight w:val="0"/>
              <w:marTop w:val="0"/>
              <w:marBottom w:val="0"/>
              <w:divBdr>
                <w:top w:val="none" w:sz="0" w:space="0" w:color="auto"/>
                <w:left w:val="none" w:sz="0" w:space="0" w:color="auto"/>
                <w:bottom w:val="none" w:sz="0" w:space="0" w:color="auto"/>
                <w:right w:val="none" w:sz="0" w:space="0" w:color="auto"/>
              </w:divBdr>
            </w:div>
            <w:div w:id="1805535223">
              <w:marLeft w:val="450"/>
              <w:marRight w:val="0"/>
              <w:marTop w:val="0"/>
              <w:marBottom w:val="0"/>
              <w:divBdr>
                <w:top w:val="none" w:sz="0" w:space="0" w:color="auto"/>
                <w:left w:val="none" w:sz="0" w:space="0" w:color="auto"/>
                <w:bottom w:val="none" w:sz="0" w:space="0" w:color="auto"/>
                <w:right w:val="none" w:sz="0" w:space="0" w:color="auto"/>
              </w:divBdr>
            </w:div>
            <w:div w:id="1932933161">
              <w:marLeft w:val="0"/>
              <w:marRight w:val="0"/>
              <w:marTop w:val="0"/>
              <w:marBottom w:val="0"/>
              <w:divBdr>
                <w:top w:val="none" w:sz="0" w:space="0" w:color="auto"/>
                <w:left w:val="none" w:sz="0" w:space="0" w:color="auto"/>
                <w:bottom w:val="none" w:sz="0" w:space="0" w:color="auto"/>
                <w:right w:val="none" w:sz="0" w:space="0" w:color="auto"/>
              </w:divBdr>
            </w:div>
            <w:div w:id="239949273">
              <w:marLeft w:val="450"/>
              <w:marRight w:val="0"/>
              <w:marTop w:val="0"/>
              <w:marBottom w:val="0"/>
              <w:divBdr>
                <w:top w:val="none" w:sz="0" w:space="0" w:color="auto"/>
                <w:left w:val="none" w:sz="0" w:space="0" w:color="auto"/>
                <w:bottom w:val="none" w:sz="0" w:space="0" w:color="auto"/>
                <w:right w:val="none" w:sz="0" w:space="0" w:color="auto"/>
              </w:divBdr>
            </w:div>
            <w:div w:id="2090492453">
              <w:marLeft w:val="450"/>
              <w:marRight w:val="0"/>
              <w:marTop w:val="0"/>
              <w:marBottom w:val="0"/>
              <w:divBdr>
                <w:top w:val="none" w:sz="0" w:space="0" w:color="auto"/>
                <w:left w:val="none" w:sz="0" w:space="0" w:color="auto"/>
                <w:bottom w:val="none" w:sz="0" w:space="0" w:color="auto"/>
                <w:right w:val="none" w:sz="0" w:space="0" w:color="auto"/>
              </w:divBdr>
            </w:div>
            <w:div w:id="1270091576">
              <w:marLeft w:val="0"/>
              <w:marRight w:val="0"/>
              <w:marTop w:val="0"/>
              <w:marBottom w:val="0"/>
              <w:divBdr>
                <w:top w:val="none" w:sz="0" w:space="0" w:color="auto"/>
                <w:left w:val="none" w:sz="0" w:space="0" w:color="auto"/>
                <w:bottom w:val="none" w:sz="0" w:space="0" w:color="auto"/>
                <w:right w:val="none" w:sz="0" w:space="0" w:color="auto"/>
              </w:divBdr>
            </w:div>
            <w:div w:id="1801337913">
              <w:marLeft w:val="450"/>
              <w:marRight w:val="0"/>
              <w:marTop w:val="0"/>
              <w:marBottom w:val="0"/>
              <w:divBdr>
                <w:top w:val="none" w:sz="0" w:space="0" w:color="auto"/>
                <w:left w:val="none" w:sz="0" w:space="0" w:color="auto"/>
                <w:bottom w:val="none" w:sz="0" w:space="0" w:color="auto"/>
                <w:right w:val="none" w:sz="0" w:space="0" w:color="auto"/>
              </w:divBdr>
            </w:div>
            <w:div w:id="1874882968">
              <w:marLeft w:val="450"/>
              <w:marRight w:val="0"/>
              <w:marTop w:val="0"/>
              <w:marBottom w:val="0"/>
              <w:divBdr>
                <w:top w:val="none" w:sz="0" w:space="0" w:color="auto"/>
                <w:left w:val="none" w:sz="0" w:space="0" w:color="auto"/>
                <w:bottom w:val="none" w:sz="0" w:space="0" w:color="auto"/>
                <w:right w:val="none" w:sz="0" w:space="0" w:color="auto"/>
              </w:divBdr>
            </w:div>
            <w:div w:id="1863089334">
              <w:marLeft w:val="0"/>
              <w:marRight w:val="0"/>
              <w:marTop w:val="0"/>
              <w:marBottom w:val="0"/>
              <w:divBdr>
                <w:top w:val="none" w:sz="0" w:space="0" w:color="auto"/>
                <w:left w:val="none" w:sz="0" w:space="0" w:color="auto"/>
                <w:bottom w:val="none" w:sz="0" w:space="0" w:color="auto"/>
                <w:right w:val="none" w:sz="0" w:space="0" w:color="auto"/>
              </w:divBdr>
            </w:div>
            <w:div w:id="13502889">
              <w:marLeft w:val="450"/>
              <w:marRight w:val="0"/>
              <w:marTop w:val="0"/>
              <w:marBottom w:val="0"/>
              <w:divBdr>
                <w:top w:val="none" w:sz="0" w:space="0" w:color="auto"/>
                <w:left w:val="none" w:sz="0" w:space="0" w:color="auto"/>
                <w:bottom w:val="none" w:sz="0" w:space="0" w:color="auto"/>
                <w:right w:val="none" w:sz="0" w:space="0" w:color="auto"/>
              </w:divBdr>
            </w:div>
            <w:div w:id="750473372">
              <w:marLeft w:val="450"/>
              <w:marRight w:val="0"/>
              <w:marTop w:val="0"/>
              <w:marBottom w:val="0"/>
              <w:divBdr>
                <w:top w:val="none" w:sz="0" w:space="0" w:color="auto"/>
                <w:left w:val="none" w:sz="0" w:space="0" w:color="auto"/>
                <w:bottom w:val="none" w:sz="0" w:space="0" w:color="auto"/>
                <w:right w:val="none" w:sz="0" w:space="0" w:color="auto"/>
              </w:divBdr>
            </w:div>
            <w:div w:id="161942945">
              <w:marLeft w:val="0"/>
              <w:marRight w:val="0"/>
              <w:marTop w:val="0"/>
              <w:marBottom w:val="0"/>
              <w:divBdr>
                <w:top w:val="none" w:sz="0" w:space="0" w:color="auto"/>
                <w:left w:val="none" w:sz="0" w:space="0" w:color="auto"/>
                <w:bottom w:val="none" w:sz="0" w:space="0" w:color="auto"/>
                <w:right w:val="none" w:sz="0" w:space="0" w:color="auto"/>
              </w:divBdr>
            </w:div>
            <w:div w:id="2004777377">
              <w:marLeft w:val="450"/>
              <w:marRight w:val="0"/>
              <w:marTop w:val="0"/>
              <w:marBottom w:val="0"/>
              <w:divBdr>
                <w:top w:val="none" w:sz="0" w:space="0" w:color="auto"/>
                <w:left w:val="none" w:sz="0" w:space="0" w:color="auto"/>
                <w:bottom w:val="none" w:sz="0" w:space="0" w:color="auto"/>
                <w:right w:val="none" w:sz="0" w:space="0" w:color="auto"/>
              </w:divBdr>
            </w:div>
            <w:div w:id="1329014903">
              <w:marLeft w:val="450"/>
              <w:marRight w:val="0"/>
              <w:marTop w:val="0"/>
              <w:marBottom w:val="0"/>
              <w:divBdr>
                <w:top w:val="none" w:sz="0" w:space="0" w:color="auto"/>
                <w:left w:val="none" w:sz="0" w:space="0" w:color="auto"/>
                <w:bottom w:val="none" w:sz="0" w:space="0" w:color="auto"/>
                <w:right w:val="none" w:sz="0" w:space="0" w:color="auto"/>
              </w:divBdr>
            </w:div>
            <w:div w:id="1755786909">
              <w:marLeft w:val="450"/>
              <w:marRight w:val="0"/>
              <w:marTop w:val="0"/>
              <w:marBottom w:val="0"/>
              <w:divBdr>
                <w:top w:val="none" w:sz="0" w:space="0" w:color="auto"/>
                <w:left w:val="none" w:sz="0" w:space="0" w:color="auto"/>
                <w:bottom w:val="none" w:sz="0" w:space="0" w:color="auto"/>
                <w:right w:val="none" w:sz="0" w:space="0" w:color="auto"/>
              </w:divBdr>
            </w:div>
            <w:div w:id="1378358154">
              <w:marLeft w:val="450"/>
              <w:marRight w:val="0"/>
              <w:marTop w:val="0"/>
              <w:marBottom w:val="0"/>
              <w:divBdr>
                <w:top w:val="none" w:sz="0" w:space="0" w:color="auto"/>
                <w:left w:val="none" w:sz="0" w:space="0" w:color="auto"/>
                <w:bottom w:val="none" w:sz="0" w:space="0" w:color="auto"/>
                <w:right w:val="none" w:sz="0" w:space="0" w:color="auto"/>
              </w:divBdr>
            </w:div>
            <w:div w:id="738291099">
              <w:marLeft w:val="0"/>
              <w:marRight w:val="0"/>
              <w:marTop w:val="0"/>
              <w:marBottom w:val="0"/>
              <w:divBdr>
                <w:top w:val="none" w:sz="0" w:space="0" w:color="auto"/>
                <w:left w:val="none" w:sz="0" w:space="0" w:color="auto"/>
                <w:bottom w:val="none" w:sz="0" w:space="0" w:color="auto"/>
                <w:right w:val="none" w:sz="0" w:space="0" w:color="auto"/>
              </w:divBdr>
            </w:div>
            <w:div w:id="2099016551">
              <w:marLeft w:val="450"/>
              <w:marRight w:val="0"/>
              <w:marTop w:val="0"/>
              <w:marBottom w:val="0"/>
              <w:divBdr>
                <w:top w:val="none" w:sz="0" w:space="0" w:color="auto"/>
                <w:left w:val="none" w:sz="0" w:space="0" w:color="auto"/>
                <w:bottom w:val="none" w:sz="0" w:space="0" w:color="auto"/>
                <w:right w:val="none" w:sz="0" w:space="0" w:color="auto"/>
              </w:divBdr>
            </w:div>
            <w:div w:id="1609390278">
              <w:marLeft w:val="450"/>
              <w:marRight w:val="0"/>
              <w:marTop w:val="0"/>
              <w:marBottom w:val="0"/>
              <w:divBdr>
                <w:top w:val="none" w:sz="0" w:space="0" w:color="auto"/>
                <w:left w:val="none" w:sz="0" w:space="0" w:color="auto"/>
                <w:bottom w:val="none" w:sz="0" w:space="0" w:color="auto"/>
                <w:right w:val="none" w:sz="0" w:space="0" w:color="auto"/>
              </w:divBdr>
            </w:div>
            <w:div w:id="893734699">
              <w:marLeft w:val="0"/>
              <w:marRight w:val="0"/>
              <w:marTop w:val="0"/>
              <w:marBottom w:val="0"/>
              <w:divBdr>
                <w:top w:val="none" w:sz="0" w:space="0" w:color="auto"/>
                <w:left w:val="none" w:sz="0" w:space="0" w:color="auto"/>
                <w:bottom w:val="none" w:sz="0" w:space="0" w:color="auto"/>
                <w:right w:val="none" w:sz="0" w:space="0" w:color="auto"/>
              </w:divBdr>
            </w:div>
            <w:div w:id="939609252">
              <w:marLeft w:val="450"/>
              <w:marRight w:val="0"/>
              <w:marTop w:val="0"/>
              <w:marBottom w:val="0"/>
              <w:divBdr>
                <w:top w:val="none" w:sz="0" w:space="0" w:color="auto"/>
                <w:left w:val="none" w:sz="0" w:space="0" w:color="auto"/>
                <w:bottom w:val="none" w:sz="0" w:space="0" w:color="auto"/>
                <w:right w:val="none" w:sz="0" w:space="0" w:color="auto"/>
              </w:divBdr>
            </w:div>
            <w:div w:id="1131049151">
              <w:marLeft w:val="450"/>
              <w:marRight w:val="0"/>
              <w:marTop w:val="0"/>
              <w:marBottom w:val="0"/>
              <w:divBdr>
                <w:top w:val="none" w:sz="0" w:space="0" w:color="auto"/>
                <w:left w:val="none" w:sz="0" w:space="0" w:color="auto"/>
                <w:bottom w:val="none" w:sz="0" w:space="0" w:color="auto"/>
                <w:right w:val="none" w:sz="0" w:space="0" w:color="auto"/>
              </w:divBdr>
            </w:div>
            <w:div w:id="2032144932">
              <w:marLeft w:val="0"/>
              <w:marRight w:val="0"/>
              <w:marTop w:val="0"/>
              <w:marBottom w:val="0"/>
              <w:divBdr>
                <w:top w:val="none" w:sz="0" w:space="0" w:color="auto"/>
                <w:left w:val="none" w:sz="0" w:space="0" w:color="auto"/>
                <w:bottom w:val="none" w:sz="0" w:space="0" w:color="auto"/>
                <w:right w:val="none" w:sz="0" w:space="0" w:color="auto"/>
              </w:divBdr>
            </w:div>
            <w:div w:id="1863740168">
              <w:marLeft w:val="450"/>
              <w:marRight w:val="0"/>
              <w:marTop w:val="0"/>
              <w:marBottom w:val="0"/>
              <w:divBdr>
                <w:top w:val="none" w:sz="0" w:space="0" w:color="auto"/>
                <w:left w:val="none" w:sz="0" w:space="0" w:color="auto"/>
                <w:bottom w:val="none" w:sz="0" w:space="0" w:color="auto"/>
                <w:right w:val="none" w:sz="0" w:space="0" w:color="auto"/>
              </w:divBdr>
            </w:div>
            <w:div w:id="737752003">
              <w:marLeft w:val="450"/>
              <w:marRight w:val="0"/>
              <w:marTop w:val="0"/>
              <w:marBottom w:val="0"/>
              <w:divBdr>
                <w:top w:val="none" w:sz="0" w:space="0" w:color="auto"/>
                <w:left w:val="none" w:sz="0" w:space="0" w:color="auto"/>
                <w:bottom w:val="none" w:sz="0" w:space="0" w:color="auto"/>
                <w:right w:val="none" w:sz="0" w:space="0" w:color="auto"/>
              </w:divBdr>
            </w:div>
            <w:div w:id="1336884372">
              <w:marLeft w:val="450"/>
              <w:marRight w:val="0"/>
              <w:marTop w:val="0"/>
              <w:marBottom w:val="0"/>
              <w:divBdr>
                <w:top w:val="none" w:sz="0" w:space="0" w:color="auto"/>
                <w:left w:val="none" w:sz="0" w:space="0" w:color="auto"/>
                <w:bottom w:val="none" w:sz="0" w:space="0" w:color="auto"/>
                <w:right w:val="none" w:sz="0" w:space="0" w:color="auto"/>
              </w:divBdr>
            </w:div>
            <w:div w:id="501090767">
              <w:marLeft w:val="450"/>
              <w:marRight w:val="0"/>
              <w:marTop w:val="0"/>
              <w:marBottom w:val="0"/>
              <w:divBdr>
                <w:top w:val="none" w:sz="0" w:space="0" w:color="auto"/>
                <w:left w:val="none" w:sz="0" w:space="0" w:color="auto"/>
                <w:bottom w:val="none" w:sz="0" w:space="0" w:color="auto"/>
                <w:right w:val="none" w:sz="0" w:space="0" w:color="auto"/>
              </w:divBdr>
            </w:div>
            <w:div w:id="1613127412">
              <w:marLeft w:val="450"/>
              <w:marRight w:val="0"/>
              <w:marTop w:val="0"/>
              <w:marBottom w:val="0"/>
              <w:divBdr>
                <w:top w:val="none" w:sz="0" w:space="0" w:color="auto"/>
                <w:left w:val="none" w:sz="0" w:space="0" w:color="auto"/>
                <w:bottom w:val="none" w:sz="0" w:space="0" w:color="auto"/>
                <w:right w:val="none" w:sz="0" w:space="0" w:color="auto"/>
              </w:divBdr>
            </w:div>
            <w:div w:id="1456603389">
              <w:marLeft w:val="450"/>
              <w:marRight w:val="0"/>
              <w:marTop w:val="0"/>
              <w:marBottom w:val="0"/>
              <w:divBdr>
                <w:top w:val="none" w:sz="0" w:space="0" w:color="auto"/>
                <w:left w:val="none" w:sz="0" w:space="0" w:color="auto"/>
                <w:bottom w:val="none" w:sz="0" w:space="0" w:color="auto"/>
                <w:right w:val="none" w:sz="0" w:space="0" w:color="auto"/>
              </w:divBdr>
            </w:div>
            <w:div w:id="1981181670">
              <w:marLeft w:val="450"/>
              <w:marRight w:val="0"/>
              <w:marTop w:val="0"/>
              <w:marBottom w:val="0"/>
              <w:divBdr>
                <w:top w:val="none" w:sz="0" w:space="0" w:color="auto"/>
                <w:left w:val="none" w:sz="0" w:space="0" w:color="auto"/>
                <w:bottom w:val="none" w:sz="0" w:space="0" w:color="auto"/>
                <w:right w:val="none" w:sz="0" w:space="0" w:color="auto"/>
              </w:divBdr>
            </w:div>
            <w:div w:id="430668389">
              <w:marLeft w:val="450"/>
              <w:marRight w:val="0"/>
              <w:marTop w:val="0"/>
              <w:marBottom w:val="0"/>
              <w:divBdr>
                <w:top w:val="none" w:sz="0" w:space="0" w:color="auto"/>
                <w:left w:val="none" w:sz="0" w:space="0" w:color="auto"/>
                <w:bottom w:val="none" w:sz="0" w:space="0" w:color="auto"/>
                <w:right w:val="none" w:sz="0" w:space="0" w:color="auto"/>
              </w:divBdr>
            </w:div>
            <w:div w:id="306588353">
              <w:marLeft w:val="450"/>
              <w:marRight w:val="0"/>
              <w:marTop w:val="0"/>
              <w:marBottom w:val="0"/>
              <w:divBdr>
                <w:top w:val="none" w:sz="0" w:space="0" w:color="auto"/>
                <w:left w:val="none" w:sz="0" w:space="0" w:color="auto"/>
                <w:bottom w:val="none" w:sz="0" w:space="0" w:color="auto"/>
                <w:right w:val="none" w:sz="0" w:space="0" w:color="auto"/>
              </w:divBdr>
            </w:div>
            <w:div w:id="855071278">
              <w:marLeft w:val="450"/>
              <w:marRight w:val="0"/>
              <w:marTop w:val="0"/>
              <w:marBottom w:val="0"/>
              <w:divBdr>
                <w:top w:val="none" w:sz="0" w:space="0" w:color="auto"/>
                <w:left w:val="none" w:sz="0" w:space="0" w:color="auto"/>
                <w:bottom w:val="none" w:sz="0" w:space="0" w:color="auto"/>
                <w:right w:val="none" w:sz="0" w:space="0" w:color="auto"/>
              </w:divBdr>
            </w:div>
            <w:div w:id="697465332">
              <w:marLeft w:val="450"/>
              <w:marRight w:val="0"/>
              <w:marTop w:val="0"/>
              <w:marBottom w:val="0"/>
              <w:divBdr>
                <w:top w:val="none" w:sz="0" w:space="0" w:color="auto"/>
                <w:left w:val="none" w:sz="0" w:space="0" w:color="auto"/>
                <w:bottom w:val="none" w:sz="0" w:space="0" w:color="auto"/>
                <w:right w:val="none" w:sz="0" w:space="0" w:color="auto"/>
              </w:divBdr>
            </w:div>
            <w:div w:id="1051272826">
              <w:marLeft w:val="450"/>
              <w:marRight w:val="0"/>
              <w:marTop w:val="0"/>
              <w:marBottom w:val="0"/>
              <w:divBdr>
                <w:top w:val="none" w:sz="0" w:space="0" w:color="auto"/>
                <w:left w:val="none" w:sz="0" w:space="0" w:color="auto"/>
                <w:bottom w:val="none" w:sz="0" w:space="0" w:color="auto"/>
                <w:right w:val="none" w:sz="0" w:space="0" w:color="auto"/>
              </w:divBdr>
            </w:div>
            <w:div w:id="925697640">
              <w:marLeft w:val="450"/>
              <w:marRight w:val="0"/>
              <w:marTop w:val="0"/>
              <w:marBottom w:val="0"/>
              <w:divBdr>
                <w:top w:val="none" w:sz="0" w:space="0" w:color="auto"/>
                <w:left w:val="none" w:sz="0" w:space="0" w:color="auto"/>
                <w:bottom w:val="none" w:sz="0" w:space="0" w:color="auto"/>
                <w:right w:val="none" w:sz="0" w:space="0" w:color="auto"/>
              </w:divBdr>
            </w:div>
            <w:div w:id="1371494336">
              <w:marLeft w:val="450"/>
              <w:marRight w:val="0"/>
              <w:marTop w:val="0"/>
              <w:marBottom w:val="0"/>
              <w:divBdr>
                <w:top w:val="none" w:sz="0" w:space="0" w:color="auto"/>
                <w:left w:val="none" w:sz="0" w:space="0" w:color="auto"/>
                <w:bottom w:val="none" w:sz="0" w:space="0" w:color="auto"/>
                <w:right w:val="none" w:sz="0" w:space="0" w:color="auto"/>
              </w:divBdr>
            </w:div>
            <w:div w:id="185992527">
              <w:marLeft w:val="0"/>
              <w:marRight w:val="0"/>
              <w:marTop w:val="0"/>
              <w:marBottom w:val="0"/>
              <w:divBdr>
                <w:top w:val="none" w:sz="0" w:space="0" w:color="auto"/>
                <w:left w:val="none" w:sz="0" w:space="0" w:color="auto"/>
                <w:bottom w:val="none" w:sz="0" w:space="0" w:color="auto"/>
                <w:right w:val="none" w:sz="0" w:space="0" w:color="auto"/>
              </w:divBdr>
            </w:div>
            <w:div w:id="1127242785">
              <w:marLeft w:val="450"/>
              <w:marRight w:val="0"/>
              <w:marTop w:val="0"/>
              <w:marBottom w:val="0"/>
              <w:divBdr>
                <w:top w:val="none" w:sz="0" w:space="0" w:color="auto"/>
                <w:left w:val="none" w:sz="0" w:space="0" w:color="auto"/>
                <w:bottom w:val="none" w:sz="0" w:space="0" w:color="auto"/>
                <w:right w:val="none" w:sz="0" w:space="0" w:color="auto"/>
              </w:divBdr>
            </w:div>
            <w:div w:id="2113016614">
              <w:marLeft w:val="450"/>
              <w:marRight w:val="0"/>
              <w:marTop w:val="0"/>
              <w:marBottom w:val="0"/>
              <w:divBdr>
                <w:top w:val="none" w:sz="0" w:space="0" w:color="auto"/>
                <w:left w:val="none" w:sz="0" w:space="0" w:color="auto"/>
                <w:bottom w:val="none" w:sz="0" w:space="0" w:color="auto"/>
                <w:right w:val="none" w:sz="0" w:space="0" w:color="auto"/>
              </w:divBdr>
            </w:div>
            <w:div w:id="551575306">
              <w:marLeft w:val="0"/>
              <w:marRight w:val="0"/>
              <w:marTop w:val="0"/>
              <w:marBottom w:val="0"/>
              <w:divBdr>
                <w:top w:val="none" w:sz="0" w:space="0" w:color="auto"/>
                <w:left w:val="none" w:sz="0" w:space="0" w:color="auto"/>
                <w:bottom w:val="none" w:sz="0" w:space="0" w:color="auto"/>
                <w:right w:val="none" w:sz="0" w:space="0" w:color="auto"/>
              </w:divBdr>
            </w:div>
            <w:div w:id="585959397">
              <w:marLeft w:val="450"/>
              <w:marRight w:val="0"/>
              <w:marTop w:val="0"/>
              <w:marBottom w:val="0"/>
              <w:divBdr>
                <w:top w:val="none" w:sz="0" w:space="0" w:color="auto"/>
                <w:left w:val="none" w:sz="0" w:space="0" w:color="auto"/>
                <w:bottom w:val="none" w:sz="0" w:space="0" w:color="auto"/>
                <w:right w:val="none" w:sz="0" w:space="0" w:color="auto"/>
              </w:divBdr>
            </w:div>
            <w:div w:id="1462310492">
              <w:marLeft w:val="450"/>
              <w:marRight w:val="0"/>
              <w:marTop w:val="0"/>
              <w:marBottom w:val="0"/>
              <w:divBdr>
                <w:top w:val="none" w:sz="0" w:space="0" w:color="auto"/>
                <w:left w:val="none" w:sz="0" w:space="0" w:color="auto"/>
                <w:bottom w:val="none" w:sz="0" w:space="0" w:color="auto"/>
                <w:right w:val="none" w:sz="0" w:space="0" w:color="auto"/>
              </w:divBdr>
            </w:div>
            <w:div w:id="1516460833">
              <w:marLeft w:val="0"/>
              <w:marRight w:val="0"/>
              <w:marTop w:val="0"/>
              <w:marBottom w:val="0"/>
              <w:divBdr>
                <w:top w:val="none" w:sz="0" w:space="0" w:color="auto"/>
                <w:left w:val="none" w:sz="0" w:space="0" w:color="auto"/>
                <w:bottom w:val="none" w:sz="0" w:space="0" w:color="auto"/>
                <w:right w:val="none" w:sz="0" w:space="0" w:color="auto"/>
              </w:divBdr>
            </w:div>
            <w:div w:id="405149609">
              <w:marLeft w:val="450"/>
              <w:marRight w:val="0"/>
              <w:marTop w:val="0"/>
              <w:marBottom w:val="0"/>
              <w:divBdr>
                <w:top w:val="none" w:sz="0" w:space="0" w:color="auto"/>
                <w:left w:val="none" w:sz="0" w:space="0" w:color="auto"/>
                <w:bottom w:val="none" w:sz="0" w:space="0" w:color="auto"/>
                <w:right w:val="none" w:sz="0" w:space="0" w:color="auto"/>
              </w:divBdr>
            </w:div>
            <w:div w:id="980036424">
              <w:marLeft w:val="450"/>
              <w:marRight w:val="0"/>
              <w:marTop w:val="0"/>
              <w:marBottom w:val="0"/>
              <w:divBdr>
                <w:top w:val="none" w:sz="0" w:space="0" w:color="auto"/>
                <w:left w:val="none" w:sz="0" w:space="0" w:color="auto"/>
                <w:bottom w:val="none" w:sz="0" w:space="0" w:color="auto"/>
                <w:right w:val="none" w:sz="0" w:space="0" w:color="auto"/>
              </w:divBdr>
            </w:div>
            <w:div w:id="1893419877">
              <w:marLeft w:val="0"/>
              <w:marRight w:val="0"/>
              <w:marTop w:val="0"/>
              <w:marBottom w:val="0"/>
              <w:divBdr>
                <w:top w:val="none" w:sz="0" w:space="0" w:color="auto"/>
                <w:left w:val="none" w:sz="0" w:space="0" w:color="auto"/>
                <w:bottom w:val="none" w:sz="0" w:space="0" w:color="auto"/>
                <w:right w:val="none" w:sz="0" w:space="0" w:color="auto"/>
              </w:divBdr>
            </w:div>
            <w:div w:id="163325329">
              <w:marLeft w:val="450"/>
              <w:marRight w:val="0"/>
              <w:marTop w:val="0"/>
              <w:marBottom w:val="0"/>
              <w:divBdr>
                <w:top w:val="none" w:sz="0" w:space="0" w:color="auto"/>
                <w:left w:val="none" w:sz="0" w:space="0" w:color="auto"/>
                <w:bottom w:val="none" w:sz="0" w:space="0" w:color="auto"/>
                <w:right w:val="none" w:sz="0" w:space="0" w:color="auto"/>
              </w:divBdr>
            </w:div>
            <w:div w:id="1069376744">
              <w:marLeft w:val="450"/>
              <w:marRight w:val="0"/>
              <w:marTop w:val="0"/>
              <w:marBottom w:val="0"/>
              <w:divBdr>
                <w:top w:val="none" w:sz="0" w:space="0" w:color="auto"/>
                <w:left w:val="none" w:sz="0" w:space="0" w:color="auto"/>
                <w:bottom w:val="none" w:sz="0" w:space="0" w:color="auto"/>
                <w:right w:val="none" w:sz="0" w:space="0" w:color="auto"/>
              </w:divBdr>
            </w:div>
            <w:div w:id="1028412296">
              <w:marLeft w:val="0"/>
              <w:marRight w:val="0"/>
              <w:marTop w:val="0"/>
              <w:marBottom w:val="0"/>
              <w:divBdr>
                <w:top w:val="none" w:sz="0" w:space="0" w:color="auto"/>
                <w:left w:val="none" w:sz="0" w:space="0" w:color="auto"/>
                <w:bottom w:val="none" w:sz="0" w:space="0" w:color="auto"/>
                <w:right w:val="none" w:sz="0" w:space="0" w:color="auto"/>
              </w:divBdr>
            </w:div>
            <w:div w:id="675306400">
              <w:marLeft w:val="450"/>
              <w:marRight w:val="0"/>
              <w:marTop w:val="0"/>
              <w:marBottom w:val="0"/>
              <w:divBdr>
                <w:top w:val="none" w:sz="0" w:space="0" w:color="auto"/>
                <w:left w:val="none" w:sz="0" w:space="0" w:color="auto"/>
                <w:bottom w:val="none" w:sz="0" w:space="0" w:color="auto"/>
                <w:right w:val="none" w:sz="0" w:space="0" w:color="auto"/>
              </w:divBdr>
            </w:div>
            <w:div w:id="971983073">
              <w:marLeft w:val="450"/>
              <w:marRight w:val="0"/>
              <w:marTop w:val="0"/>
              <w:marBottom w:val="0"/>
              <w:divBdr>
                <w:top w:val="none" w:sz="0" w:space="0" w:color="auto"/>
                <w:left w:val="none" w:sz="0" w:space="0" w:color="auto"/>
                <w:bottom w:val="none" w:sz="0" w:space="0" w:color="auto"/>
                <w:right w:val="none" w:sz="0" w:space="0" w:color="auto"/>
              </w:divBdr>
            </w:div>
            <w:div w:id="2072340923">
              <w:marLeft w:val="450"/>
              <w:marRight w:val="0"/>
              <w:marTop w:val="0"/>
              <w:marBottom w:val="0"/>
              <w:divBdr>
                <w:top w:val="none" w:sz="0" w:space="0" w:color="auto"/>
                <w:left w:val="none" w:sz="0" w:space="0" w:color="auto"/>
                <w:bottom w:val="none" w:sz="0" w:space="0" w:color="auto"/>
                <w:right w:val="none" w:sz="0" w:space="0" w:color="auto"/>
              </w:divBdr>
            </w:div>
            <w:div w:id="1419207552">
              <w:marLeft w:val="450"/>
              <w:marRight w:val="0"/>
              <w:marTop w:val="0"/>
              <w:marBottom w:val="0"/>
              <w:divBdr>
                <w:top w:val="none" w:sz="0" w:space="0" w:color="auto"/>
                <w:left w:val="none" w:sz="0" w:space="0" w:color="auto"/>
                <w:bottom w:val="none" w:sz="0" w:space="0" w:color="auto"/>
                <w:right w:val="none" w:sz="0" w:space="0" w:color="auto"/>
              </w:divBdr>
            </w:div>
            <w:div w:id="1092555945">
              <w:marLeft w:val="450"/>
              <w:marRight w:val="0"/>
              <w:marTop w:val="0"/>
              <w:marBottom w:val="0"/>
              <w:divBdr>
                <w:top w:val="none" w:sz="0" w:space="0" w:color="auto"/>
                <w:left w:val="none" w:sz="0" w:space="0" w:color="auto"/>
                <w:bottom w:val="none" w:sz="0" w:space="0" w:color="auto"/>
                <w:right w:val="none" w:sz="0" w:space="0" w:color="auto"/>
              </w:divBdr>
            </w:div>
            <w:div w:id="445662520">
              <w:marLeft w:val="450"/>
              <w:marRight w:val="0"/>
              <w:marTop w:val="0"/>
              <w:marBottom w:val="0"/>
              <w:divBdr>
                <w:top w:val="none" w:sz="0" w:space="0" w:color="auto"/>
                <w:left w:val="none" w:sz="0" w:space="0" w:color="auto"/>
                <w:bottom w:val="none" w:sz="0" w:space="0" w:color="auto"/>
                <w:right w:val="none" w:sz="0" w:space="0" w:color="auto"/>
              </w:divBdr>
            </w:div>
            <w:div w:id="104545936">
              <w:marLeft w:val="450"/>
              <w:marRight w:val="0"/>
              <w:marTop w:val="0"/>
              <w:marBottom w:val="0"/>
              <w:divBdr>
                <w:top w:val="none" w:sz="0" w:space="0" w:color="auto"/>
                <w:left w:val="none" w:sz="0" w:space="0" w:color="auto"/>
                <w:bottom w:val="none" w:sz="0" w:space="0" w:color="auto"/>
                <w:right w:val="none" w:sz="0" w:space="0" w:color="auto"/>
              </w:divBdr>
            </w:div>
            <w:div w:id="927077981">
              <w:marLeft w:val="450"/>
              <w:marRight w:val="0"/>
              <w:marTop w:val="0"/>
              <w:marBottom w:val="0"/>
              <w:divBdr>
                <w:top w:val="none" w:sz="0" w:space="0" w:color="auto"/>
                <w:left w:val="none" w:sz="0" w:space="0" w:color="auto"/>
                <w:bottom w:val="none" w:sz="0" w:space="0" w:color="auto"/>
                <w:right w:val="none" w:sz="0" w:space="0" w:color="auto"/>
              </w:divBdr>
            </w:div>
            <w:div w:id="2122071150">
              <w:marLeft w:val="0"/>
              <w:marRight w:val="0"/>
              <w:marTop w:val="0"/>
              <w:marBottom w:val="0"/>
              <w:divBdr>
                <w:top w:val="none" w:sz="0" w:space="0" w:color="auto"/>
                <w:left w:val="none" w:sz="0" w:space="0" w:color="auto"/>
                <w:bottom w:val="none" w:sz="0" w:space="0" w:color="auto"/>
                <w:right w:val="none" w:sz="0" w:space="0" w:color="auto"/>
              </w:divBdr>
            </w:div>
            <w:div w:id="1394809330">
              <w:marLeft w:val="450"/>
              <w:marRight w:val="0"/>
              <w:marTop w:val="0"/>
              <w:marBottom w:val="0"/>
              <w:divBdr>
                <w:top w:val="none" w:sz="0" w:space="0" w:color="auto"/>
                <w:left w:val="none" w:sz="0" w:space="0" w:color="auto"/>
                <w:bottom w:val="none" w:sz="0" w:space="0" w:color="auto"/>
                <w:right w:val="none" w:sz="0" w:space="0" w:color="auto"/>
              </w:divBdr>
            </w:div>
            <w:div w:id="1897204511">
              <w:marLeft w:val="450"/>
              <w:marRight w:val="0"/>
              <w:marTop w:val="0"/>
              <w:marBottom w:val="0"/>
              <w:divBdr>
                <w:top w:val="none" w:sz="0" w:space="0" w:color="auto"/>
                <w:left w:val="none" w:sz="0" w:space="0" w:color="auto"/>
                <w:bottom w:val="none" w:sz="0" w:space="0" w:color="auto"/>
                <w:right w:val="none" w:sz="0" w:space="0" w:color="auto"/>
              </w:divBdr>
            </w:div>
            <w:div w:id="665208784">
              <w:marLeft w:val="0"/>
              <w:marRight w:val="0"/>
              <w:marTop w:val="0"/>
              <w:marBottom w:val="0"/>
              <w:divBdr>
                <w:top w:val="none" w:sz="0" w:space="0" w:color="auto"/>
                <w:left w:val="none" w:sz="0" w:space="0" w:color="auto"/>
                <w:bottom w:val="none" w:sz="0" w:space="0" w:color="auto"/>
                <w:right w:val="none" w:sz="0" w:space="0" w:color="auto"/>
              </w:divBdr>
            </w:div>
            <w:div w:id="94248537">
              <w:marLeft w:val="0"/>
              <w:marRight w:val="0"/>
              <w:marTop w:val="0"/>
              <w:marBottom w:val="0"/>
              <w:divBdr>
                <w:top w:val="none" w:sz="0" w:space="0" w:color="auto"/>
                <w:left w:val="none" w:sz="0" w:space="0" w:color="auto"/>
                <w:bottom w:val="none" w:sz="0" w:space="0" w:color="auto"/>
                <w:right w:val="none" w:sz="0" w:space="0" w:color="auto"/>
              </w:divBdr>
            </w:div>
            <w:div w:id="1578049224">
              <w:marLeft w:val="450"/>
              <w:marRight w:val="0"/>
              <w:marTop w:val="0"/>
              <w:marBottom w:val="0"/>
              <w:divBdr>
                <w:top w:val="none" w:sz="0" w:space="0" w:color="auto"/>
                <w:left w:val="none" w:sz="0" w:space="0" w:color="auto"/>
                <w:bottom w:val="none" w:sz="0" w:space="0" w:color="auto"/>
                <w:right w:val="none" w:sz="0" w:space="0" w:color="auto"/>
              </w:divBdr>
            </w:div>
            <w:div w:id="1735853855">
              <w:marLeft w:val="450"/>
              <w:marRight w:val="0"/>
              <w:marTop w:val="0"/>
              <w:marBottom w:val="0"/>
              <w:divBdr>
                <w:top w:val="none" w:sz="0" w:space="0" w:color="auto"/>
                <w:left w:val="none" w:sz="0" w:space="0" w:color="auto"/>
                <w:bottom w:val="none" w:sz="0" w:space="0" w:color="auto"/>
                <w:right w:val="none" w:sz="0" w:space="0" w:color="auto"/>
              </w:divBdr>
            </w:div>
            <w:div w:id="1127436390">
              <w:marLeft w:val="0"/>
              <w:marRight w:val="0"/>
              <w:marTop w:val="0"/>
              <w:marBottom w:val="0"/>
              <w:divBdr>
                <w:top w:val="none" w:sz="0" w:space="0" w:color="auto"/>
                <w:left w:val="none" w:sz="0" w:space="0" w:color="auto"/>
                <w:bottom w:val="none" w:sz="0" w:space="0" w:color="auto"/>
                <w:right w:val="none" w:sz="0" w:space="0" w:color="auto"/>
              </w:divBdr>
            </w:div>
            <w:div w:id="60257238">
              <w:marLeft w:val="450"/>
              <w:marRight w:val="0"/>
              <w:marTop w:val="0"/>
              <w:marBottom w:val="0"/>
              <w:divBdr>
                <w:top w:val="none" w:sz="0" w:space="0" w:color="auto"/>
                <w:left w:val="none" w:sz="0" w:space="0" w:color="auto"/>
                <w:bottom w:val="none" w:sz="0" w:space="0" w:color="auto"/>
                <w:right w:val="none" w:sz="0" w:space="0" w:color="auto"/>
              </w:divBdr>
            </w:div>
            <w:div w:id="140077463">
              <w:marLeft w:val="450"/>
              <w:marRight w:val="0"/>
              <w:marTop w:val="0"/>
              <w:marBottom w:val="0"/>
              <w:divBdr>
                <w:top w:val="none" w:sz="0" w:space="0" w:color="auto"/>
                <w:left w:val="none" w:sz="0" w:space="0" w:color="auto"/>
                <w:bottom w:val="none" w:sz="0" w:space="0" w:color="auto"/>
                <w:right w:val="none" w:sz="0" w:space="0" w:color="auto"/>
              </w:divBdr>
            </w:div>
            <w:div w:id="2074042670">
              <w:marLeft w:val="0"/>
              <w:marRight w:val="0"/>
              <w:marTop w:val="0"/>
              <w:marBottom w:val="0"/>
              <w:divBdr>
                <w:top w:val="none" w:sz="0" w:space="0" w:color="auto"/>
                <w:left w:val="none" w:sz="0" w:space="0" w:color="auto"/>
                <w:bottom w:val="none" w:sz="0" w:space="0" w:color="auto"/>
                <w:right w:val="none" w:sz="0" w:space="0" w:color="auto"/>
              </w:divBdr>
            </w:div>
            <w:div w:id="1421563310">
              <w:marLeft w:val="450"/>
              <w:marRight w:val="0"/>
              <w:marTop w:val="0"/>
              <w:marBottom w:val="0"/>
              <w:divBdr>
                <w:top w:val="none" w:sz="0" w:space="0" w:color="auto"/>
                <w:left w:val="none" w:sz="0" w:space="0" w:color="auto"/>
                <w:bottom w:val="none" w:sz="0" w:space="0" w:color="auto"/>
                <w:right w:val="none" w:sz="0" w:space="0" w:color="auto"/>
              </w:divBdr>
            </w:div>
            <w:div w:id="555091879">
              <w:marLeft w:val="450"/>
              <w:marRight w:val="0"/>
              <w:marTop w:val="0"/>
              <w:marBottom w:val="0"/>
              <w:divBdr>
                <w:top w:val="none" w:sz="0" w:space="0" w:color="auto"/>
                <w:left w:val="none" w:sz="0" w:space="0" w:color="auto"/>
                <w:bottom w:val="none" w:sz="0" w:space="0" w:color="auto"/>
                <w:right w:val="none" w:sz="0" w:space="0" w:color="auto"/>
              </w:divBdr>
            </w:div>
            <w:div w:id="617761440">
              <w:marLeft w:val="0"/>
              <w:marRight w:val="0"/>
              <w:marTop w:val="0"/>
              <w:marBottom w:val="0"/>
              <w:divBdr>
                <w:top w:val="none" w:sz="0" w:space="0" w:color="auto"/>
                <w:left w:val="none" w:sz="0" w:space="0" w:color="auto"/>
                <w:bottom w:val="none" w:sz="0" w:space="0" w:color="auto"/>
                <w:right w:val="none" w:sz="0" w:space="0" w:color="auto"/>
              </w:divBdr>
            </w:div>
            <w:div w:id="5057338">
              <w:marLeft w:val="450"/>
              <w:marRight w:val="0"/>
              <w:marTop w:val="0"/>
              <w:marBottom w:val="0"/>
              <w:divBdr>
                <w:top w:val="none" w:sz="0" w:space="0" w:color="auto"/>
                <w:left w:val="none" w:sz="0" w:space="0" w:color="auto"/>
                <w:bottom w:val="none" w:sz="0" w:space="0" w:color="auto"/>
                <w:right w:val="none" w:sz="0" w:space="0" w:color="auto"/>
              </w:divBdr>
            </w:div>
            <w:div w:id="1416633495">
              <w:marLeft w:val="0"/>
              <w:marRight w:val="0"/>
              <w:marTop w:val="0"/>
              <w:marBottom w:val="0"/>
              <w:divBdr>
                <w:top w:val="none" w:sz="0" w:space="0" w:color="auto"/>
                <w:left w:val="none" w:sz="0" w:space="0" w:color="auto"/>
                <w:bottom w:val="none" w:sz="0" w:space="0" w:color="auto"/>
                <w:right w:val="none" w:sz="0" w:space="0" w:color="auto"/>
              </w:divBdr>
            </w:div>
            <w:div w:id="1676303029">
              <w:marLeft w:val="450"/>
              <w:marRight w:val="0"/>
              <w:marTop w:val="0"/>
              <w:marBottom w:val="0"/>
              <w:divBdr>
                <w:top w:val="none" w:sz="0" w:space="0" w:color="auto"/>
                <w:left w:val="none" w:sz="0" w:space="0" w:color="auto"/>
                <w:bottom w:val="none" w:sz="0" w:space="0" w:color="auto"/>
                <w:right w:val="none" w:sz="0" w:space="0" w:color="auto"/>
              </w:divBdr>
            </w:div>
            <w:div w:id="48918083">
              <w:marLeft w:val="0"/>
              <w:marRight w:val="0"/>
              <w:marTop w:val="0"/>
              <w:marBottom w:val="0"/>
              <w:divBdr>
                <w:top w:val="none" w:sz="0" w:space="0" w:color="auto"/>
                <w:left w:val="none" w:sz="0" w:space="0" w:color="auto"/>
                <w:bottom w:val="none" w:sz="0" w:space="0" w:color="auto"/>
                <w:right w:val="none" w:sz="0" w:space="0" w:color="auto"/>
              </w:divBdr>
            </w:div>
            <w:div w:id="691348033">
              <w:marLeft w:val="450"/>
              <w:marRight w:val="0"/>
              <w:marTop w:val="0"/>
              <w:marBottom w:val="0"/>
              <w:divBdr>
                <w:top w:val="none" w:sz="0" w:space="0" w:color="auto"/>
                <w:left w:val="none" w:sz="0" w:space="0" w:color="auto"/>
                <w:bottom w:val="none" w:sz="0" w:space="0" w:color="auto"/>
                <w:right w:val="none" w:sz="0" w:space="0" w:color="auto"/>
              </w:divBdr>
            </w:div>
            <w:div w:id="627977931">
              <w:marLeft w:val="0"/>
              <w:marRight w:val="0"/>
              <w:marTop w:val="0"/>
              <w:marBottom w:val="0"/>
              <w:divBdr>
                <w:top w:val="none" w:sz="0" w:space="0" w:color="auto"/>
                <w:left w:val="none" w:sz="0" w:space="0" w:color="auto"/>
                <w:bottom w:val="none" w:sz="0" w:space="0" w:color="auto"/>
                <w:right w:val="none" w:sz="0" w:space="0" w:color="auto"/>
              </w:divBdr>
            </w:div>
            <w:div w:id="643661035">
              <w:marLeft w:val="450"/>
              <w:marRight w:val="0"/>
              <w:marTop w:val="0"/>
              <w:marBottom w:val="0"/>
              <w:divBdr>
                <w:top w:val="none" w:sz="0" w:space="0" w:color="auto"/>
                <w:left w:val="none" w:sz="0" w:space="0" w:color="auto"/>
                <w:bottom w:val="none" w:sz="0" w:space="0" w:color="auto"/>
                <w:right w:val="none" w:sz="0" w:space="0" w:color="auto"/>
              </w:divBdr>
            </w:div>
            <w:div w:id="1587690265">
              <w:marLeft w:val="450"/>
              <w:marRight w:val="0"/>
              <w:marTop w:val="0"/>
              <w:marBottom w:val="0"/>
              <w:divBdr>
                <w:top w:val="none" w:sz="0" w:space="0" w:color="auto"/>
                <w:left w:val="none" w:sz="0" w:space="0" w:color="auto"/>
                <w:bottom w:val="none" w:sz="0" w:space="0" w:color="auto"/>
                <w:right w:val="none" w:sz="0" w:space="0" w:color="auto"/>
              </w:divBdr>
            </w:div>
            <w:div w:id="892814535">
              <w:marLeft w:val="0"/>
              <w:marRight w:val="0"/>
              <w:marTop w:val="0"/>
              <w:marBottom w:val="0"/>
              <w:divBdr>
                <w:top w:val="none" w:sz="0" w:space="0" w:color="auto"/>
                <w:left w:val="none" w:sz="0" w:space="0" w:color="auto"/>
                <w:bottom w:val="none" w:sz="0" w:space="0" w:color="auto"/>
                <w:right w:val="none" w:sz="0" w:space="0" w:color="auto"/>
              </w:divBdr>
            </w:div>
            <w:div w:id="343676326">
              <w:marLeft w:val="450"/>
              <w:marRight w:val="0"/>
              <w:marTop w:val="0"/>
              <w:marBottom w:val="0"/>
              <w:divBdr>
                <w:top w:val="none" w:sz="0" w:space="0" w:color="auto"/>
                <w:left w:val="none" w:sz="0" w:space="0" w:color="auto"/>
                <w:bottom w:val="none" w:sz="0" w:space="0" w:color="auto"/>
                <w:right w:val="none" w:sz="0" w:space="0" w:color="auto"/>
              </w:divBdr>
            </w:div>
            <w:div w:id="446706181">
              <w:marLeft w:val="0"/>
              <w:marRight w:val="0"/>
              <w:marTop w:val="0"/>
              <w:marBottom w:val="0"/>
              <w:divBdr>
                <w:top w:val="none" w:sz="0" w:space="0" w:color="auto"/>
                <w:left w:val="none" w:sz="0" w:space="0" w:color="auto"/>
                <w:bottom w:val="none" w:sz="0" w:space="0" w:color="auto"/>
                <w:right w:val="none" w:sz="0" w:space="0" w:color="auto"/>
              </w:divBdr>
            </w:div>
            <w:div w:id="34163711">
              <w:marLeft w:val="450"/>
              <w:marRight w:val="0"/>
              <w:marTop w:val="0"/>
              <w:marBottom w:val="0"/>
              <w:divBdr>
                <w:top w:val="none" w:sz="0" w:space="0" w:color="auto"/>
                <w:left w:val="none" w:sz="0" w:space="0" w:color="auto"/>
                <w:bottom w:val="none" w:sz="0" w:space="0" w:color="auto"/>
                <w:right w:val="none" w:sz="0" w:space="0" w:color="auto"/>
              </w:divBdr>
            </w:div>
            <w:div w:id="279534171">
              <w:marLeft w:val="0"/>
              <w:marRight w:val="0"/>
              <w:marTop w:val="0"/>
              <w:marBottom w:val="0"/>
              <w:divBdr>
                <w:top w:val="none" w:sz="0" w:space="0" w:color="auto"/>
                <w:left w:val="none" w:sz="0" w:space="0" w:color="auto"/>
                <w:bottom w:val="none" w:sz="0" w:space="0" w:color="auto"/>
                <w:right w:val="none" w:sz="0" w:space="0" w:color="auto"/>
              </w:divBdr>
            </w:div>
            <w:div w:id="154297068">
              <w:marLeft w:val="450"/>
              <w:marRight w:val="0"/>
              <w:marTop w:val="0"/>
              <w:marBottom w:val="0"/>
              <w:divBdr>
                <w:top w:val="none" w:sz="0" w:space="0" w:color="auto"/>
                <w:left w:val="none" w:sz="0" w:space="0" w:color="auto"/>
                <w:bottom w:val="none" w:sz="0" w:space="0" w:color="auto"/>
                <w:right w:val="none" w:sz="0" w:space="0" w:color="auto"/>
              </w:divBdr>
            </w:div>
            <w:div w:id="353263893">
              <w:marLeft w:val="450"/>
              <w:marRight w:val="0"/>
              <w:marTop w:val="0"/>
              <w:marBottom w:val="0"/>
              <w:divBdr>
                <w:top w:val="none" w:sz="0" w:space="0" w:color="auto"/>
                <w:left w:val="none" w:sz="0" w:space="0" w:color="auto"/>
                <w:bottom w:val="none" w:sz="0" w:space="0" w:color="auto"/>
                <w:right w:val="none" w:sz="0" w:space="0" w:color="auto"/>
              </w:divBdr>
            </w:div>
            <w:div w:id="2122726638">
              <w:marLeft w:val="0"/>
              <w:marRight w:val="0"/>
              <w:marTop w:val="0"/>
              <w:marBottom w:val="0"/>
              <w:divBdr>
                <w:top w:val="none" w:sz="0" w:space="0" w:color="auto"/>
                <w:left w:val="none" w:sz="0" w:space="0" w:color="auto"/>
                <w:bottom w:val="none" w:sz="0" w:space="0" w:color="auto"/>
                <w:right w:val="none" w:sz="0" w:space="0" w:color="auto"/>
              </w:divBdr>
            </w:div>
            <w:div w:id="354622389">
              <w:marLeft w:val="450"/>
              <w:marRight w:val="0"/>
              <w:marTop w:val="0"/>
              <w:marBottom w:val="0"/>
              <w:divBdr>
                <w:top w:val="none" w:sz="0" w:space="0" w:color="auto"/>
                <w:left w:val="none" w:sz="0" w:space="0" w:color="auto"/>
                <w:bottom w:val="none" w:sz="0" w:space="0" w:color="auto"/>
                <w:right w:val="none" w:sz="0" w:space="0" w:color="auto"/>
              </w:divBdr>
            </w:div>
            <w:div w:id="1930456068">
              <w:marLeft w:val="450"/>
              <w:marRight w:val="0"/>
              <w:marTop w:val="0"/>
              <w:marBottom w:val="0"/>
              <w:divBdr>
                <w:top w:val="none" w:sz="0" w:space="0" w:color="auto"/>
                <w:left w:val="none" w:sz="0" w:space="0" w:color="auto"/>
                <w:bottom w:val="none" w:sz="0" w:space="0" w:color="auto"/>
                <w:right w:val="none" w:sz="0" w:space="0" w:color="auto"/>
              </w:divBdr>
            </w:div>
            <w:div w:id="49614536">
              <w:marLeft w:val="450"/>
              <w:marRight w:val="0"/>
              <w:marTop w:val="0"/>
              <w:marBottom w:val="0"/>
              <w:divBdr>
                <w:top w:val="none" w:sz="0" w:space="0" w:color="auto"/>
                <w:left w:val="none" w:sz="0" w:space="0" w:color="auto"/>
                <w:bottom w:val="none" w:sz="0" w:space="0" w:color="auto"/>
                <w:right w:val="none" w:sz="0" w:space="0" w:color="auto"/>
              </w:divBdr>
            </w:div>
            <w:div w:id="306251285">
              <w:marLeft w:val="450"/>
              <w:marRight w:val="0"/>
              <w:marTop w:val="0"/>
              <w:marBottom w:val="0"/>
              <w:divBdr>
                <w:top w:val="none" w:sz="0" w:space="0" w:color="auto"/>
                <w:left w:val="none" w:sz="0" w:space="0" w:color="auto"/>
                <w:bottom w:val="none" w:sz="0" w:space="0" w:color="auto"/>
                <w:right w:val="none" w:sz="0" w:space="0" w:color="auto"/>
              </w:divBdr>
            </w:div>
            <w:div w:id="1605992439">
              <w:marLeft w:val="0"/>
              <w:marRight w:val="0"/>
              <w:marTop w:val="0"/>
              <w:marBottom w:val="0"/>
              <w:divBdr>
                <w:top w:val="none" w:sz="0" w:space="0" w:color="auto"/>
                <w:left w:val="none" w:sz="0" w:space="0" w:color="auto"/>
                <w:bottom w:val="none" w:sz="0" w:space="0" w:color="auto"/>
                <w:right w:val="none" w:sz="0" w:space="0" w:color="auto"/>
              </w:divBdr>
            </w:div>
            <w:div w:id="1179196813">
              <w:marLeft w:val="450"/>
              <w:marRight w:val="0"/>
              <w:marTop w:val="0"/>
              <w:marBottom w:val="0"/>
              <w:divBdr>
                <w:top w:val="none" w:sz="0" w:space="0" w:color="auto"/>
                <w:left w:val="none" w:sz="0" w:space="0" w:color="auto"/>
                <w:bottom w:val="none" w:sz="0" w:space="0" w:color="auto"/>
                <w:right w:val="none" w:sz="0" w:space="0" w:color="auto"/>
              </w:divBdr>
            </w:div>
            <w:div w:id="1272739175">
              <w:marLeft w:val="450"/>
              <w:marRight w:val="0"/>
              <w:marTop w:val="0"/>
              <w:marBottom w:val="0"/>
              <w:divBdr>
                <w:top w:val="none" w:sz="0" w:space="0" w:color="auto"/>
                <w:left w:val="none" w:sz="0" w:space="0" w:color="auto"/>
                <w:bottom w:val="none" w:sz="0" w:space="0" w:color="auto"/>
                <w:right w:val="none" w:sz="0" w:space="0" w:color="auto"/>
              </w:divBdr>
            </w:div>
            <w:div w:id="427774771">
              <w:marLeft w:val="450"/>
              <w:marRight w:val="0"/>
              <w:marTop w:val="0"/>
              <w:marBottom w:val="0"/>
              <w:divBdr>
                <w:top w:val="none" w:sz="0" w:space="0" w:color="auto"/>
                <w:left w:val="none" w:sz="0" w:space="0" w:color="auto"/>
                <w:bottom w:val="none" w:sz="0" w:space="0" w:color="auto"/>
                <w:right w:val="none" w:sz="0" w:space="0" w:color="auto"/>
              </w:divBdr>
            </w:div>
            <w:div w:id="2025937443">
              <w:marLeft w:val="450"/>
              <w:marRight w:val="0"/>
              <w:marTop w:val="0"/>
              <w:marBottom w:val="0"/>
              <w:divBdr>
                <w:top w:val="none" w:sz="0" w:space="0" w:color="auto"/>
                <w:left w:val="none" w:sz="0" w:space="0" w:color="auto"/>
                <w:bottom w:val="none" w:sz="0" w:space="0" w:color="auto"/>
                <w:right w:val="none" w:sz="0" w:space="0" w:color="auto"/>
              </w:divBdr>
            </w:div>
            <w:div w:id="537401384">
              <w:marLeft w:val="0"/>
              <w:marRight w:val="0"/>
              <w:marTop w:val="0"/>
              <w:marBottom w:val="0"/>
              <w:divBdr>
                <w:top w:val="none" w:sz="0" w:space="0" w:color="auto"/>
                <w:left w:val="none" w:sz="0" w:space="0" w:color="auto"/>
                <w:bottom w:val="none" w:sz="0" w:space="0" w:color="auto"/>
                <w:right w:val="none" w:sz="0" w:space="0" w:color="auto"/>
              </w:divBdr>
            </w:div>
            <w:div w:id="1047267034">
              <w:marLeft w:val="450"/>
              <w:marRight w:val="0"/>
              <w:marTop w:val="0"/>
              <w:marBottom w:val="0"/>
              <w:divBdr>
                <w:top w:val="none" w:sz="0" w:space="0" w:color="auto"/>
                <w:left w:val="none" w:sz="0" w:space="0" w:color="auto"/>
                <w:bottom w:val="none" w:sz="0" w:space="0" w:color="auto"/>
                <w:right w:val="none" w:sz="0" w:space="0" w:color="auto"/>
              </w:divBdr>
            </w:div>
            <w:div w:id="1412851363">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2.publicationsduquebec.gouv.qc.ca/dynamicSearch/telecharge.php?type=2&amp;file=/C_47_1/C47_1.html"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68</Pages>
  <Words>19009</Words>
  <Characters>104552</Characters>
  <Application>Microsoft Office Word</Application>
  <DocSecurity>0</DocSecurity>
  <Lines>871</Lines>
  <Paragraphs>246</Paragraphs>
  <ScaleCrop>false</ScaleCrop>
  <Company/>
  <LinksUpToDate>false</LinksUpToDate>
  <CharactersWithSpaces>123315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1</cp:revision>
  <dcterms:created xsi:type="dcterms:W3CDTF">2013-04-28T00:13:00Z</dcterms:created>
  <dcterms:modified xsi:type="dcterms:W3CDTF">2013-04-28T00:15:00Z</dcterms:modified>
</cp:coreProperties>
</file>